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selection or termination</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431800</wp:posOffset>
            </wp:positionV>
            <wp:extent cx="355600" cy="317500"/>
            <wp:effectExtent b="0" l="0" r="0" t="0"/>
            <wp:wrapNone/>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120" w:line="240" w:lineRule="auto"/>
        <w:ind w:left="720" w:right="0" w:hanging="359"/>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Screen incoming applications to ensure completeness </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120" w:line="240" w:lineRule="auto"/>
        <w:ind w:left="1440" w:right="0" w:hanging="359.00000000000006"/>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2628900</wp:posOffset>
            </wp:positionH>
            <wp:positionV relativeFrom="paragraph">
              <wp:posOffset>596900</wp:posOffset>
            </wp:positionV>
            <wp:extent cx="355600" cy="317500"/>
            <wp:effectExtent b="0" l="0" r="0" t="0"/>
            <wp:wrapNone/>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b w:val="0"/>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ab/>
        <w:t xml:space="preserve">2009</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2654300</wp:posOffset>
            </wp:positionV>
            <wp:extent cx="304800" cy="266700"/>
            <wp:effectExtent b="0" l="0" r="0" t="0"/>
            <wp:wrapNone/>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304800" cy="266700"/>
                    </a:xfrm>
                    <a:prstGeom prst="rect"/>
                    <a:ln/>
                  </pic:spPr>
                </pic:pic>
              </a:graphicData>
            </a:graphic>
          </wp:anchor>
        </w:drawing>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5">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4.png"/></Relationships>
</file>