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3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2"/>
          <w:szCs w:val="32"/>
          <w:highlight w:val="whit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0"/>
          <w:szCs w:val="20"/>
          <w:highlight w:val="white"/>
          <w:rtl w:val="0"/>
        </w:rPr>
        <w:t xml:space="preserve">907-746-5978 Home    </w:t>
        <w:tab/>
        <w:tab/>
        <w:tab/>
        <w:tab/>
        <w:tab/>
        <w:tab/>
        <w:tab/>
        <w:t xml:space="preserve">  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  <w:jc w:val="both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1155cc"/>
            <w:sz w:val="20"/>
            <w:szCs w:val="20"/>
            <w:highlight w:val="white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0"/>
          <w:szCs w:val="20"/>
          <w:highlight w:val="whit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1155cc"/>
            <w:sz w:val="20"/>
            <w:szCs w:val="20"/>
            <w:highlight w:val="white"/>
            <w:u w:val="singl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0"/>
          <w:szCs w:val="20"/>
          <w:highlight w:val="white"/>
          <w:rtl w:val="0"/>
        </w:rPr>
        <w:t xml:space="preserve">@suedarby </w:t>
        <w:tab/>
        <w:tab/>
        <w:t xml:space="preserve">                  </w:t>
        <w:tab/>
        <w:tab/>
        <w:tab/>
        <w:t xml:space="preserve">          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0"/>
            <w:szCs w:val="20"/>
            <w:highlight w:val="white"/>
            <w:u w:val="singl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Windows 7,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Master Certified MS Office 2003-2010, MS Project, MS SharePoint 2010, OneNote, Adobe Pro,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361" w:firstLine="0"/>
        <w:contextualSpacing w:val="1"/>
        <w:jc w:val="both"/>
        <w:rPr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Technical Writing Project Management ~ Statistics ~ Research Methodologies ~ Telecommunications ~ Advanced Web Development ~ Visual Basic.NET ~ Business Law ~ Contract Management ~ Human Resources ~ Operations Management ~ Perl ~ Marketing ~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Java ~~HTML 5~CSS~JavaScript~PHP MYSQL~Web design ~Game Development with Unity and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