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Heidi Weiland and Karen Weiland</w:t>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I am a geek who loves code. No longer do I resist the call to code as I am now seeking a position as a </w:t>
      </w:r>
      <w:r w:rsidDel="00000000" w:rsidR="00000000" w:rsidRPr="00000000">
        <w:rPr>
          <w:rFonts w:ascii="Tahoma" w:cs="Tahoma" w:eastAsia="Tahoma" w:hAnsi="Tahoma"/>
          <w:b w:val="1"/>
          <w:i w:val="0"/>
          <w:smallCaps w:val="0"/>
          <w:color w:val="000000"/>
          <w:sz w:val="26"/>
          <w:szCs w:val="26"/>
          <w:rtl w:val="0"/>
        </w:rPr>
        <w:t xml:space="preserve">Web Designer and WordPress Enthusiast </w:t>
      </w:r>
      <w:r w:rsidDel="00000000" w:rsidR="00000000" w:rsidRPr="00000000">
        <w:rPr>
          <w:rFonts w:ascii="Tahoma" w:cs="Tahoma" w:eastAsia="Tahoma" w:hAnsi="Tahoma"/>
          <w:b w:val="0"/>
          <w:i w:val="0"/>
          <w:smallCaps w:val="0"/>
          <w:color w:val="000000"/>
          <w:sz w:val="26"/>
          <w:szCs w:val="26"/>
          <w:rtl w:val="0"/>
        </w:rPr>
        <w:t xml:space="preserve">with </w:t>
      </w:r>
      <w:r w:rsidDel="00000000" w:rsidR="00000000" w:rsidRPr="00000000">
        <w:rPr>
          <w:rFonts w:ascii="Tahoma" w:cs="Tahoma" w:eastAsia="Tahoma" w:hAnsi="Tahoma"/>
          <w:b w:val="0"/>
          <w:i w:val="1"/>
          <w:smallCaps w:val="0"/>
          <w:color w:val="000000"/>
          <w:sz w:val="26"/>
          <w:szCs w:val="26"/>
          <w:rtl w:val="0"/>
        </w:rPr>
        <w:t xml:space="preserve">Sound Web Solutions</w:t>
      </w:r>
      <w:r w:rsidDel="00000000" w:rsidR="00000000" w:rsidRPr="00000000">
        <w:rPr>
          <w:rFonts w:ascii="Tahoma" w:cs="Tahoma" w:eastAsia="Tahoma" w:hAnsi="Tahoma"/>
          <w:b w:val="0"/>
          <w:i w:val="0"/>
          <w:smallCaps w:val="0"/>
          <w:color w:val="000000"/>
          <w:sz w:val="26"/>
          <w:szCs w:val="26"/>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Del="00000000" w:rsidR="00000000" w:rsidRPr="00000000">
        <w:rPr>
          <w:rtl w:val="0"/>
        </w:rPr>
      </w:r>
    </w:p>
    <w:p w:rsidR="00000000" w:rsidDel="00000000" w:rsidP="00000000" w:rsidRDefault="00000000" w:rsidRPr="00000000">
      <w:pPr>
        <w:widowControl w:val="1"/>
        <w:spacing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bookmarkStart w:colFirst="0" w:colLast="0" w:name="h.gjdgxs" w:id="0"/>
      <w:bookmarkEnd w:id="0"/>
      <w:r w:rsidDel="00000000" w:rsidR="00000000" w:rsidRPr="00000000">
        <w:rPr>
          <w:rFonts w:ascii="Tahoma" w:cs="Tahoma" w:eastAsia="Tahoma" w:hAnsi="Tahoma"/>
          <w:b w:val="0"/>
          <w:i w:val="0"/>
          <w:smallCaps w:val="0"/>
          <w:color w:val="000000"/>
          <w:sz w:val="26"/>
          <w:szCs w:val="26"/>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R="00000000" w:rsidDel="00000000" w:rsidP="00000000" w:rsidRDefault="00000000" w:rsidRPr="00000000">
      <w:pPr>
        <w:widowControl w:val="1"/>
        <w:spacing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Fonts w:ascii="Tahoma" w:cs="Tahoma" w:eastAsia="Tahoma" w:hAnsi="Tahoma"/>
          <w:b w:val="0"/>
          <w:i w:val="0"/>
          <w:smallCaps w:val="0"/>
          <w:color w:val="000000"/>
          <w:sz w:val="26"/>
          <w:szCs w:val="26"/>
          <w:rtl w:val="0"/>
        </w:rPr>
        <w:t xml:space="preserve">Whilst seeking the answer to life, the universe and everything I have realized that the answer is 42 or it could be something else that I seek, such as a bigger challenge professionally. I look forward to </w:t>
      </w:r>
    </w:p>
    <w:p w:rsidR="00000000" w:rsidDel="00000000" w:rsidP="00000000" w:rsidRDefault="00000000" w:rsidRPr="00000000">
      <w:pPr>
        <w:contextualSpacing w:val="0"/>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