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890"/>
        <w:gridCol w:w="1890"/>
        <w:gridCol w:w="3420"/>
      </w:tblGrid>
      <w:tr w:rsidR="00696441" w:rsidRPr="00147E68" w14:paraId="50CDDB5B" w14:textId="77777777" w:rsidTr="00472A92">
        <w:trPr>
          <w:trHeight w:val="20"/>
        </w:trPr>
        <w:tc>
          <w:tcPr>
            <w:tcW w:w="3695" w:type="dxa"/>
            <w:shd w:val="clear" w:color="auto" w:fill="auto"/>
            <w:vAlign w:val="center"/>
          </w:tcPr>
          <w:p w14:paraId="780A432D" w14:textId="77777777" w:rsidR="00696441" w:rsidRPr="008E2654" w:rsidRDefault="00696441" w:rsidP="00F84A23">
            <w:pPr>
              <w:pStyle w:val="Heading1"/>
              <w:spacing w:before="0" w:beforeAutospacing="0" w:after="0" w:afterAutospacing="0" w:line="276" w:lineRule="auto"/>
              <w:outlineLvl w:val="0"/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</w:pPr>
            <w:r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  <w:t>Palmer, Alaska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14:paraId="3CC008AA" w14:textId="77777777" w:rsidR="00696441" w:rsidRPr="00F81C1F" w:rsidRDefault="00696441" w:rsidP="00F84A23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</w:pP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S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 xml:space="preserve">ue 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D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>arby</w:t>
            </w:r>
          </w:p>
          <w:p w14:paraId="2E192A37" w14:textId="07EE13D6" w:rsidR="00696441" w:rsidRPr="00147E68" w:rsidRDefault="00FF420A" w:rsidP="00F84A23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Front End Engineer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6754C43" w14:textId="77777777" w:rsidR="00696441" w:rsidRPr="00147E68" w:rsidRDefault="00696441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907-707-5654</w:t>
            </w:r>
          </w:p>
          <w:p w14:paraId="2CFB565F" w14:textId="77777777" w:rsidR="00696441" w:rsidRDefault="004E446D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="00696441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sue.a.darby@gmail.com</w:t>
              </w:r>
            </w:hyperlink>
          </w:p>
          <w:p w14:paraId="412D3E8C" w14:textId="77777777" w:rsidR="00696441" w:rsidRPr="00147E68" w:rsidRDefault="004E446D" w:rsidP="00F84A23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696441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http://www.sue-a-darby.com</w:t>
              </w:r>
            </w:hyperlink>
          </w:p>
          <w:p w14:paraId="7FC557FF" w14:textId="77777777" w:rsidR="00696441" w:rsidRPr="00915D4E" w:rsidRDefault="004E446D" w:rsidP="00F84A23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Fonts w:eastAsiaTheme="minorHAnsi"/>
                <w:b w:val="0"/>
                <w:bCs w:val="0"/>
                <w:color w:val="0000FF"/>
                <w:sz w:val="16"/>
                <w:szCs w:val="16"/>
                <w:u w:val="single"/>
              </w:rPr>
            </w:pPr>
            <w:hyperlink r:id="rId7" w:history="1">
              <w:r w:rsidR="00696441" w:rsidRPr="00147E68">
                <w:rPr>
                  <w:rStyle w:val="Hyperlink"/>
                  <w:rFonts w:eastAsiaTheme="minorHAnsi"/>
                  <w:b w:val="0"/>
                  <w:bCs w:val="0"/>
                  <w:sz w:val="16"/>
                  <w:szCs w:val="16"/>
                </w:rPr>
                <w:t>https://www.linkedin.com/in/suedarby</w:t>
              </w:r>
            </w:hyperlink>
          </w:p>
        </w:tc>
      </w:tr>
      <w:tr w:rsidR="00142665" w:rsidRPr="006C70C6" w14:paraId="6D36432C" w14:textId="77777777" w:rsidTr="005E70FF">
        <w:trPr>
          <w:trHeight w:val="36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93C6689" w14:textId="7D5E4473" w:rsidR="00142665" w:rsidRPr="006C0DCE" w:rsidRDefault="00142665" w:rsidP="005E70FF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>Soft</w:t>
            </w:r>
            <w:r w:rsidR="006C0DCE" w:rsidRPr="006C0DCE">
              <w:rPr>
                <w:rStyle w:val="Heading1Char"/>
                <w:rFonts w:ascii="Berthold Baskerville" w:eastAsiaTheme="minorHAnsi" w:hAnsi="Berthold Baskerville"/>
                <w:b w:val="0"/>
                <w:bCs w:val="0"/>
                <w:color w:val="4472C4" w:themeColor="accent1"/>
                <w:sz w:val="18"/>
                <w:szCs w:val="18"/>
                <w:u w:val="single"/>
              </w:rPr>
              <w:t xml:space="preserve"> </w:t>
            </w:r>
            <w:r w:rsidR="006C0DCE" w:rsidRPr="006C0DCE">
              <w:rPr>
                <w:rStyle w:val="Hyperlink"/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</w:rPr>
              <w:t>Skills</w:t>
            </w:r>
          </w:p>
        </w:tc>
      </w:tr>
      <w:tr w:rsidR="006C70C6" w:rsidRPr="006C70C6" w14:paraId="2B990965" w14:textId="77777777" w:rsidTr="00C512A0">
        <w:trPr>
          <w:trHeight w:val="198"/>
        </w:trPr>
        <w:tc>
          <w:tcPr>
            <w:tcW w:w="10895" w:type="dxa"/>
            <w:gridSpan w:val="4"/>
            <w:shd w:val="clear" w:color="auto" w:fill="auto"/>
          </w:tcPr>
          <w:p w14:paraId="479F8B58" w14:textId="17257D85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Excellent written and verbal communication skills </w:t>
            </w:r>
          </w:p>
          <w:p w14:paraId="4EB197CB" w14:textId="6C2ACDD4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Information gathering </w:t>
            </w:r>
          </w:p>
          <w:p w14:paraId="0E192502" w14:textId="15F8A538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Keen eye for detail </w:t>
            </w:r>
          </w:p>
          <w:p w14:paraId="75AD8488" w14:textId="022FFC1C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Lean agile methodologies</w:t>
            </w:r>
          </w:p>
          <w:p w14:paraId="1CC24833" w14:textId="1A0E49D8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Time management </w:t>
            </w:r>
          </w:p>
          <w:p w14:paraId="64588A7E" w14:textId="26B5EF22" w:rsidR="006C70C6" w:rsidRPr="006C70C6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Proven ab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ility to handle multiple projects simultaneously with an eye for prioritization </w:t>
            </w:r>
          </w:p>
          <w:p w14:paraId="30EDBDD9" w14:textId="213F9101" w:rsidR="006C70C6" w:rsidRPr="00142665" w:rsidRDefault="00142665" w:rsidP="00A973F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Project </w:t>
            </w:r>
            <w:r w:rsidR="006C70C6" w:rsidRPr="00142665">
              <w:rPr>
                <w:rFonts w:ascii="Times New Roman" w:hAnsi="Times New Roman" w:cs="Times New Roman"/>
                <w:sz w:val="16"/>
                <w:szCs w:val="16"/>
              </w:rPr>
              <w:t>planning and management</w:t>
            </w:r>
          </w:p>
        </w:tc>
      </w:tr>
      <w:tr w:rsidR="00142665" w:rsidRPr="006C70C6" w14:paraId="316F4CA2" w14:textId="77777777" w:rsidTr="005E70FF">
        <w:trPr>
          <w:trHeight w:val="32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FD24A0B" w14:textId="108B5E55" w:rsidR="00142665" w:rsidRPr="006C70C6" w:rsidRDefault="00142665" w:rsidP="005E70FF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b/>
                <w:bCs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>Hard</w:t>
            </w:r>
            <w:r w:rsidR="006C0DCE">
              <w:rPr>
                <w:rFonts w:ascii="Berthold Baskerville" w:hAnsi="Berthold Baskerville" w:cs="Times New Roman"/>
                <w:b/>
                <w:bCs/>
                <w:color w:val="4472C4" w:themeColor="accent1"/>
                <w:sz w:val="18"/>
                <w:szCs w:val="18"/>
                <w:u w:val="single"/>
              </w:rPr>
              <w:t xml:space="preserve"> Skills</w:t>
            </w:r>
          </w:p>
        </w:tc>
      </w:tr>
      <w:tr w:rsidR="006C70C6" w:rsidRPr="00147E68" w14:paraId="128DE5C8" w14:textId="77777777" w:rsidTr="00A973F9">
        <w:trPr>
          <w:trHeight w:val="198"/>
        </w:trPr>
        <w:tc>
          <w:tcPr>
            <w:tcW w:w="5585" w:type="dxa"/>
            <w:gridSpan w:val="2"/>
            <w:shd w:val="clear" w:color="auto" w:fill="auto"/>
          </w:tcPr>
          <w:p w14:paraId="1E319CB2" w14:textId="1A718031" w:rsidR="006C70C6" w:rsidRPr="006C70C6" w:rsidRDefault="006C70C6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Software</w:t>
            </w:r>
            <w:r w:rsidR="00142665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 Development</w:t>
            </w: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 </w:t>
            </w:r>
          </w:p>
          <w:p w14:paraId="5FC0A5FE" w14:textId="77777777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Software Development Life Cycle</w:t>
            </w:r>
          </w:p>
          <w:p w14:paraId="5A405946" w14:textId="77777777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UAT Testing </w:t>
            </w:r>
          </w:p>
          <w:p w14:paraId="3AFFEDC0" w14:textId="41118D11" w:rsidR="006C70C6" w:rsidRPr="006C70C6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Software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testing and code debugging </w:t>
            </w:r>
          </w:p>
          <w:p w14:paraId="00C840E8" w14:textId="773A132A" w:rsidR="006C70C6" w:rsidRPr="006C70C6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New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software updates and image testing </w:t>
            </w:r>
          </w:p>
          <w:p w14:paraId="50D143D6" w14:textId="32AF0F65" w:rsidR="00142665" w:rsidRDefault="006C70C6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API integration </w:t>
            </w:r>
          </w:p>
          <w:p w14:paraId="0F63EFEC" w14:textId="4A37917B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Postman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endpoint management</w:t>
            </w:r>
          </w:p>
          <w:p w14:paraId="567FBE46" w14:textId="1B980929" w:rsidR="00142665" w:rsidRP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>SaaS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C70C6"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GitHub </w:t>
            </w:r>
          </w:p>
          <w:p w14:paraId="68D6A627" w14:textId="0A0DE8F3" w:rsidR="00142665" w:rsidRDefault="006C70C6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42665" w:rsidRPr="006C70C6">
              <w:rPr>
                <w:rFonts w:ascii="Times New Roman" w:hAnsi="Times New Roman" w:cs="Times New Roman"/>
                <w:sz w:val="16"/>
                <w:szCs w:val="16"/>
              </w:rPr>
              <w:t>NoSQ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L,</w:t>
            </w:r>
            <w:r w:rsidR="00142665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MySQL</w:t>
            </w:r>
            <w:r w:rsidR="00142665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MySQL Workbench </w:t>
            </w:r>
          </w:p>
          <w:p w14:paraId="44A62CB6" w14:textId="726314AD" w:rsidR="00142665" w:rsidRDefault="006C70C6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VSCode </w:t>
            </w:r>
          </w:p>
          <w:p w14:paraId="14B80791" w14:textId="77777777" w:rsidR="00142665" w:rsidRDefault="00142665" w:rsidP="006C0DCE">
            <w:pPr>
              <w:spacing w:line="276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Web Programming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4253408" w14:textId="05D901EE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HTML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JavaScript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CSS </w:t>
            </w:r>
          </w:p>
          <w:p w14:paraId="7EF543E2" w14:textId="708AE622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>Express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42665">
              <w:rPr>
                <w:rFonts w:ascii="Times New Roman" w:hAnsi="Times New Roman" w:cs="Times New Roman"/>
                <w:sz w:val="16"/>
                <w:szCs w:val="16"/>
              </w:rPr>
              <w:t>Axios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Handlebars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JSON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Node.js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PHP </w:t>
            </w:r>
          </w:p>
          <w:p w14:paraId="597017E2" w14:textId="7E79CC43" w:rsid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WAMP Server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WordPress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73F9" w:rsidRPr="006C70C6">
              <w:rPr>
                <w:rFonts w:ascii="Times New Roman" w:hAnsi="Times New Roman" w:cs="Times New Roman"/>
                <w:sz w:val="16"/>
                <w:szCs w:val="16"/>
              </w:rPr>
              <w:t>SEO</w:t>
            </w:r>
          </w:p>
          <w:p w14:paraId="2E0479F6" w14:textId="22EABAEB" w:rsidR="006C70C6" w:rsidRPr="00142665" w:rsidRDefault="00142665" w:rsidP="00A973F9">
            <w:pPr>
              <w:pStyle w:val="ListParagraph"/>
              <w:numPr>
                <w:ilvl w:val="0"/>
                <w:numId w:val="5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Cross browser compatibility testing 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66DDC185" w14:textId="77777777" w:rsidR="006C70C6" w:rsidRPr="006C70C6" w:rsidRDefault="006C70C6" w:rsidP="00A973F9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Technical Writing</w:t>
            </w:r>
          </w:p>
          <w:p w14:paraId="64560BBE" w14:textId="1BFA6315" w:rsidR="006C70C6" w:rsidRPr="00142665" w:rsidRDefault="00142665" w:rsidP="00A973F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2665">
              <w:rPr>
                <w:rFonts w:ascii="Times New Roman" w:hAnsi="Times New Roman" w:cs="Times New Roman"/>
                <w:sz w:val="16"/>
                <w:szCs w:val="16"/>
              </w:rPr>
              <w:t xml:space="preserve">Business case writing requirements and metrics </w:t>
            </w:r>
          </w:p>
          <w:p w14:paraId="1FF306F9" w14:textId="477FBE4A" w:rsidR="006C70C6" w:rsidRPr="006C70C6" w:rsidRDefault="00142665" w:rsidP="00A973F9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Write technical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documentation and procedural materials for multiple audiences</w:t>
            </w:r>
          </w:p>
          <w:p w14:paraId="495F4DCE" w14:textId="39608B3F" w:rsidR="006C70C6" w:rsidRPr="00472A92" w:rsidRDefault="00142665" w:rsidP="00472A92">
            <w:pPr>
              <w:pStyle w:val="ListParagraph"/>
              <w:numPr>
                <w:ilvl w:val="0"/>
                <w:numId w:val="9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Software documentation</w:t>
            </w:r>
            <w:r w:rsidR="00472A92">
              <w:rPr>
                <w:rFonts w:ascii="Times New Roman" w:hAnsi="Times New Roman" w:cs="Times New Roman"/>
                <w:sz w:val="16"/>
                <w:szCs w:val="16"/>
              </w:rPr>
              <w:t>, p</w:t>
            </w:r>
            <w:r w:rsidR="00472A92">
              <w:rPr>
                <w:rFonts w:ascii="Times New Roman" w:hAnsi="Times New Roman" w:cs="Times New Roman"/>
                <w:sz w:val="16"/>
                <w:szCs w:val="16"/>
              </w:rPr>
              <w:t>rocedural documentation, manage document life cycle</w:t>
            </w:r>
          </w:p>
          <w:p w14:paraId="26047C11" w14:textId="2561801C" w:rsidR="00142665" w:rsidRPr="006C0DCE" w:rsidRDefault="006C70C6" w:rsidP="006C0DCE">
            <w:pPr>
              <w:spacing w:line="276" w:lineRule="auto"/>
              <w:contextualSpacing/>
              <w:rPr>
                <w:rFonts w:ascii="Berthold Baskerville" w:hAnsi="Berthold Baskerville"/>
                <w:sz w:val="18"/>
                <w:szCs w:val="18"/>
                <w:u w:val="single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 xml:space="preserve">Microsoft Office </w:t>
            </w:r>
            <w:r w:rsidR="006C0DCE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O365</w:t>
            </w:r>
          </w:p>
          <w:p w14:paraId="5EB9A7EF" w14:textId="08F88649" w:rsidR="006C70C6" w:rsidRPr="006C70C6" w:rsidRDefault="00142665" w:rsidP="00A973F9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Word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Visio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SharePoint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OneNote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Outlook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Power BI Reporting</w:t>
            </w:r>
          </w:p>
          <w:p w14:paraId="136C69F9" w14:textId="53357DBE" w:rsidR="006C70C6" w:rsidRPr="006C70C6" w:rsidRDefault="006C70C6" w:rsidP="00A973F9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Excel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charts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graphs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conditional formatting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reporting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filters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pivot tables </w:t>
            </w:r>
          </w:p>
          <w:p w14:paraId="098269B9" w14:textId="77777777" w:rsidR="006C70C6" w:rsidRPr="006C70C6" w:rsidRDefault="006C70C6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70C6"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  <w:t>Open Source &amp; Other Software</w:t>
            </w:r>
          </w:p>
          <w:p w14:paraId="6B1E9EDE" w14:textId="77777777" w:rsidR="006C70C6" w:rsidRPr="006C70C6" w:rsidRDefault="006C70C6" w:rsidP="00A973F9">
            <w:pPr>
              <w:pStyle w:val="ListParagraph"/>
              <w:numPr>
                <w:ilvl w:val="0"/>
                <w:numId w:val="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Google Suite </w:t>
            </w:r>
          </w:p>
          <w:p w14:paraId="10C1A17D" w14:textId="77777777" w:rsidR="006C70C6" w:rsidRPr="006C70C6" w:rsidRDefault="006C70C6" w:rsidP="00A973F9">
            <w:pPr>
              <w:pStyle w:val="ListParagraph"/>
              <w:numPr>
                <w:ilvl w:val="0"/>
                <w:numId w:val="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Audacity </w:t>
            </w:r>
          </w:p>
          <w:p w14:paraId="6F5CEF2E" w14:textId="77777777" w:rsidR="006C70C6" w:rsidRPr="006C70C6" w:rsidRDefault="006C70C6" w:rsidP="00A973F9">
            <w:pPr>
              <w:pStyle w:val="ListParagraph"/>
              <w:numPr>
                <w:ilvl w:val="0"/>
                <w:numId w:val="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UML</w:t>
            </w:r>
          </w:p>
          <w:p w14:paraId="5B50AF72" w14:textId="2C189762" w:rsidR="006C70C6" w:rsidRPr="006C70C6" w:rsidRDefault="00142665" w:rsidP="00A973F9">
            <w:pPr>
              <w:pStyle w:val="ListParagraph"/>
              <w:numPr>
                <w:ilvl w:val="0"/>
                <w:numId w:val="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Video 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>&amp; teleconferencing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LifeSize Teleconference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C70C6" w:rsidRPr="006C70C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73F9" w:rsidRPr="006C70C6">
              <w:rPr>
                <w:rFonts w:ascii="Times New Roman" w:hAnsi="Times New Roman" w:cs="Times New Roman"/>
                <w:sz w:val="16"/>
                <w:szCs w:val="16"/>
              </w:rPr>
              <w:t>Teams</w:t>
            </w:r>
            <w:r w:rsidR="00A973F9">
              <w:rPr>
                <w:rFonts w:ascii="Times New Roman" w:hAnsi="Times New Roman" w:cs="Times New Roman"/>
                <w:sz w:val="16"/>
                <w:szCs w:val="16"/>
              </w:rPr>
              <w:t>, Zoom</w:t>
            </w:r>
          </w:p>
          <w:p w14:paraId="7CC7A83B" w14:textId="41678C72" w:rsidR="006C70C6" w:rsidRPr="006C70C6" w:rsidRDefault="006C70C6" w:rsidP="006C0DC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70C6">
              <w:rPr>
                <w:rFonts w:ascii="Times New Roman" w:hAnsi="Times New Roman" w:cs="Times New Roman"/>
                <w:sz w:val="16"/>
                <w:szCs w:val="16"/>
              </w:rPr>
              <w:t>Adobe DC</w:t>
            </w:r>
          </w:p>
        </w:tc>
      </w:tr>
      <w:tr w:rsidR="006C70C6" w:rsidRPr="00147E68" w14:paraId="06E7D71A" w14:textId="77777777" w:rsidTr="005E70FF">
        <w:trPr>
          <w:trHeight w:val="315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47A67AB" w14:textId="12F8FC81" w:rsidR="006C70C6" w:rsidRPr="004104BD" w:rsidRDefault="006C70C6" w:rsidP="00A973F9">
            <w:pPr>
              <w:spacing w:after="120" w:line="276" w:lineRule="auto"/>
              <w:contextualSpacing/>
              <w:rPr>
                <w:rFonts w:ascii="Berthold Baskerville" w:hAnsi="Berthold Baskerville" w:cs="Times New Roman"/>
                <w:sz w:val="16"/>
                <w:szCs w:val="16"/>
              </w:rPr>
            </w:pPr>
            <w:r w:rsidRPr="004104BD">
              <w:rPr>
                <w:rStyle w:val="Hyperlink"/>
                <w:rFonts w:ascii="Berthold Baskerville" w:hAnsi="Berthold Baskerville"/>
                <w:color w:val="0070C0"/>
                <w:sz w:val="18"/>
                <w:szCs w:val="18"/>
              </w:rPr>
              <w:t>Achievements</w:t>
            </w:r>
          </w:p>
        </w:tc>
      </w:tr>
      <w:tr w:rsidR="00472A92" w:rsidRPr="00147E68" w14:paraId="6A5A5B1B" w14:textId="77777777" w:rsidTr="00472A92">
        <w:trPr>
          <w:trHeight w:val="2304"/>
        </w:trPr>
        <w:tc>
          <w:tcPr>
            <w:tcW w:w="10895" w:type="dxa"/>
            <w:gridSpan w:val="4"/>
            <w:shd w:val="clear" w:color="auto" w:fill="auto"/>
          </w:tcPr>
          <w:p w14:paraId="11F17F81" w14:textId="77777777" w:rsidR="00472A92" w:rsidRPr="006C0DCE" w:rsidRDefault="00472A92" w:rsidP="006C0DCE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>Published Author</w:t>
            </w:r>
          </w:p>
          <w:p w14:paraId="78B53F44" w14:textId="77777777" w:rsidR="00472A92" w:rsidRPr="006C0DCE" w:rsidRDefault="00472A92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Making for Dolls ~ Registration Number TXu001082134 </w:t>
            </w:r>
          </w:p>
          <w:p w14:paraId="5C4917E0" w14:textId="77777777" w:rsidR="00472A92" w:rsidRPr="006C0DCE" w:rsidRDefault="00472A92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Drafting for Miniatures ~ Registration Number TXu001082114 </w:t>
            </w:r>
          </w:p>
          <w:p w14:paraId="7B25D618" w14:textId="77777777" w:rsidR="00472A92" w:rsidRPr="006C0DCE" w:rsidRDefault="00472A92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International Doll Magazine, Pattern Consultant 6 published patterns </w:t>
            </w:r>
          </w:p>
          <w:p w14:paraId="7593623B" w14:textId="77777777" w:rsidR="00472A92" w:rsidRPr="006C0DCE" w:rsidRDefault="00472A92" w:rsidP="00A973F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Dolls In Miniature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322C7A07" w14:textId="77777777" w:rsidR="00472A92" w:rsidRDefault="00472A92" w:rsidP="00472A9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 Castle News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article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F523D79" w14:textId="77777777" w:rsidR="00472A92" w:rsidRPr="006C0DCE" w:rsidRDefault="00472A92" w:rsidP="00472A9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Test new installs and upgrades of software such as MS Office 2003 to MS Office 2007 to MS Office 2015 and providing team support when rolled out to team</w:t>
            </w:r>
          </w:p>
          <w:p w14:paraId="410D507B" w14:textId="77777777" w:rsidR="00472A92" w:rsidRPr="006C0DCE" w:rsidRDefault="00472A92" w:rsidP="00472A9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Test new build images when moving from Windows XP to Windows 7; able to break the new build and find bugs in settings in less than a day of use</w:t>
            </w:r>
          </w:p>
          <w:p w14:paraId="36D54C89" w14:textId="77777777" w:rsidR="00472A92" w:rsidRPr="006C0DCE" w:rsidRDefault="00472A92" w:rsidP="00472A9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5740C1DF" w14:textId="2FE5F30C" w:rsidR="00472A92" w:rsidRPr="006C0DCE" w:rsidRDefault="00472A92" w:rsidP="006C0D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</w:tc>
      </w:tr>
      <w:tr w:rsidR="006C70C6" w:rsidRPr="00147E68" w14:paraId="69BE5E1B" w14:textId="77777777" w:rsidTr="006C0DCE">
        <w:trPr>
          <w:trHeight w:val="297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1B3CCA4" w14:textId="71B21A23" w:rsidR="006C70C6" w:rsidRPr="006C0DCE" w:rsidRDefault="006C70C6" w:rsidP="00A973F9">
            <w:pPr>
              <w:spacing w:after="120" w:line="276" w:lineRule="auto"/>
              <w:contextualSpacing/>
              <w:rPr>
                <w:rFonts w:ascii="Times New Roman" w:hAnsi="Times New Roman" w:cs="Times New Roman"/>
                <w:color w:val="4472C4" w:themeColor="accent1"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t>Projects</w:t>
            </w:r>
          </w:p>
        </w:tc>
      </w:tr>
      <w:tr w:rsidR="00A973F9" w:rsidRPr="00147E68" w14:paraId="626B051B" w14:textId="77777777" w:rsidTr="00472A92">
        <w:trPr>
          <w:trHeight w:val="432"/>
        </w:trPr>
        <w:tc>
          <w:tcPr>
            <w:tcW w:w="5585" w:type="dxa"/>
            <w:gridSpan w:val="2"/>
            <w:vMerge w:val="restart"/>
            <w:shd w:val="clear" w:color="auto" w:fill="auto"/>
          </w:tcPr>
          <w:p w14:paraId="574DCE32" w14:textId="77777777" w:rsidR="00A973F9" w:rsidRPr="006C0DCE" w:rsidRDefault="00A973F9" w:rsidP="00472A92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>Hardware and Software Testing</w:t>
            </w:r>
          </w:p>
          <w:p w14:paraId="505D8866" w14:textId="77777777" w:rsidR="006C0DCE" w:rsidRPr="006C0DCE" w:rsidRDefault="006C0DCE" w:rsidP="00472A9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 xml:space="preserve">Translate requirements for database from simple SharePoint </w:t>
            </w:r>
            <w:r w:rsidRPr="006C0DCE">
              <w:rPr>
                <w:rFonts w:ascii="Times New Roman" w:eastAsia="Times" w:hAnsi="Times New Roman"/>
                <w:iCs/>
                <w:sz w:val="16"/>
                <w:szCs w:val="16"/>
              </w:rPr>
              <w:t>Application Tracking System (see below)</w:t>
            </w:r>
            <w:r w:rsidRPr="006C0DCE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 </w:t>
            </w: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to robust database system providing end points and needed data points</w:t>
            </w:r>
          </w:p>
          <w:p w14:paraId="2A622B2D" w14:textId="2838BB85" w:rsidR="00A973F9" w:rsidRPr="000423BB" w:rsidRDefault="00A973F9" w:rsidP="00472A9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UAT testing of new database system following written instructions to find bugs, going off script to experiment and find unknown bugs and report results to development team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03672937" w14:textId="77777777" w:rsidR="00A973F9" w:rsidRPr="006C0DCE" w:rsidRDefault="00A973F9" w:rsidP="00A973F9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 w:cs="Times New Roman"/>
                <w:b/>
                <w:bCs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 w:cs="Times New Roman"/>
                <w:b/>
                <w:bCs/>
                <w:color w:val="auto"/>
                <w:sz w:val="16"/>
                <w:szCs w:val="16"/>
              </w:rPr>
              <w:t>Sewing Project Manager</w:t>
            </w:r>
          </w:p>
          <w:p w14:paraId="27A4E598" w14:textId="77777777" w:rsidR="00A973F9" w:rsidRPr="006C0DCE" w:rsidRDefault="00A973F9" w:rsidP="00A973F9">
            <w:pPr>
              <w:spacing w:after="120" w:line="276" w:lineRule="auto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Project Manager, Software Developer, Technical Writer ~ July 2020 ~ Current Project</w:t>
            </w:r>
          </w:p>
          <w:p w14:paraId="7C08BE0C" w14:textId="77777777" w:rsidR="00A973F9" w:rsidRPr="006C0DCE" w:rsidRDefault="00A973F9" w:rsidP="00A973F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Concept to implementation project management and programming</w:t>
            </w:r>
          </w:p>
          <w:p w14:paraId="766FDDA6" w14:textId="77777777" w:rsidR="00A973F9" w:rsidRPr="006C0DCE" w:rsidRDefault="00A973F9" w:rsidP="00472A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Design, layout and mapping of all pages via Visio, HTML and CSS</w:t>
            </w:r>
          </w:p>
          <w:p w14:paraId="4840362C" w14:textId="3C971CEB" w:rsidR="00A973F9" w:rsidRPr="006C0DCE" w:rsidRDefault="00A973F9" w:rsidP="00A973F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ascii="Berthold Baskerville" w:hAnsi="Berthold Baskerville"/>
                <w:b/>
                <w:bCs/>
                <w:sz w:val="16"/>
                <w:szCs w:val="16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Design and creation of database backend for dynamic pages</w:t>
            </w:r>
          </w:p>
        </w:tc>
      </w:tr>
      <w:tr w:rsidR="00A973F9" w:rsidRPr="00147E68" w14:paraId="3A6E2A63" w14:textId="77777777" w:rsidTr="00472A92">
        <w:trPr>
          <w:trHeight w:val="249"/>
        </w:trPr>
        <w:tc>
          <w:tcPr>
            <w:tcW w:w="5585" w:type="dxa"/>
            <w:gridSpan w:val="2"/>
            <w:vMerge/>
            <w:shd w:val="clear" w:color="auto" w:fill="auto"/>
            <w:vAlign w:val="center"/>
          </w:tcPr>
          <w:p w14:paraId="420FA81C" w14:textId="77777777" w:rsidR="00A973F9" w:rsidRPr="006C0DCE" w:rsidRDefault="00A973F9" w:rsidP="00A973F9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</w:p>
        </w:tc>
        <w:tc>
          <w:tcPr>
            <w:tcW w:w="5310" w:type="dxa"/>
            <w:gridSpan w:val="2"/>
            <w:vMerge w:val="restart"/>
            <w:shd w:val="clear" w:color="auto" w:fill="auto"/>
          </w:tcPr>
          <w:p w14:paraId="034522A7" w14:textId="77777777" w:rsidR="00A973F9" w:rsidRPr="006C0DCE" w:rsidRDefault="00A973F9" w:rsidP="00A973F9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r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 xml:space="preserve">Application Tracking System </w:t>
            </w:r>
          </w:p>
          <w:p w14:paraId="0E4F00F7" w14:textId="77777777" w:rsidR="00A973F9" w:rsidRPr="006C0DCE" w:rsidRDefault="00A973F9" w:rsidP="00A973F9">
            <w:pPr>
              <w:spacing w:after="120" w:line="276" w:lineRule="auto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 xml:space="preserve">Created an interim data tracking system using SharePoint to measure the time frames for processing applications. </w:t>
            </w:r>
          </w:p>
          <w:p w14:paraId="07E4C23A" w14:textId="77777777" w:rsidR="00A973F9" w:rsidRPr="006C0DCE" w:rsidRDefault="00A973F9" w:rsidP="00A973F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support for the team’s use and updating the system</w:t>
            </w:r>
          </w:p>
          <w:p w14:paraId="6DFBE1EA" w14:textId="77777777" w:rsidR="00A973F9" w:rsidRPr="006C0DCE" w:rsidRDefault="00A973F9" w:rsidP="00A973F9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528" w:hanging="18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Program in VB.net, edit and maintain complex checklist system for daily use</w:t>
            </w:r>
          </w:p>
          <w:p w14:paraId="7316CCB5" w14:textId="77777777" w:rsidR="00A973F9" w:rsidRPr="006C0DCE" w:rsidRDefault="00A973F9" w:rsidP="00472A92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528" w:hanging="18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  <w:p w14:paraId="6DB10087" w14:textId="4CB841F3" w:rsidR="00A973F9" w:rsidRPr="006C0DCE" w:rsidRDefault="00A973F9" w:rsidP="00472A9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Berthold Baskerville" w:hAnsi="Berthold Baskerville" w:cs="Times New Roman"/>
                <w:b/>
                <w:bCs/>
                <w:color w:val="auto"/>
                <w:sz w:val="18"/>
                <w:szCs w:val="18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Trained team to use tool through written documentation and hands-on assistance, troubleshooting the system as site admin</w:t>
            </w:r>
          </w:p>
        </w:tc>
      </w:tr>
      <w:tr w:rsidR="00A973F9" w:rsidRPr="00147E68" w14:paraId="33A9C972" w14:textId="77777777" w:rsidTr="00472A92">
        <w:trPr>
          <w:trHeight w:val="1440"/>
        </w:trPr>
        <w:tc>
          <w:tcPr>
            <w:tcW w:w="5585" w:type="dxa"/>
            <w:gridSpan w:val="2"/>
            <w:shd w:val="clear" w:color="auto" w:fill="auto"/>
          </w:tcPr>
          <w:p w14:paraId="02E3E348" w14:textId="77777777" w:rsidR="00A973F9" w:rsidRPr="006C0DCE" w:rsidRDefault="004E446D" w:rsidP="00A973F9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</w:pPr>
            <w:hyperlink r:id="rId8" w:history="1">
              <w:r w:rsidR="00A973F9" w:rsidRPr="006C0DCE">
                <w:rPr>
                  <w:rStyle w:val="Hyperlink"/>
                  <w:rFonts w:ascii="Berthold Baskerville" w:hAnsi="Berthold Baskerville"/>
                  <w:color w:val="auto"/>
                  <w:sz w:val="16"/>
                  <w:szCs w:val="16"/>
                </w:rPr>
                <w:t>Settings Compliance</w:t>
              </w:r>
            </w:hyperlink>
            <w:r w:rsidR="00A973F9" w:rsidRPr="006C0DCE">
              <w:rPr>
                <w:rStyle w:val="Hyperlink"/>
                <w:rFonts w:ascii="Berthold Baskerville" w:hAnsi="Berthold Baskerville"/>
                <w:color w:val="auto"/>
                <w:sz w:val="16"/>
                <w:szCs w:val="16"/>
              </w:rPr>
              <w:t xml:space="preserve"> &amp; </w:t>
            </w:r>
            <w:hyperlink r:id="rId9" w:history="1">
              <w:r w:rsidR="00A973F9" w:rsidRPr="006C0DCE">
                <w:rPr>
                  <w:rStyle w:val="Hyperlink"/>
                  <w:rFonts w:ascii="Berthold Baskerville" w:hAnsi="Berthold Baskerville"/>
                  <w:color w:val="auto"/>
                  <w:sz w:val="16"/>
                  <w:szCs w:val="16"/>
                </w:rPr>
                <w:t>Compliance Tool</w:t>
              </w:r>
            </w:hyperlink>
          </w:p>
          <w:p w14:paraId="7B92F082" w14:textId="77777777" w:rsidR="00A973F9" w:rsidRPr="006C0DCE" w:rsidRDefault="00A973F9" w:rsidP="00472A92">
            <w:pPr>
              <w:spacing w:line="276" w:lineRule="auto"/>
              <w:contextualSpacing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Provided project planning &amp; </w:t>
            </w: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>management</w:t>
            </w:r>
            <w:r w:rsidRPr="006C0DCE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to develop a single tool to capture data, aggregate, and generate individualized notices, programming a custom macro.</w:t>
            </w:r>
          </w:p>
          <w:p w14:paraId="4F21A3A3" w14:textId="77777777" w:rsidR="00A973F9" w:rsidRPr="006C0DCE" w:rsidRDefault="00A973F9" w:rsidP="00472A9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Document</w:t>
            </w:r>
            <w:r w:rsidRPr="006C0DCE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 the processes, best practices and facilitated team training of both technical and non-technical end users</w:t>
            </w:r>
          </w:p>
          <w:p w14:paraId="588F9116" w14:textId="77777777" w:rsidR="00A973F9" w:rsidRPr="006C0DCE" w:rsidRDefault="00A973F9" w:rsidP="00A973F9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528" w:hanging="18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Brought the behind schedule project current with the workflow</w:t>
            </w:r>
          </w:p>
          <w:p w14:paraId="16BDCFE9" w14:textId="77777777" w:rsidR="00A973F9" w:rsidRPr="006C0DCE" w:rsidRDefault="00A973F9" w:rsidP="00A973F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2FE662F7" w14:textId="0ADDEC19" w:rsidR="00A973F9" w:rsidRPr="006C0DCE" w:rsidRDefault="00A973F9" w:rsidP="005E70FF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Style w:val="Hyperlink"/>
                <w:rFonts w:ascii="Berthold Baskerville" w:hAnsi="Berthold Baskerville"/>
                <w:color w:val="auto"/>
                <w:sz w:val="18"/>
                <w:szCs w:val="18"/>
              </w:rPr>
            </w:pPr>
            <w:r w:rsidRPr="006C0DCE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Time savings for team of 66%</w:t>
            </w:r>
          </w:p>
        </w:tc>
        <w:tc>
          <w:tcPr>
            <w:tcW w:w="5310" w:type="dxa"/>
            <w:gridSpan w:val="2"/>
            <w:vMerge/>
            <w:shd w:val="clear" w:color="auto" w:fill="auto"/>
          </w:tcPr>
          <w:p w14:paraId="346F7A0B" w14:textId="783E2602" w:rsidR="00A973F9" w:rsidRPr="006C70C6" w:rsidRDefault="00A973F9" w:rsidP="00A973F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6C70C6" w:rsidRPr="00147E68" w14:paraId="293AA4D3" w14:textId="77777777" w:rsidTr="004104BD">
        <w:trPr>
          <w:trHeight w:val="2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E0A3907" w14:textId="204EEA8F" w:rsidR="006C70C6" w:rsidRPr="006C0DCE" w:rsidRDefault="006C70C6" w:rsidP="00A973F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t>Experience</w:t>
            </w:r>
          </w:p>
        </w:tc>
      </w:tr>
      <w:tr w:rsidR="006C70C6" w:rsidRPr="00A973F9" w14:paraId="6190D7BF" w14:textId="77777777" w:rsidTr="00472A92">
        <w:trPr>
          <w:trHeight w:val="720"/>
        </w:trPr>
        <w:tc>
          <w:tcPr>
            <w:tcW w:w="3695" w:type="dxa"/>
            <w:shd w:val="clear" w:color="auto" w:fill="auto"/>
          </w:tcPr>
          <w:p w14:paraId="0B2DA41D" w14:textId="7D426B26" w:rsidR="006C70C6" w:rsidRPr="005E70FF" w:rsidRDefault="006C70C6" w:rsidP="005E70FF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 xml:space="preserve">Secretary of the Board, Technical Support </w:t>
            </w:r>
          </w:p>
          <w:p w14:paraId="296D7BEA" w14:textId="38DA8569" w:rsidR="006C70C6" w:rsidRPr="00A973F9" w:rsidRDefault="006C70C6" w:rsidP="00472A92">
            <w:pPr>
              <w:pStyle w:val="BodyText"/>
              <w:spacing w:before="0" w:line="276" w:lineRule="auto"/>
              <w:ind w:left="0"/>
              <w:contextualSpacing/>
              <w:rPr>
                <w:rFonts w:ascii="Berthold Baskerville" w:hAnsi="Berthold Baskerville"/>
                <w:b/>
                <w:bCs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Alaska Collaborative for Telehealth and Telemedicine ~ Remote, Alaska ~ Oct 2017 ~ Present ~ Volunteer</w:t>
            </w:r>
          </w:p>
        </w:tc>
        <w:tc>
          <w:tcPr>
            <w:tcW w:w="3780" w:type="dxa"/>
            <w:gridSpan w:val="2"/>
            <w:shd w:val="clear" w:color="auto" w:fill="auto"/>
          </w:tcPr>
          <w:p w14:paraId="102FCC5C" w14:textId="77777777" w:rsidR="006C70C6" w:rsidRPr="005E70FF" w:rsidRDefault="006C70C6" w:rsidP="005E70FF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>Technical Writer</w:t>
            </w:r>
          </w:p>
          <w:p w14:paraId="683792A7" w14:textId="79DD3210" w:rsidR="006C70C6" w:rsidRPr="00A973F9" w:rsidRDefault="006C70C6" w:rsidP="005E70FF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Credit Union 1 ~ Remote, Alaska ~ Jan 2022~ Feb 2022 ~ Contract</w:t>
            </w:r>
          </w:p>
        </w:tc>
        <w:tc>
          <w:tcPr>
            <w:tcW w:w="3420" w:type="dxa"/>
            <w:shd w:val="clear" w:color="auto" w:fill="auto"/>
          </w:tcPr>
          <w:p w14:paraId="5A30D2EE" w14:textId="77777777" w:rsidR="006C70C6" w:rsidRPr="005E70FF" w:rsidRDefault="006C70C6" w:rsidP="005E70FF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>Data Analyst</w:t>
            </w:r>
          </w:p>
          <w:p w14:paraId="3701F7EC" w14:textId="0748E680" w:rsidR="006C70C6" w:rsidRPr="00A973F9" w:rsidRDefault="006C70C6" w:rsidP="005E70FF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Launch Consulting ~ Remote, Washington ~ Nov 2018 ~ Nov 2019</w:t>
            </w:r>
          </w:p>
        </w:tc>
      </w:tr>
      <w:tr w:rsidR="006C70C6" w:rsidRPr="00147E68" w14:paraId="3E1B1DC9" w14:textId="77777777" w:rsidTr="00472A92">
        <w:trPr>
          <w:trHeight w:val="720"/>
        </w:trPr>
        <w:tc>
          <w:tcPr>
            <w:tcW w:w="3695" w:type="dxa"/>
            <w:shd w:val="clear" w:color="auto" w:fill="auto"/>
          </w:tcPr>
          <w:p w14:paraId="0CDC1A04" w14:textId="77777777" w:rsidR="006C70C6" w:rsidRPr="005E70FF" w:rsidRDefault="006C70C6" w:rsidP="00A973F9">
            <w:pPr>
              <w:spacing w:after="120"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lastRenderedPageBreak/>
              <w:t>Technical Writer/Webmaster/Author</w:t>
            </w:r>
          </w:p>
          <w:p w14:paraId="3B6A3E9D" w14:textId="12BF70E1" w:rsidR="006C70C6" w:rsidRPr="00A973F9" w:rsidRDefault="006C70C6" w:rsidP="00472A92">
            <w:pPr>
              <w:widowControl w:val="0"/>
              <w:autoSpaceDE w:val="0"/>
              <w:autoSpaceDN w:val="0"/>
              <w:spacing w:line="276" w:lineRule="auto"/>
              <w:contextualSpacing/>
              <w:rPr>
                <w:rFonts w:ascii="Berthold Baskerville" w:hAnsi="Berthold Baskerville"/>
                <w:b/>
                <w:bCs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Sue's Tiny Costumes ~ California/Oregon/Alaska ~ Sept 1995 ~ Present</w:t>
            </w:r>
            <w:r w:rsidRPr="00A973F9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~ Remote</w:t>
            </w:r>
          </w:p>
        </w:tc>
        <w:tc>
          <w:tcPr>
            <w:tcW w:w="3780" w:type="dxa"/>
            <w:gridSpan w:val="2"/>
            <w:shd w:val="clear" w:color="auto" w:fill="auto"/>
          </w:tcPr>
          <w:p w14:paraId="31A32697" w14:textId="77777777" w:rsidR="006C70C6" w:rsidRPr="005E70FF" w:rsidRDefault="006C70C6" w:rsidP="005E70FF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 xml:space="preserve">Webmaster, Programmer &amp; Technical Writer </w:t>
            </w:r>
          </w:p>
          <w:p w14:paraId="75F0ED04" w14:textId="6FA3CC30" w:rsidR="006C70C6" w:rsidRPr="00A973F9" w:rsidRDefault="006C70C6" w:rsidP="005E70FF">
            <w:pPr>
              <w:pStyle w:val="BodyText"/>
              <w:spacing w:before="0" w:line="276" w:lineRule="auto"/>
              <w:ind w:left="0"/>
              <w:contextualSpacing/>
              <w:rPr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Webmaster, Programmer &amp; Technical Writer ~ iA3 ~ Remote, Alaska ~ Oct 2015 ~ Dec 2016 ~ Contractor</w:t>
            </w:r>
          </w:p>
        </w:tc>
        <w:tc>
          <w:tcPr>
            <w:tcW w:w="3420" w:type="dxa"/>
            <w:shd w:val="clear" w:color="auto" w:fill="auto"/>
          </w:tcPr>
          <w:p w14:paraId="0BEDBD24" w14:textId="77777777" w:rsidR="006C70C6" w:rsidRPr="005E70FF" w:rsidRDefault="006C70C6" w:rsidP="005E70FF">
            <w:pPr>
              <w:spacing w:line="276" w:lineRule="auto"/>
              <w:contextualSpacing/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</w:pPr>
            <w:r w:rsidRPr="005E70FF">
              <w:rPr>
                <w:rStyle w:val="Hyperlink"/>
                <w:rFonts w:ascii="Berthold Baskerville" w:hAnsi="Berthold Baskerville"/>
                <w:b/>
                <w:bCs/>
                <w:color w:val="auto"/>
                <w:sz w:val="16"/>
                <w:szCs w:val="16"/>
              </w:rPr>
              <w:t xml:space="preserve">Senior Services Data Technician </w:t>
            </w:r>
          </w:p>
          <w:p w14:paraId="36C1A671" w14:textId="45446712" w:rsidR="006C70C6" w:rsidRPr="00A973F9" w:rsidRDefault="006C70C6" w:rsidP="005E70FF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A973F9">
              <w:rPr>
                <w:rFonts w:ascii="Times New Roman" w:hAnsi="Times New Roman" w:cs="Times New Roman"/>
                <w:sz w:val="16"/>
                <w:szCs w:val="16"/>
              </w:rPr>
              <w:t>State of Alaska ~ Anchorage, AK ~ May 2008 ~ Dec 2017</w:t>
            </w:r>
          </w:p>
        </w:tc>
      </w:tr>
      <w:tr w:rsidR="006C70C6" w:rsidRPr="00147E68" w14:paraId="72439DFE" w14:textId="77777777" w:rsidTr="00A973F9">
        <w:trPr>
          <w:trHeight w:val="288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36C714F" w14:textId="47A2F133" w:rsidR="006C70C6" w:rsidRPr="006C0DCE" w:rsidRDefault="006C70C6" w:rsidP="00A973F9">
            <w:pPr>
              <w:spacing w:after="120" w:line="276" w:lineRule="auto"/>
              <w:contextualSpacing/>
              <w:rPr>
                <w:rFonts w:ascii="Times New Roman" w:hAnsi="Times New Roman" w:cs="Times New Roman"/>
                <w:color w:val="4472C4" w:themeColor="accent1"/>
                <w:sz w:val="18"/>
                <w:szCs w:val="18"/>
                <w:u w:val="single"/>
              </w:rPr>
            </w:pPr>
            <w:r w:rsidRPr="006C0DCE">
              <w:rPr>
                <w:rFonts w:ascii="Berthold Baskerville" w:hAnsi="Berthold Baskerville"/>
                <w:b/>
                <w:bCs/>
                <w:color w:val="4472C4" w:themeColor="accent1"/>
                <w:sz w:val="18"/>
                <w:szCs w:val="18"/>
                <w:u w:val="single"/>
              </w:rPr>
              <w:t>Education</w:t>
            </w:r>
          </w:p>
        </w:tc>
      </w:tr>
      <w:tr w:rsidR="006C70C6" w:rsidRPr="00147E68" w14:paraId="1DDFBF02" w14:textId="77777777" w:rsidTr="00A973F9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49C4CC55" w14:textId="77777777" w:rsidR="006C70C6" w:rsidRPr="00873F61" w:rsidRDefault="006C70C6" w:rsidP="00A973F9">
            <w:pPr>
              <w:pStyle w:val="BodyText"/>
              <w:spacing w:before="0" w:line="276" w:lineRule="auto"/>
              <w:ind w:left="120"/>
              <w:contextualSpacing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6C0DCE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WozU Software Development</w:t>
            </w:r>
            <w:r w:rsidRPr="002C460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~ Honor Roll ~ </w:t>
            </w:r>
            <w:r w:rsidRPr="002C4605">
              <w:rPr>
                <w:rFonts w:ascii="Times New Roman" w:hAnsi="Times New Roman" w:cs="Times New Roman"/>
                <w:sz w:val="16"/>
                <w:szCs w:val="16"/>
              </w:rPr>
              <w:t>Nov 2021~Jun 2022</w:t>
            </w:r>
          </w:p>
        </w:tc>
      </w:tr>
      <w:tr w:rsidR="006C70C6" w:rsidRPr="00147E68" w14:paraId="39B6DA73" w14:textId="77777777" w:rsidTr="00A973F9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2BAF794F" w14:textId="77777777" w:rsidR="006C70C6" w:rsidRPr="00147E68" w:rsidRDefault="006C70C6" w:rsidP="00A973F9">
            <w:pPr>
              <w:pStyle w:val="BodyText"/>
              <w:spacing w:before="0" w:after="120" w:line="276" w:lineRule="auto"/>
              <w:ind w:left="170" w:right="-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SnagIt 2021 Tech Smith </w:t>
            </w:r>
            <w:hyperlink r:id="rId10" w:history="1">
              <w:r w:rsidRPr="00726E1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https://verify.skilljar.com/c/pf37fn9u2q27</w:t>
              </w:r>
            </w:hyperlink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05CD8D6A" w14:textId="77777777" w:rsidR="006C70C6" w:rsidRPr="00FA5674" w:rsidRDefault="006C70C6" w:rsidP="00A973F9">
            <w:pPr>
              <w:pStyle w:val="BodyText"/>
              <w:spacing w:before="0" w:line="276" w:lineRule="auto"/>
              <w:ind w:left="119" w:right="1374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Microsoft Office Master Certification</w:t>
            </w:r>
          </w:p>
        </w:tc>
      </w:tr>
      <w:tr w:rsidR="006C70C6" w:rsidRPr="00147E68" w14:paraId="3F2CD67D" w14:textId="77777777" w:rsidTr="00A973F9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7C00A0FC" w14:textId="77777777" w:rsidR="006C70C6" w:rsidRPr="006C0DCE" w:rsidRDefault="006C70C6" w:rsidP="00A973F9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rFonts w:ascii="Berthold Baskerville" w:hAnsi="Berthold Baskerville"/>
                <w:i/>
                <w:iCs/>
                <w:sz w:val="20"/>
                <w:szCs w:val="20"/>
              </w:rPr>
            </w:pPr>
            <w:r w:rsidRPr="006C0DCE">
              <w:rPr>
                <w:i/>
                <w:iCs/>
                <w:sz w:val="16"/>
                <w:szCs w:val="16"/>
              </w:rPr>
              <w:t>EdX</w:t>
            </w:r>
          </w:p>
        </w:tc>
      </w:tr>
      <w:tr w:rsidR="006C70C6" w:rsidRPr="00147E68" w14:paraId="70050E3D" w14:textId="77777777" w:rsidTr="00A973F9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362D4577" w14:textId="77777777" w:rsidR="006C70C6" w:rsidRPr="006C0DCE" w:rsidRDefault="006C70C6" w:rsidP="00A973F9">
            <w:pPr>
              <w:pStyle w:val="BodyText"/>
              <w:spacing w:before="0" w:after="12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Analyzing and Visualizing Data with Excel ~ Microsoft ~ DAT206x</w:t>
            </w:r>
          </w:p>
        </w:tc>
        <w:tc>
          <w:tcPr>
            <w:tcW w:w="5310" w:type="dxa"/>
            <w:gridSpan w:val="2"/>
            <w:vAlign w:val="center"/>
          </w:tcPr>
          <w:p w14:paraId="01CEA7B9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Analyzing and Visualizing Data with Power BI ~ Microsoft~ DAT207x</w:t>
            </w:r>
          </w:p>
        </w:tc>
      </w:tr>
      <w:tr w:rsidR="006C70C6" w:rsidRPr="00147E68" w14:paraId="5C395121" w14:textId="77777777" w:rsidTr="00A973F9">
        <w:trPr>
          <w:trHeight w:val="288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0D00368C" w14:textId="77777777" w:rsidR="006C70C6" w:rsidRPr="006C0DCE" w:rsidRDefault="006C70C6" w:rsidP="00A973F9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Charter College</w:t>
            </w:r>
            <w:r w:rsidRPr="006C0DC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~ Alpha Beta Kappa, Dean’s List</w:t>
            </w:r>
          </w:p>
        </w:tc>
      </w:tr>
      <w:tr w:rsidR="006C70C6" w:rsidRPr="00147E68" w14:paraId="2CE4F642" w14:textId="77777777" w:rsidTr="00A973F9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1DEA48A4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Bachelors of Science Business Management and Information Technology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3FF17366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Bachelors of Science Business Management</w:t>
            </w:r>
          </w:p>
        </w:tc>
      </w:tr>
      <w:tr w:rsidR="006C70C6" w:rsidRPr="00147E68" w14:paraId="314F6688" w14:textId="77777777" w:rsidTr="00A973F9">
        <w:trPr>
          <w:trHeight w:val="288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66C81286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Associate of Science Computer Science: Concentration in Business Applications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247B82A3" w14:textId="77777777" w:rsidR="006C70C6" w:rsidRPr="006C0DCE" w:rsidRDefault="006C70C6" w:rsidP="00A973F9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6C0DCE">
              <w:rPr>
                <w:rFonts w:ascii="Times New Roman" w:hAnsi="Times New Roman" w:cs="Times New Roman"/>
                <w:sz w:val="16"/>
                <w:szCs w:val="16"/>
              </w:rPr>
              <w:t>Associate of Science Business Management Practice</w:t>
            </w:r>
          </w:p>
        </w:tc>
      </w:tr>
    </w:tbl>
    <w:p w14:paraId="60428864" w14:textId="77777777" w:rsidR="00696441" w:rsidRPr="006C70C6" w:rsidRDefault="00696441">
      <w:pPr>
        <w:rPr>
          <w:sz w:val="2"/>
          <w:szCs w:val="2"/>
        </w:rPr>
      </w:pPr>
    </w:p>
    <w:sectPr w:rsidR="00696441" w:rsidRPr="006C70C6" w:rsidSect="00696441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thold Baskerville">
    <w:panose1 w:val="02000803020000090004"/>
    <w:charset w:val="00"/>
    <w:family w:val="auto"/>
    <w:pitch w:val="variable"/>
    <w:sig w:usb0="A000002F" w:usb1="40000048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2DCE"/>
    <w:multiLevelType w:val="hybridMultilevel"/>
    <w:tmpl w:val="0D2E179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76ED"/>
    <w:multiLevelType w:val="hybridMultilevel"/>
    <w:tmpl w:val="F95825DA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4A47"/>
    <w:multiLevelType w:val="hybridMultilevel"/>
    <w:tmpl w:val="DF6CF7B0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8845C1"/>
    <w:multiLevelType w:val="hybridMultilevel"/>
    <w:tmpl w:val="65282300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D04172"/>
    <w:multiLevelType w:val="hybridMultilevel"/>
    <w:tmpl w:val="F8321FD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70D2B"/>
    <w:multiLevelType w:val="hybridMultilevel"/>
    <w:tmpl w:val="D44AC1C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67095"/>
    <w:multiLevelType w:val="hybridMultilevel"/>
    <w:tmpl w:val="A6AA5C9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41"/>
    <w:rsid w:val="000423BB"/>
    <w:rsid w:val="00142665"/>
    <w:rsid w:val="004104BD"/>
    <w:rsid w:val="00472A92"/>
    <w:rsid w:val="004E446D"/>
    <w:rsid w:val="005E70FF"/>
    <w:rsid w:val="00696441"/>
    <w:rsid w:val="006C0DCE"/>
    <w:rsid w:val="006C70C6"/>
    <w:rsid w:val="00722A26"/>
    <w:rsid w:val="008D64E8"/>
    <w:rsid w:val="00A973F9"/>
    <w:rsid w:val="00BE0370"/>
    <w:rsid w:val="00D01CDB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022"/>
  <w15:chartTrackingRefBased/>
  <w15:docId w15:val="{0D6EC250-757F-4B8F-86C6-43954FF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6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64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96441"/>
    <w:rPr>
      <w:color w:val="0000FF"/>
      <w:u w:val="single"/>
    </w:rPr>
  </w:style>
  <w:style w:type="table" w:styleId="TableGrid">
    <w:name w:val="Table Grid"/>
    <w:basedOn w:val="TableNormal"/>
    <w:uiPriority w:val="39"/>
    <w:rsid w:val="0069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96441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96441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69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sKtv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edar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e-a-darb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e.a.darby@gmail.com" TargetMode="External"/><Relationship Id="rId10" Type="http://schemas.openxmlformats.org/officeDocument/2006/relationships/hyperlink" Target="https://verify.skilljar.com/c/pf37fn9u2q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rQml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cp:lastPrinted>2022-02-24T20:30:00Z</cp:lastPrinted>
  <dcterms:created xsi:type="dcterms:W3CDTF">2022-03-09T18:32:00Z</dcterms:created>
  <dcterms:modified xsi:type="dcterms:W3CDTF">2022-03-10T17:59:00Z</dcterms:modified>
</cp:coreProperties>
</file>