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1"/>
        <w:gridCol w:w="1954"/>
        <w:gridCol w:w="1800"/>
        <w:gridCol w:w="3510"/>
      </w:tblGrid>
      <w:tr w:rsidR="00696441" w:rsidRPr="00147E68" w14:paraId="50CDDB5B" w14:textId="77777777" w:rsidTr="00FD4722">
        <w:trPr>
          <w:trHeight w:val="20"/>
        </w:trPr>
        <w:tc>
          <w:tcPr>
            <w:tcW w:w="3631" w:type="dxa"/>
            <w:shd w:val="clear" w:color="auto" w:fill="auto"/>
            <w:vAlign w:val="center"/>
          </w:tcPr>
          <w:p w14:paraId="780A432D" w14:textId="77777777" w:rsidR="00696441" w:rsidRPr="008E2654" w:rsidRDefault="00696441" w:rsidP="00F84A23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3754" w:type="dxa"/>
            <w:gridSpan w:val="2"/>
            <w:shd w:val="clear" w:color="auto" w:fill="auto"/>
            <w:vAlign w:val="center"/>
          </w:tcPr>
          <w:p w14:paraId="3CC008AA" w14:textId="77777777" w:rsidR="00696441" w:rsidRPr="00F81C1F" w:rsidRDefault="00696441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2E192A37" w14:textId="77777777" w:rsidR="00696441" w:rsidRPr="00147E68" w:rsidRDefault="00696441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Technical Writer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6754C43" w14:textId="77777777" w:rsidR="00696441" w:rsidRPr="00147E68" w:rsidRDefault="00696441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2CFB565F" w14:textId="77777777" w:rsidR="00696441" w:rsidRDefault="00497625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412D3E8C" w14:textId="77777777" w:rsidR="00696441" w:rsidRPr="00147E68" w:rsidRDefault="00497625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7FC557FF" w14:textId="77777777" w:rsidR="00696441" w:rsidRPr="00915D4E" w:rsidRDefault="00497625" w:rsidP="00F84A23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696441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142665" w:rsidRPr="006C70C6" w14:paraId="6D36432C" w14:textId="77777777" w:rsidTr="005E70FF">
        <w:trPr>
          <w:trHeight w:val="3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93C6689" w14:textId="7D5E4473" w:rsidR="00142665" w:rsidRPr="006C0DCE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Soft</w:t>
            </w:r>
            <w:r w:rsidR="006C0DCE" w:rsidRPr="006C0DCE">
              <w:rPr>
                <w:rStyle w:val="Heading1Char"/>
                <w:rFonts w:ascii="Berthold Baskerville" w:eastAsiaTheme="minorHAnsi" w:hAnsi="Berthold Baskerville"/>
                <w:b w:val="0"/>
                <w:bCs w:val="0"/>
                <w:color w:val="4472C4" w:themeColor="accent1"/>
                <w:sz w:val="18"/>
                <w:szCs w:val="18"/>
                <w:u w:val="single"/>
              </w:rPr>
              <w:t xml:space="preserve"> </w:t>
            </w:r>
            <w:r w:rsidR="006C0DCE" w:rsidRPr="006C0DCE">
              <w:rPr>
                <w:rStyle w:val="Hyperlink"/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</w:rPr>
              <w:t>Skills</w:t>
            </w:r>
          </w:p>
        </w:tc>
      </w:tr>
      <w:tr w:rsidR="006C70C6" w:rsidRPr="006C70C6" w14:paraId="2B990965" w14:textId="77777777" w:rsidTr="00C512A0">
        <w:trPr>
          <w:trHeight w:val="198"/>
        </w:trPr>
        <w:tc>
          <w:tcPr>
            <w:tcW w:w="10895" w:type="dxa"/>
            <w:gridSpan w:val="4"/>
            <w:shd w:val="clear" w:color="auto" w:fill="auto"/>
          </w:tcPr>
          <w:p w14:paraId="479F8B58" w14:textId="17257D85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Excellent written and verbal communication skills </w:t>
            </w:r>
          </w:p>
          <w:p w14:paraId="4EB197CB" w14:textId="6C2ACDD4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Information gathering </w:t>
            </w:r>
          </w:p>
          <w:p w14:paraId="0E192502" w14:textId="15F8A53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Keen eye for detail </w:t>
            </w:r>
          </w:p>
          <w:p w14:paraId="75AD8488" w14:textId="022FFC1C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Lean agile methodologies</w:t>
            </w:r>
          </w:p>
          <w:p w14:paraId="1CC24833" w14:textId="1A0E49D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Time management </w:t>
            </w:r>
          </w:p>
          <w:p w14:paraId="64588A7E" w14:textId="26B5EF22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Proven ab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ility to handle multiple projects simultaneously with an eye for prioritization </w:t>
            </w:r>
          </w:p>
          <w:p w14:paraId="30EDBDD9" w14:textId="213F9101" w:rsidR="006C70C6" w:rsidRPr="00142665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  <w:r w:rsidR="006C70C6" w:rsidRPr="00142665">
              <w:rPr>
                <w:rFonts w:ascii="Times New Roman" w:hAnsi="Times New Roman" w:cs="Times New Roman"/>
                <w:sz w:val="16"/>
                <w:szCs w:val="16"/>
              </w:rPr>
              <w:t>planning and management</w:t>
            </w:r>
          </w:p>
        </w:tc>
      </w:tr>
      <w:tr w:rsidR="00142665" w:rsidRPr="006C70C6" w14:paraId="316F4CA2" w14:textId="77777777" w:rsidTr="005E70FF">
        <w:trPr>
          <w:trHeight w:val="32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FD24A0B" w14:textId="108B5E55" w:rsidR="00142665" w:rsidRPr="006C70C6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Hard</w:t>
            </w:r>
            <w:r w:rsid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 xml:space="preserve"> Skills</w:t>
            </w:r>
          </w:p>
        </w:tc>
      </w:tr>
      <w:tr w:rsidR="006C70C6" w:rsidRPr="00147E68" w14:paraId="128DE5C8" w14:textId="77777777" w:rsidTr="00497625">
        <w:trPr>
          <w:trHeight w:val="144"/>
        </w:trPr>
        <w:tc>
          <w:tcPr>
            <w:tcW w:w="5585" w:type="dxa"/>
            <w:gridSpan w:val="2"/>
            <w:shd w:val="clear" w:color="auto" w:fill="auto"/>
          </w:tcPr>
          <w:p w14:paraId="1E319CB2" w14:textId="1A718031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Software</w:t>
            </w:r>
            <w:r w:rsid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Development</w:t>
            </w: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</w:t>
            </w:r>
          </w:p>
          <w:p w14:paraId="5FC0A5FE" w14:textId="77777777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 Development Life Cycle</w:t>
            </w:r>
          </w:p>
          <w:p w14:paraId="5A405946" w14:textId="392325B4" w:rsidR="00142665" w:rsidRPr="00FD4722" w:rsidRDefault="00142665" w:rsidP="00FD4722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UAT Testing</w:t>
            </w:r>
            <w:r w:rsidR="00FD472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D4722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testing and code debugging </w:t>
            </w:r>
          </w:p>
          <w:p w14:paraId="00C840E8" w14:textId="773A132A" w:rsidR="006C70C6" w:rsidRPr="006C70C6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New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updates and image testing </w:t>
            </w:r>
          </w:p>
          <w:p w14:paraId="50D143D6" w14:textId="157E7CAF" w:rsidR="00142665" w:rsidRPr="00FD4722" w:rsidRDefault="00FD4722" w:rsidP="006267FE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VSCode, </w:t>
            </w:r>
            <w:r w:rsidR="006C70C6" w:rsidRPr="00FD4722">
              <w:rPr>
                <w:rFonts w:ascii="Times New Roman" w:hAnsi="Times New Roman" w:cs="Times New Roman"/>
                <w:sz w:val="16"/>
                <w:szCs w:val="16"/>
              </w:rPr>
              <w:t>API integration</w:t>
            </w: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, SaaS, GitHub </w:t>
            </w:r>
          </w:p>
          <w:p w14:paraId="0F63EFEC" w14:textId="4A37917B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Postman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endpoint management</w:t>
            </w:r>
          </w:p>
          <w:p w14:paraId="68D6A627" w14:textId="0A0DE8F3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>NoSQ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L,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MySQL Workbench </w:t>
            </w:r>
          </w:p>
          <w:p w14:paraId="14B80791" w14:textId="77777777" w:rsidR="00142665" w:rsidRDefault="00142665" w:rsidP="006C0DCE">
            <w:pPr>
              <w:spacing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Web Programming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4253408" w14:textId="05D901EE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HTML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JavaScript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CSS </w:t>
            </w:r>
          </w:p>
          <w:p w14:paraId="7EF543E2" w14:textId="708AE622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Express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Axios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Handlebars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JSON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Node.js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PHP </w:t>
            </w:r>
          </w:p>
          <w:p w14:paraId="597017E2" w14:textId="7E79CC43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WAMP Server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WordPress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SEO</w:t>
            </w:r>
          </w:p>
          <w:p w14:paraId="2E0479F6" w14:textId="22EABAEB" w:rsidR="006C70C6" w:rsidRP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Cross browser compatibility testing 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66DDC185" w14:textId="77777777" w:rsidR="006C70C6" w:rsidRPr="006C70C6" w:rsidRDefault="006C70C6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Technical Writing</w:t>
            </w:r>
          </w:p>
          <w:p w14:paraId="64560BBE" w14:textId="4D1B3423" w:rsidR="006C70C6" w:rsidRPr="00FD4722" w:rsidRDefault="00FD4722" w:rsidP="004D7C3C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Software documentation, </w:t>
            </w:r>
            <w:r w:rsidR="00142665"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Business case writing requirements and metrics </w:t>
            </w:r>
          </w:p>
          <w:p w14:paraId="1FF306F9" w14:textId="522309B4" w:rsidR="006C70C6" w:rsidRDefault="00142665" w:rsidP="00A973F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Write technical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documentation and procedural materials for multiple audiences</w:t>
            </w:r>
          </w:p>
          <w:p w14:paraId="25383155" w14:textId="33550E9F" w:rsidR="00497625" w:rsidRPr="006C70C6" w:rsidRDefault="00497625" w:rsidP="00A973F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26047C11" w14:textId="2561801C" w:rsidR="00142665" w:rsidRPr="006C0DCE" w:rsidRDefault="006C70C6" w:rsidP="006C0DCE">
            <w:pPr>
              <w:spacing w:line="276" w:lineRule="auto"/>
              <w:contextualSpacing/>
              <w:rPr>
                <w:rFonts w:ascii="Berthold Baskerville" w:hAnsi="Berthold Baskerville"/>
                <w:sz w:val="18"/>
                <w:szCs w:val="18"/>
                <w:u w:val="single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Microsoft Office </w:t>
            </w:r>
            <w:r w:rsidR="006C0DCE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O365</w:t>
            </w:r>
          </w:p>
          <w:p w14:paraId="5EB9A7EF" w14:textId="08F88649" w:rsidR="006C70C6" w:rsidRPr="006C70C6" w:rsidRDefault="00142665" w:rsidP="00A973F9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Word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Visio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SharePoint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OneNote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Outlook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Power BI Reporting</w:t>
            </w:r>
          </w:p>
          <w:p w14:paraId="136C69F9" w14:textId="53357DBE" w:rsidR="006C70C6" w:rsidRPr="006C70C6" w:rsidRDefault="006C70C6" w:rsidP="00A973F9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Excel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charts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graphs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conditional formatting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reporting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filters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pivot tables </w:t>
            </w:r>
          </w:p>
          <w:p w14:paraId="098269B9" w14:textId="77777777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Open Source &amp; Other Software</w:t>
            </w:r>
          </w:p>
          <w:p w14:paraId="6F5CEF2E" w14:textId="3440A47F" w:rsidR="006C70C6" w:rsidRPr="00FD4722" w:rsidRDefault="006C70C6" w:rsidP="00106E36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>Google Suite</w:t>
            </w:r>
            <w:r w:rsidR="00FD4722" w:rsidRPr="00FD472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 Audacity</w:t>
            </w:r>
            <w:r w:rsidR="00FD4722" w:rsidRPr="00FD472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FD4722">
              <w:rPr>
                <w:rFonts w:ascii="Times New Roman" w:hAnsi="Times New Roman" w:cs="Times New Roman"/>
                <w:sz w:val="16"/>
                <w:szCs w:val="16"/>
              </w:rPr>
              <w:t xml:space="preserve"> UML</w:t>
            </w:r>
            <w:r w:rsidR="00FD472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FD4722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Adobe DC</w:t>
            </w:r>
          </w:p>
          <w:p w14:paraId="7CC7A83B" w14:textId="2EF37680" w:rsidR="006C70C6" w:rsidRPr="006C70C6" w:rsidRDefault="00142665" w:rsidP="00FD4722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Video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&amp; teleconferencing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LifeSize Teleconference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 Zoom</w:t>
            </w:r>
          </w:p>
        </w:tc>
      </w:tr>
      <w:tr w:rsidR="006C70C6" w:rsidRPr="00147E68" w14:paraId="06E7D71A" w14:textId="77777777" w:rsidTr="005E70FF">
        <w:trPr>
          <w:trHeight w:val="315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7A67AB" w14:textId="12F8FC81" w:rsidR="006C70C6" w:rsidRPr="004104BD" w:rsidRDefault="006C70C6" w:rsidP="00A973F9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sz w:val="16"/>
                <w:szCs w:val="16"/>
              </w:rPr>
            </w:pPr>
            <w:r w:rsidRPr="004104BD">
              <w:rPr>
                <w:rStyle w:val="Hyperlink"/>
                <w:rFonts w:ascii="Berthold Baskerville" w:hAnsi="Berthold Baskerville"/>
                <w:color w:val="0070C0"/>
                <w:sz w:val="18"/>
                <w:szCs w:val="18"/>
              </w:rPr>
              <w:t>Achievements</w:t>
            </w:r>
          </w:p>
        </w:tc>
      </w:tr>
      <w:tr w:rsidR="006C70C6" w:rsidRPr="00147E68" w14:paraId="6A5A5B1B" w14:textId="77777777" w:rsidTr="00497625">
        <w:trPr>
          <w:trHeight w:val="1440"/>
        </w:trPr>
        <w:tc>
          <w:tcPr>
            <w:tcW w:w="5585" w:type="dxa"/>
            <w:gridSpan w:val="2"/>
            <w:shd w:val="clear" w:color="auto" w:fill="auto"/>
          </w:tcPr>
          <w:p w14:paraId="625A191B" w14:textId="77777777" w:rsidR="006C70C6" w:rsidRPr="006C0DCE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Published Author</w:t>
            </w:r>
          </w:p>
          <w:p w14:paraId="35821E64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5BD4A649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07FC350F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718C418F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130B58A" w14:textId="2CBC053C" w:rsidR="006C70C6" w:rsidRPr="006C0DCE" w:rsidRDefault="006C70C6" w:rsidP="005E70FF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article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5FF5C86" w14:textId="77777777" w:rsidR="00FD4722" w:rsidRPr="006C0DCE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Hardware and Software Testing</w:t>
            </w:r>
          </w:p>
          <w:p w14:paraId="008D2C4B" w14:textId="77777777" w:rsidR="00FD4722" w:rsidRPr="006C0DCE" w:rsidRDefault="00FD4722" w:rsidP="00FD472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6C0DCE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 w:rsidRPr="006C0DCE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5740C1DF" w14:textId="5531F8DD" w:rsidR="006C70C6" w:rsidRPr="00FD4722" w:rsidRDefault="00FD4722" w:rsidP="00FD47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</w:tc>
      </w:tr>
      <w:tr w:rsidR="006C70C6" w:rsidRPr="00147E68" w14:paraId="69BE5E1B" w14:textId="77777777" w:rsidTr="006C0DCE">
        <w:trPr>
          <w:trHeight w:val="29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1B3CCA4" w14:textId="71B21A23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Projects</w:t>
            </w:r>
          </w:p>
        </w:tc>
      </w:tr>
      <w:tr w:rsidR="00FD4722" w:rsidRPr="00147E68" w14:paraId="626B051B" w14:textId="77777777" w:rsidTr="008061ED">
        <w:trPr>
          <w:trHeight w:val="1233"/>
        </w:trPr>
        <w:tc>
          <w:tcPr>
            <w:tcW w:w="10895" w:type="dxa"/>
            <w:gridSpan w:val="4"/>
            <w:shd w:val="clear" w:color="auto" w:fill="auto"/>
          </w:tcPr>
          <w:p w14:paraId="0B317EE7" w14:textId="77777777" w:rsidR="00FD4722" w:rsidRPr="006C0DCE" w:rsidRDefault="00FD4722" w:rsidP="00FD4722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  <w:t>Sewing Project Manager</w:t>
            </w:r>
          </w:p>
          <w:p w14:paraId="04DE1F31" w14:textId="77777777" w:rsidR="00FD4722" w:rsidRPr="006C0DCE" w:rsidRDefault="00FD4722" w:rsidP="008061ED">
            <w:pP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Project Manager, Software Developer, Technical Writer ~ July 2020 ~ Current Project</w:t>
            </w:r>
          </w:p>
          <w:p w14:paraId="3D868988" w14:textId="77777777" w:rsidR="00FD4722" w:rsidRPr="006C0DCE" w:rsidRDefault="00497625" w:rsidP="00FD4722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hyperlink r:id="rId8" w:history="1">
              <w:r w:rsidR="00FD4722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Settings Compliance</w:t>
              </w:r>
            </w:hyperlink>
            <w:r w:rsidR="00FD4722"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 &amp; </w:t>
            </w:r>
            <w:hyperlink r:id="rId9" w:history="1">
              <w:r w:rsidR="00FD4722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Compliance Tool</w:t>
              </w:r>
            </w:hyperlink>
          </w:p>
          <w:p w14:paraId="6D56F7C7" w14:textId="77777777" w:rsidR="00FD4722" w:rsidRPr="006C0DCE" w:rsidRDefault="00FD4722" w:rsidP="008061ED">
            <w:p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planning &amp;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761C3453" w14:textId="77777777" w:rsidR="00FD4722" w:rsidRPr="006C0DCE" w:rsidRDefault="00FD4722" w:rsidP="00FD4722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Application Tracking System </w:t>
            </w:r>
          </w:p>
          <w:p w14:paraId="4840362C" w14:textId="53163AFD" w:rsidR="00FD4722" w:rsidRPr="008061ED" w:rsidRDefault="00FD4722" w:rsidP="008061ED">
            <w:pP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</w:tc>
      </w:tr>
      <w:tr w:rsidR="00FD4722" w:rsidRPr="00147E68" w14:paraId="293AA4D3" w14:textId="77777777" w:rsidTr="004104BD">
        <w:trPr>
          <w:trHeight w:val="2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A3907" w14:textId="204EEA8F" w:rsidR="00FD4722" w:rsidRPr="006C0DCE" w:rsidRDefault="00FD4722" w:rsidP="00FD4722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Experience</w:t>
            </w:r>
          </w:p>
        </w:tc>
      </w:tr>
      <w:tr w:rsidR="00FD4722" w:rsidRPr="00A973F9" w14:paraId="6190D7BF" w14:textId="77777777" w:rsidTr="008061ED">
        <w:trPr>
          <w:trHeight w:val="1008"/>
        </w:trPr>
        <w:tc>
          <w:tcPr>
            <w:tcW w:w="3631" w:type="dxa"/>
            <w:shd w:val="clear" w:color="auto" w:fill="auto"/>
          </w:tcPr>
          <w:p w14:paraId="0B2DA41D" w14:textId="7D426B26" w:rsidR="00FD4722" w:rsidRPr="005E70FF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Secretary of the Board, Technical Support </w:t>
            </w:r>
          </w:p>
          <w:p w14:paraId="296D7BEA" w14:textId="38DA8569" w:rsidR="00FD4722" w:rsidRPr="00A973F9" w:rsidRDefault="00FD4722" w:rsidP="00FD4722">
            <w:pPr>
              <w:pStyle w:val="BodyText"/>
              <w:spacing w:before="60" w:line="276" w:lineRule="auto"/>
              <w:ind w:left="0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Alaska Collaborative for Telehealth and Telemedicine ~ Remote, Alaska ~ Oct 2017 ~ Present ~ Volunteer</w:t>
            </w:r>
          </w:p>
        </w:tc>
        <w:tc>
          <w:tcPr>
            <w:tcW w:w="3754" w:type="dxa"/>
            <w:gridSpan w:val="2"/>
            <w:shd w:val="clear" w:color="auto" w:fill="auto"/>
          </w:tcPr>
          <w:p w14:paraId="102FCC5C" w14:textId="77777777" w:rsidR="00FD4722" w:rsidRPr="005E70FF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Technical Writer</w:t>
            </w:r>
          </w:p>
          <w:p w14:paraId="683792A7" w14:textId="79DD3210" w:rsidR="00FD4722" w:rsidRPr="00A973F9" w:rsidRDefault="00FD4722" w:rsidP="00FD4722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Credit Union 1 ~ Remote, Alaska ~ Jan 2022~ Feb 2022 ~ Contract</w:t>
            </w:r>
          </w:p>
        </w:tc>
        <w:tc>
          <w:tcPr>
            <w:tcW w:w="3510" w:type="dxa"/>
            <w:shd w:val="clear" w:color="auto" w:fill="auto"/>
          </w:tcPr>
          <w:p w14:paraId="5A30D2EE" w14:textId="77777777" w:rsidR="00FD4722" w:rsidRPr="005E70FF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Data Analyst</w:t>
            </w:r>
          </w:p>
          <w:p w14:paraId="3701F7EC" w14:textId="0748E680" w:rsidR="00FD4722" w:rsidRPr="00A973F9" w:rsidRDefault="00FD4722" w:rsidP="00FD4722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Launch Consulting ~ Remote, Washington ~ Nov 2018 ~ Nov 2019</w:t>
            </w:r>
          </w:p>
        </w:tc>
      </w:tr>
      <w:tr w:rsidR="00FD4722" w:rsidRPr="00147E68" w14:paraId="3E1B1DC9" w14:textId="77777777" w:rsidTr="008061ED">
        <w:trPr>
          <w:trHeight w:val="720"/>
        </w:trPr>
        <w:tc>
          <w:tcPr>
            <w:tcW w:w="3631" w:type="dxa"/>
            <w:shd w:val="clear" w:color="auto" w:fill="auto"/>
          </w:tcPr>
          <w:p w14:paraId="0CDC1A04" w14:textId="77777777" w:rsidR="00FD4722" w:rsidRPr="005E70FF" w:rsidRDefault="00FD4722" w:rsidP="00FD4722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Technical Writer/Webmaster/Author</w:t>
            </w:r>
          </w:p>
          <w:p w14:paraId="3B6A3E9D" w14:textId="12BF70E1" w:rsidR="00FD4722" w:rsidRPr="00A973F9" w:rsidRDefault="00FD4722" w:rsidP="00FD4722">
            <w:pPr>
              <w:widowControl w:val="0"/>
              <w:autoSpaceDE w:val="0"/>
              <w:autoSpaceDN w:val="0"/>
              <w:spacing w:after="120" w:line="276" w:lineRule="auto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Sue's Tiny Costumes ~ California/Oregon/Alaska ~ Sept 1995 ~ Present</w:t>
            </w:r>
            <w:r w:rsidRPr="00A973F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~ Remote</w:t>
            </w:r>
          </w:p>
        </w:tc>
        <w:tc>
          <w:tcPr>
            <w:tcW w:w="3754" w:type="dxa"/>
            <w:gridSpan w:val="2"/>
            <w:shd w:val="clear" w:color="auto" w:fill="auto"/>
          </w:tcPr>
          <w:p w14:paraId="31A32697" w14:textId="77777777" w:rsidR="00FD4722" w:rsidRPr="005E70FF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Webmaster, Programmer &amp; Technical Writer </w:t>
            </w:r>
          </w:p>
          <w:p w14:paraId="75F0ED04" w14:textId="6FA3CC30" w:rsidR="00FD4722" w:rsidRPr="00A973F9" w:rsidRDefault="00FD4722" w:rsidP="00FD4722">
            <w:pPr>
              <w:pStyle w:val="BodyText"/>
              <w:spacing w:before="0" w:line="276" w:lineRule="auto"/>
              <w:ind w:left="0"/>
              <w:contextualSpacing/>
              <w:rPr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 ~ iA3 ~ Remote, Alaska ~ Oct 2015 ~ Dec 2016 ~ Contractor</w:t>
            </w:r>
          </w:p>
        </w:tc>
        <w:tc>
          <w:tcPr>
            <w:tcW w:w="3510" w:type="dxa"/>
            <w:shd w:val="clear" w:color="auto" w:fill="auto"/>
          </w:tcPr>
          <w:p w14:paraId="0BEDBD24" w14:textId="77777777" w:rsidR="00FD4722" w:rsidRPr="005E70FF" w:rsidRDefault="00FD4722" w:rsidP="00FD472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Senior Services Data Technician </w:t>
            </w:r>
          </w:p>
          <w:p w14:paraId="36C1A671" w14:textId="45446712" w:rsidR="00FD4722" w:rsidRPr="00A973F9" w:rsidRDefault="00FD4722" w:rsidP="00FD4722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State of Alaska ~ Anchorage, AK ~ May 2008 ~ Dec 2017</w:t>
            </w:r>
          </w:p>
        </w:tc>
      </w:tr>
      <w:tr w:rsidR="00FD4722" w:rsidRPr="00147E68" w14:paraId="72439DFE" w14:textId="77777777" w:rsidTr="008061ED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36C714F" w14:textId="47A2F133" w:rsidR="00FD4722" w:rsidRPr="006C0DCE" w:rsidRDefault="00FD4722" w:rsidP="00FD4722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Education</w:t>
            </w:r>
          </w:p>
        </w:tc>
      </w:tr>
      <w:tr w:rsidR="00FD4722" w:rsidRPr="00147E68" w14:paraId="1DDFBF02" w14:textId="77777777" w:rsidTr="008061ED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49C4CC55" w14:textId="77777777" w:rsidR="00FD4722" w:rsidRPr="00873F61" w:rsidRDefault="00FD4722" w:rsidP="00FD4722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WozU Software Development</w:t>
            </w: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FD4722" w:rsidRPr="00147E68" w14:paraId="39B6DA73" w14:textId="77777777" w:rsidTr="008061ED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BAF794F" w14:textId="77777777" w:rsidR="00FD4722" w:rsidRPr="00147E68" w:rsidRDefault="00FD4722" w:rsidP="00FD4722">
            <w:pPr>
              <w:pStyle w:val="BodyText"/>
              <w:spacing w:before="0" w:after="12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0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05CD8D6A" w14:textId="77777777" w:rsidR="00FD4722" w:rsidRPr="00FA5674" w:rsidRDefault="00FD4722" w:rsidP="00FD4722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FD4722" w:rsidRPr="00147E68" w14:paraId="5C395121" w14:textId="77777777" w:rsidTr="008061ED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0D00368C" w14:textId="77777777" w:rsidR="00FD4722" w:rsidRPr="006C0DCE" w:rsidRDefault="00FD4722" w:rsidP="00FD4722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Charter College</w:t>
            </w:r>
            <w:r w:rsidRPr="006C0DC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~ Alpha Beta Kappa, Dean’s List</w:t>
            </w:r>
          </w:p>
        </w:tc>
      </w:tr>
      <w:tr w:rsidR="00FD4722" w:rsidRPr="00147E68" w14:paraId="2CE4F642" w14:textId="77777777" w:rsidTr="008061ED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1DEA48A4" w14:textId="77777777" w:rsidR="00FD4722" w:rsidRPr="006C0DCE" w:rsidRDefault="00FD4722" w:rsidP="00FD4722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 and Information 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3FF17366" w14:textId="77777777" w:rsidR="00FD4722" w:rsidRPr="006C0DCE" w:rsidRDefault="00FD4722" w:rsidP="00FD4722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</w:t>
            </w:r>
          </w:p>
        </w:tc>
      </w:tr>
      <w:tr w:rsidR="00FD4722" w:rsidRPr="00147E68" w14:paraId="314F6688" w14:textId="77777777" w:rsidTr="008061ED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66C81286" w14:textId="77777777" w:rsidR="00FD4722" w:rsidRPr="006C0DCE" w:rsidRDefault="00FD4722" w:rsidP="00FD4722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247B82A3" w14:textId="77777777" w:rsidR="00FD4722" w:rsidRPr="006C0DCE" w:rsidRDefault="00FD4722" w:rsidP="00FD4722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Business Management Practice</w:t>
            </w:r>
          </w:p>
        </w:tc>
      </w:tr>
    </w:tbl>
    <w:p w14:paraId="60428864" w14:textId="77777777" w:rsidR="00696441" w:rsidRPr="006C70C6" w:rsidRDefault="00696441" w:rsidP="00497625">
      <w:pPr>
        <w:jc w:val="right"/>
        <w:rPr>
          <w:sz w:val="2"/>
          <w:szCs w:val="2"/>
        </w:rPr>
      </w:pPr>
    </w:p>
    <w:sectPr w:rsidR="00696441" w:rsidRPr="006C70C6" w:rsidSect="00696441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4A47"/>
    <w:multiLevelType w:val="hybridMultilevel"/>
    <w:tmpl w:val="9DF8AEF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7095"/>
    <w:multiLevelType w:val="hybridMultilevel"/>
    <w:tmpl w:val="A6AA5C9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1"/>
    <w:rsid w:val="000423BB"/>
    <w:rsid w:val="000F55CF"/>
    <w:rsid w:val="00142665"/>
    <w:rsid w:val="004104BD"/>
    <w:rsid w:val="00497625"/>
    <w:rsid w:val="005E70FF"/>
    <w:rsid w:val="00696441"/>
    <w:rsid w:val="006C0DCE"/>
    <w:rsid w:val="006C70C6"/>
    <w:rsid w:val="00722A26"/>
    <w:rsid w:val="008061ED"/>
    <w:rsid w:val="008D64E8"/>
    <w:rsid w:val="00A973F9"/>
    <w:rsid w:val="00BE0370"/>
    <w:rsid w:val="00D01CDB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022"/>
  <w15:chartTrackingRefBased/>
  <w15:docId w15:val="{0D6EC250-757F-4B8F-86C6-43954F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4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96441"/>
    <w:rPr>
      <w:color w:val="0000FF"/>
      <w:u w:val="single"/>
    </w:rPr>
  </w:style>
  <w:style w:type="table" w:styleId="TableGrid">
    <w:name w:val="Table Grid"/>
    <w:basedOn w:val="TableNormal"/>
    <w:uiPriority w:val="39"/>
    <w:rsid w:val="006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441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9644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69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Ktv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e.a.darby@gmail.com" TargetMode="External"/><Relationship Id="rId10" Type="http://schemas.openxmlformats.org/officeDocument/2006/relationships/hyperlink" Target="https://verify.skilljar.com/c/pf37fn9u2q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rQml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4</cp:revision>
  <cp:lastPrinted>2022-02-24T20:30:00Z</cp:lastPrinted>
  <dcterms:created xsi:type="dcterms:W3CDTF">2022-02-25T17:53:00Z</dcterms:created>
  <dcterms:modified xsi:type="dcterms:W3CDTF">2022-03-10T17:40:00Z</dcterms:modified>
</cp:coreProperties>
</file>