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</w:t>
        <w:tab/>
        <w:tab/>
        <w:tab/>
        <w:tab/>
        <w:tab/>
        <w:tab/>
        <w:tab/>
        <w:tab/>
        <w:tab/>
        <w:tab/>
        <w:t xml:space="preserve">     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 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Master Certified MS Office 2003, MS Office 95-2010, MS Outlook, MS Project, MS Visio,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8"/>
        <w:contextualSpacing w:val="1"/>
        <w:jc w:val="both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60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880" w:right="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 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 xml:space="preserve">Entrepreneur</w:t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Career Development Mentor &amp; Computer Instructor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ab/>
        <w:tab/>
        <w:t xml:space="preserve">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~ Project Management ~ Statistics ~ Research Methodologies ~ Telecommunications ~ Advanced Web Development ~ Visual Basic.NET ~ Business Law ~ Contract Management ~ Human Resources ~ Operations Management ~ Perl ~ Marketing ~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Additional Online Courses via Learnable &amp; Udemy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JavaScript ~ Java ~ HTML 5 ~ CSS ~ JavaScript ~ PHP ~  MYSQL ~ Web design ~ Game Design with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ab/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ab/>
        <w:t xml:space="preserve">   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              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