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TRABALHO PRÁTICO FINAL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444444"/>
          <w:sz w:val="28"/>
          <w:szCs w:val="28"/>
        </w:rPr>
        <w:t>Treinamento de Modelo de Visão Computacional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666666"/>
          <w:sz w:val="24"/>
          <w:szCs w:val="24"/>
        </w:rPr>
        <w:t>Classificação de Imagens ou Detecção de Objetos</w:t>
      </w:r>
    </w:p>
    <w:p>
      <w:pPr>
        <w:pStyle w:val="Normal"/>
        <w:pBdr>
          <w:bottom w:val="single" w:sz="4" w:space="0" w:color="1F4E79"/>
        </w:pBdr>
        <w:spacing w:before="160" w:after="1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1. Visão Geral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Este trabalho tem como objetivo consolidar os conhecimentos adquiridos ao longo da disciplina, aplicando técnicas de Transfer Learning e Fine-tuning para resolver um problema real de visão computacional escolhido pelo próprio grupo. Cada grupo devera treinar um modelo de classificação de imagens ou de detecção de objetos, documentar o processo e entregar os artefatos necessários para que o modelo possa ser testado de forma independente.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2. Formação dos Grupos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O trabalho deve ser realizado em grupos </w:t>
      </w:r>
      <w:r>
        <w:rPr>
          <w:rFonts w:eastAsia="Arial" w:cs="Arial"/>
          <w:sz w:val="22"/>
          <w:szCs w:val="22"/>
        </w:rPr>
        <w:t>já definidos na turma</w:t>
      </w:r>
      <w:r>
        <w:rPr>
          <w:rFonts w:eastAsia="Arial" w:cs="Arial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É </w:t>
      </w:r>
      <w:r>
        <w:rPr>
          <w:rFonts w:eastAsia="Arial" w:cs="Arial"/>
          <w:sz w:val="22"/>
          <w:szCs w:val="22"/>
        </w:rPr>
        <w:t>recomendado que c</w:t>
      </w:r>
      <w:r>
        <w:rPr>
          <w:rFonts w:eastAsia="Arial" w:cs="Arial"/>
          <w:sz w:val="22"/>
          <w:szCs w:val="22"/>
        </w:rPr>
        <w:t xml:space="preserve">ada grupo </w:t>
      </w:r>
      <w:r>
        <w:rPr>
          <w:rFonts w:eastAsia="Arial" w:cs="Arial"/>
          <w:sz w:val="22"/>
          <w:szCs w:val="22"/>
        </w:rPr>
        <w:t>informe</w:t>
      </w:r>
      <w:r>
        <w:rPr>
          <w:rFonts w:eastAsia="Arial" w:cs="Arial"/>
          <w:sz w:val="22"/>
          <w:szCs w:val="22"/>
        </w:rPr>
        <w:t xml:space="preserve"> o tema escolhido </w:t>
      </w:r>
      <w:r>
        <w:rPr>
          <w:rFonts w:eastAsia="Arial" w:cs="Arial"/>
          <w:sz w:val="22"/>
          <w:szCs w:val="22"/>
        </w:rPr>
        <w:t>previamente ao professor</w:t>
      </w:r>
      <w:r>
        <w:rPr>
          <w:rFonts w:eastAsia="Arial" w:cs="Arial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Temas repetidos entre grupos não serão permitidos. O critério de prioridade é a ordem de registro.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É permitido usar datasets públicos disponíveis em plataformas como Kaggle, HuggingFace e ImageNet </w:t>
      </w:r>
      <w:r>
        <w:rPr>
          <w:rFonts w:eastAsia="Arial" w:cs="Arial"/>
          <w:sz w:val="22"/>
          <w:szCs w:val="22"/>
        </w:rPr>
        <w:t>ou subconjuntos deles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3. Estrutura do Documento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 xml:space="preserve">O relatório deve ser entregue em formato PDF ou Word (.docx), </w:t>
      </w:r>
      <w:r>
        <w:rPr>
          <w:rFonts w:eastAsia="Arial" w:cs="Arial"/>
          <w:sz w:val="22"/>
          <w:szCs w:val="22"/>
        </w:rPr>
        <w:t>além do modelo gerado,</w:t>
      </w:r>
      <w:r>
        <w:rPr>
          <w:rFonts w:eastAsia="Arial" w:cs="Arial"/>
          <w:sz w:val="22"/>
          <w:szCs w:val="22"/>
        </w:rPr>
        <w:t xml:space="preserve"> e conter obrigatoriamente as seguintes seções, na ordem indicada: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3.1  Descrição do Problema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Apresente de forma clara qual é o problema a ser resolvido, qual é o contexto de aplicação e por que a visão computacional é uma abordagem adequada para ele.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3.2  Tipo de Solução Projetada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 xml:space="preserve">Indique qual abordagem </w:t>
      </w:r>
      <w:r>
        <w:rPr>
          <w:rFonts w:eastAsia="Arial" w:cs="Arial"/>
          <w:sz w:val="22"/>
          <w:szCs w:val="22"/>
        </w:rPr>
        <w:t xml:space="preserve">(ou combinação) </w:t>
      </w:r>
      <w:r>
        <w:rPr>
          <w:rFonts w:eastAsia="Arial" w:cs="Arial"/>
          <w:sz w:val="22"/>
          <w:szCs w:val="22"/>
        </w:rPr>
        <w:t>fo</w:t>
      </w:r>
      <w:r>
        <w:rPr>
          <w:rFonts w:eastAsia="Arial" w:cs="Arial"/>
          <w:sz w:val="22"/>
          <w:szCs w:val="22"/>
        </w:rPr>
        <w:t>i</w:t>
      </w:r>
      <w:r>
        <w:rPr>
          <w:rFonts w:eastAsia="Arial" w:cs="Arial"/>
          <w:sz w:val="22"/>
          <w:szCs w:val="22"/>
        </w:rPr>
        <w:t xml:space="preserve"> utilizada: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Classificação de imagens (fine-tuning de modelo pre-treinado, ex.: EfficientNet, ResNet, ViT)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Detecção de objetos (YOLOv8 ou variante)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Análise facial (opcional, combinada com uma das anteriores)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Classificação de Vídeos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Justifique a escolha: por que essa abordagem é adequada para o problema descrito?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3.3  Dataset Utilizado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Esta seção deve conter uma descrição detalhada do conjunto de dados utilizado para treinar, validar e testar o modelo.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60"/>
        <w:rPr>
          <w:rFonts w:ascii="Arial" w:hAnsi="Arial" w:eastAsia="Arial" w:cs="Arial"/>
          <w:b/>
          <w:b/>
          <w:bCs/>
          <w:i/>
          <w:i/>
          <w:iCs/>
          <w:color w:val="1F4E79"/>
          <w:sz w:val="24"/>
          <w:szCs w:val="24"/>
        </w:rPr>
      </w:pPr>
      <w:r>
        <w:rPr>
          <w:rFonts w:eastAsia="Arial" w:cs="Arial"/>
          <w:b/>
          <w:bCs/>
          <w:i/>
          <w:iCs/>
          <w:color w:val="1F4E79"/>
          <w:sz w:val="24"/>
          <w:szCs w:val="24"/>
          <w:u w:val="single"/>
        </w:rPr>
        <w:t>3.3.1  Descrição dos Rótulos (Labels)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Liste e descreva cada classe (rótulo) do dataset. Para cada classe, explique o que ela representa no contexto do problema.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60"/>
        <w:rPr>
          <w:rFonts w:ascii="Arial" w:hAnsi="Arial" w:eastAsia="Arial" w:cs="Arial"/>
          <w:b/>
          <w:b/>
          <w:bCs/>
          <w:i/>
          <w:i/>
          <w:iCs/>
          <w:color w:val="1F4E79"/>
          <w:sz w:val="24"/>
          <w:szCs w:val="24"/>
          <w:u w:val="single"/>
        </w:rPr>
      </w:pPr>
      <w:r>
        <w:rPr>
          <w:rFonts w:eastAsia="Arial" w:cs="Arial"/>
          <w:b/>
          <w:bCs/>
          <w:i/>
          <w:iCs/>
          <w:color w:val="1F4E79"/>
          <w:sz w:val="24"/>
          <w:szCs w:val="24"/>
          <w:u w:val="single"/>
        </w:rPr>
        <w:t>3.3.2  Quantidade de Amostras por Classe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Apresente uma tabela ou lista com a quantidade de imagens por classe nos conjuntos de treino, validação e teste. Exemplo:</w:t>
      </w:r>
    </w:p>
    <w:tbl>
      <w:tblPr>
        <w:tblW w:w="7200" w:type="dxa"/>
        <w:jc w:val="left"/>
        <w:tblInd w:w="0" w:type="dxa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2399"/>
        <w:gridCol w:w="1601"/>
        <w:gridCol w:w="1600"/>
        <w:gridCol w:w="1599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16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Treino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Validação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Teste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Classe A</w:t>
            </w:r>
          </w:p>
        </w:tc>
        <w:tc>
          <w:tcPr>
            <w:tcW w:w="16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350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80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70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Classe B</w:t>
            </w:r>
          </w:p>
        </w:tc>
        <w:tc>
          <w:tcPr>
            <w:tcW w:w="16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200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50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50</w:t>
            </w:r>
          </w:p>
        </w:tc>
      </w:tr>
      <w:tr>
        <w:trPr/>
        <w:tc>
          <w:tcPr>
            <w:tcW w:w="23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...</w:t>
            </w:r>
          </w:p>
        </w:tc>
        <w:tc>
          <w:tcPr>
            <w:tcW w:w="16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...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...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...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 xml:space="preserve">Obs.: </w:t>
      </w:r>
      <w:r>
        <w:rPr>
          <w:rFonts w:eastAsia="Arial" w:cs="Arial"/>
          <w:i/>
          <w:iCs/>
          <w:color w:val="555555"/>
          <w:sz w:val="20"/>
          <w:szCs w:val="20"/>
        </w:rPr>
        <w:t>Não será exigida uma quantidade ideal de amostras nem um balanceamento perfeito de classes. O que se avalia é a consciência do grupo sobre as limitações do dataset.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60"/>
        <w:rPr>
          <w:rFonts w:ascii="Arial" w:hAnsi="Arial" w:eastAsia="Arial" w:cs="Arial"/>
          <w:b/>
          <w:b/>
          <w:bCs/>
          <w:i/>
          <w:i/>
          <w:iCs/>
          <w:color w:val="1F4E79"/>
          <w:sz w:val="24"/>
          <w:szCs w:val="24"/>
          <w:u w:val="single"/>
        </w:rPr>
      </w:pPr>
      <w:r>
        <w:rPr>
          <w:rFonts w:eastAsia="Arial" w:cs="Arial"/>
          <w:b/>
          <w:bCs/>
          <w:i/>
          <w:iCs/>
          <w:color w:val="1F4E79"/>
          <w:sz w:val="24"/>
          <w:szCs w:val="24"/>
          <w:u w:val="single"/>
        </w:rPr>
        <w:t>3.3.3  Análise Crítica do Dataset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Esta subseção é de grande importância para a avaliação. O grupo deve responder as seguintes questões: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Quais são os pontos fracos do dataset </w:t>
      </w:r>
      <w:r>
        <w:rPr>
          <w:rFonts w:eastAsia="Arial" w:cs="Arial"/>
          <w:sz w:val="22"/>
          <w:szCs w:val="22"/>
        </w:rPr>
        <w:t>usado</w:t>
      </w:r>
      <w:r>
        <w:rPr>
          <w:rFonts w:eastAsia="Arial" w:cs="Arial"/>
          <w:sz w:val="22"/>
          <w:szCs w:val="22"/>
        </w:rPr>
        <w:t>?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Qual seria a quantidade ideal de amostras por classe para que o modelo generalizasse bem?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Existem possíveis viéses (ex.: predominância de imagens de uma única fonte, condições de iluminação muito homogêneas </w:t>
      </w:r>
      <w:r>
        <w:rPr>
          <w:rFonts w:eastAsia="Arial" w:cs="Arial"/>
          <w:sz w:val="22"/>
          <w:szCs w:val="22"/>
        </w:rPr>
        <w:t>ou:</w:t>
      </w:r>
    </w:p>
    <w:p>
      <w:pPr>
        <w:pStyle w:val="ListParagraph"/>
        <w:numPr>
          <w:ilvl w:val="1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pouca</w:t>
      </w:r>
      <w:r>
        <w:rPr>
          <w:rFonts w:eastAsia="Arial" w:cs="Arial"/>
          <w:sz w:val="22"/>
          <w:szCs w:val="22"/>
        </w:rPr>
        <w:t xml:space="preserve"> diversidade de ângulos, </w:t>
      </w:r>
    </w:p>
    <w:p>
      <w:pPr>
        <w:pStyle w:val="ListParagraph"/>
        <w:numPr>
          <w:ilvl w:val="1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pouca diversidade de características do objeto classificado/detectado,</w:t>
      </w:r>
    </w:p>
    <w:p>
      <w:pPr>
        <w:pStyle w:val="ListParagraph"/>
        <w:numPr>
          <w:ilvl w:val="1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pouca diversidade de </w:t>
      </w:r>
      <w:r>
        <w:rPr>
          <w:rFonts w:eastAsia="Arial" w:cs="Arial"/>
          <w:sz w:val="22"/>
          <w:szCs w:val="22"/>
        </w:rPr>
        <w:t>fundos/</w:t>
      </w:r>
      <w:r>
        <w:rPr>
          <w:rFonts w:eastAsia="Arial" w:cs="Arial"/>
          <w:sz w:val="22"/>
          <w:szCs w:val="22"/>
        </w:rPr>
        <w:t>ambientes (se for o caso)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Que melhorias seriam feitas num projeto de longo prazo com mais tempo e recursos?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>
          <w:rFonts w:ascii="Arial" w:hAnsi="Arial" w:eastAsia="Arial" w:cs="Arial"/>
          <w:b/>
          <w:b/>
          <w:bCs/>
          <w:color w:val="1F4E79"/>
          <w:sz w:val="24"/>
          <w:szCs w:val="24"/>
        </w:rPr>
      </w:pPr>
      <w:r>
        <w:rPr/>
      </w:r>
      <w:r>
        <w:br w:type="page"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3.4  Resultados Experimentais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 xml:space="preserve">Apresente os resultados obtidos com o modelo treinado no conjunto de teste. As métricas exigidas variam de acordo com o tipo de tarefa, conforme a tabela abaixo </w:t>
      </w:r>
      <w:r>
        <w:rPr>
          <w:rFonts w:eastAsia="Arial" w:cs="Arial"/>
          <w:sz w:val="22"/>
          <w:szCs w:val="22"/>
        </w:rPr>
        <w:t>(a tabela não é taxativa)</w:t>
      </w:r>
      <w:r>
        <w:rPr>
          <w:rFonts w:eastAsia="Arial" w:cs="Arial"/>
          <w:sz w:val="22"/>
          <w:szCs w:val="22"/>
        </w:rPr>
        <w:t>:</w:t>
      </w:r>
    </w:p>
    <w:tbl>
      <w:tblPr>
        <w:tblW w:w="9360" w:type="dxa"/>
        <w:jc w:val="left"/>
        <w:tblInd w:w="0" w:type="dxa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de Tarefa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Métricas Obrigatórias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Métricas Opcionais / Complementares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Classificação de imagens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Acurácia, Precisão, Recall, F1-Score por classe, Matriz de Confusão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Curvas de treinamento (loss/acc), Top-5 Accuracy, ROC/AUC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Detecção de objetos (YOLO)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mAP@0.5, mAP@0.5:0.95, Precisão e Recall por classe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Curvas PR, F1-Confidence, velocidade de inferência (ms/frame)</w:t>
            </w:r>
          </w:p>
        </w:tc>
      </w:tr>
      <w:tr>
        <w:trPr/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Análise facial (opcional)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Acurácia de reconhecimento, taxa de falsos positivos/negativos</w:t>
            </w:r>
          </w:p>
        </w:tc>
        <w:tc>
          <w:tcPr>
            <w:tcW w:w="31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Velocidade de detecção, threshold de confiança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 xml:space="preserve">Além das métricas numéricas, </w:t>
      </w:r>
      <w:r>
        <w:rPr>
          <w:rFonts w:eastAsia="Arial" w:cs="Arial"/>
          <w:sz w:val="22"/>
          <w:szCs w:val="22"/>
        </w:rPr>
        <w:t>pode-se incluir</w:t>
      </w:r>
      <w:r>
        <w:rPr>
          <w:rFonts w:eastAsia="Arial" w:cs="Arial"/>
          <w:sz w:val="22"/>
          <w:szCs w:val="22"/>
        </w:rPr>
        <w:t xml:space="preserve"> visualizações como: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Matriz de confusão (para classificação)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Curvas de treinamento: loss e acurácia/mAP por época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Caso seja possível (datasets públicos ou imagens que possam ser compartlhadas), forneça e</w:t>
      </w:r>
      <w:r>
        <w:rPr>
          <w:rFonts w:eastAsia="Arial" w:cs="Arial"/>
          <w:sz w:val="22"/>
          <w:szCs w:val="22"/>
        </w:rPr>
        <w:t>xemplos visuais de:</w:t>
      </w:r>
    </w:p>
    <w:p>
      <w:pPr>
        <w:pStyle w:val="ListParagraph"/>
        <w:numPr>
          <w:ilvl w:val="1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predições corretas e incorretas  </w:t>
      </w:r>
      <w:r>
        <w:rPr>
          <w:rFonts w:eastAsia="Arial" w:cs="Arial"/>
          <w:sz w:val="22"/>
          <w:szCs w:val="22"/>
        </w:rPr>
        <w:t>(classificação)</w:t>
      </w:r>
    </w:p>
    <w:p>
      <w:pPr>
        <w:pStyle w:val="ListParagraph"/>
        <w:numPr>
          <w:ilvl w:val="1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imagens com bounding boxes desenhadas pelo modelo </w:t>
      </w:r>
      <w:r>
        <w:rPr>
          <w:rFonts w:eastAsia="Arial" w:cs="Arial"/>
          <w:sz w:val="22"/>
          <w:szCs w:val="22"/>
        </w:rPr>
        <w:t>(detecção)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 xml:space="preserve">Obs.: </w:t>
      </w:r>
      <w:r>
        <w:rPr>
          <w:rFonts w:eastAsia="Arial" w:cs="Arial"/>
          <w:i/>
          <w:iCs/>
          <w:color w:val="555555"/>
          <w:sz w:val="20"/>
          <w:szCs w:val="20"/>
        </w:rPr>
        <w:t>Os resultados não precisam ser perfeitos. O que se avalia e a correta interpretação das métricas e a capacidade de identificar e discutir erros e limitações do modelo.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3.5  Arquivos para Teste do Modelo</w:t>
      </w:r>
    </w:p>
    <w:p>
      <w:pPr>
        <w:pStyle w:val="Normal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Para possibilitar a execuçao do modelo, é necessária a entrega de</w:t>
      </w:r>
      <w:r>
        <w:rPr>
          <w:rFonts w:eastAsia="Arial" w:cs="Arial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arquivo de pesos treinados (ex.: best.pt para YOLO, ou arquivo .pth/.onnx para classificação),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um</w:t>
      </w:r>
      <w:r>
        <w:rPr>
          <w:rFonts w:eastAsia="Arial" w:cs="Arial"/>
          <w:sz w:val="22"/>
          <w:szCs w:val="22"/>
        </w:rPr>
        <w:t xml:space="preserve"> script de inferência autocontido (notebook ou .py) que: carregue o modelo, receba como entrada o caminho de uma imagem ou vídeo, e exiba ou salve o resultado,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arquivo requirements.txt ou instruções claras de ambiente (</w:t>
      </w:r>
      <w:r>
        <w:rPr>
          <w:rFonts w:eastAsia="Arial" w:cs="Arial"/>
          <w:sz w:val="22"/>
          <w:szCs w:val="22"/>
        </w:rPr>
        <w:t>caso sejam usadas bibliotecas muito diferentes das trabalhadas nas aulas</w:t>
      </w:r>
      <w:r>
        <w:rPr>
          <w:rFonts w:eastAsia="Arial" w:cs="Arial"/>
          <w:sz w:val="22"/>
          <w:szCs w:val="22"/>
        </w:rPr>
        <w:t>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>
          <w:rFonts w:ascii="Arial" w:hAnsi="Arial" w:eastAsia="Arial" w:cs="Arial"/>
          <w:b/>
          <w:b/>
          <w:bCs/>
          <w:color w:val="1F4E79"/>
          <w:sz w:val="28"/>
          <w:szCs w:val="28"/>
        </w:rPr>
      </w:pPr>
      <w:r>
        <w:rPr/>
      </w:r>
      <w:r>
        <w:br w:type="page"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5. Critérios de Avaliação</w:t>
      </w:r>
    </w:p>
    <w:tbl>
      <w:tblPr>
        <w:tblW w:w="9360" w:type="dxa"/>
        <w:jc w:val="left"/>
        <w:tblInd w:w="0" w:type="dxa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3599"/>
        <w:gridCol w:w="3600"/>
        <w:gridCol w:w="2161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Descrição do problema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Clareza na definição do problema e da motivação para a solução proposta</w:t>
            </w:r>
          </w:p>
        </w:tc>
        <w:tc>
          <w:tcPr>
            <w:tcW w:w="2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10%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Análise do dataset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Qualidade da análise critica: pontos fracos, vieses, quantidade ideal de amostras</w:t>
            </w:r>
          </w:p>
        </w:tc>
        <w:tc>
          <w:tcPr>
            <w:tcW w:w="2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25%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Treinamento e código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Clareza, organização,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coerência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 do código / processo de treinamento</w:t>
            </w:r>
          </w:p>
        </w:tc>
        <w:tc>
          <w:tcPr>
            <w:tcW w:w="2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25%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Resultados experimentais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Corretude e clareza das métricas apresentadas e das visualizações (ex.: matriz de confusão, curvas de treinamento)</w:t>
            </w:r>
          </w:p>
        </w:tc>
        <w:tc>
          <w:tcPr>
            <w:tcW w:w="2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25%</w:t>
            </w:r>
          </w:p>
        </w:tc>
      </w:tr>
      <w:tr>
        <w:trPr/>
        <w:tc>
          <w:tcPr>
            <w:tcW w:w="3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Reprodutibilidade</w:t>
            </w:r>
          </w:p>
        </w:tc>
        <w:tc>
          <w:tcPr>
            <w:tcW w:w="3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Capacidade de executar o script de inferência e obter resultados coerentes com o relatório</w:t>
            </w:r>
          </w:p>
        </w:tc>
        <w:tc>
          <w:tcPr>
            <w:tcW w:w="21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15%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i/>
          <w:iCs/>
          <w:color w:val="555555"/>
          <w:sz w:val="20"/>
          <w:szCs w:val="20"/>
        </w:rPr>
        <w:t xml:space="preserve">Obs.: </w:t>
      </w:r>
      <w:r>
        <w:rPr>
          <w:rFonts w:eastAsia="Arial" w:cs="Arial"/>
          <w:i/>
          <w:iCs/>
          <w:color w:val="555555"/>
          <w:sz w:val="20"/>
          <w:szCs w:val="20"/>
        </w:rPr>
        <w:t>A ausência de qualquer item de entrega (modelo, script, ou relatório) implicará em desconto proporcional na nota final.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6. Orientações Gerais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Nao é necessário atingir alta acurácia. O objetivo é demonstrar compreensão do processo completo: coleta/seleção de dados, treinamento, avaliação e inferência.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É permitido e recomendado o uso de Transfer Learning a partir de modelos pre-treinados.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 xml:space="preserve">Datasets públicos são aceitos. Cite sempre a fonte </w:t>
      </w:r>
      <w:r>
        <w:rPr>
          <w:rFonts w:eastAsia="Arial" w:cs="Arial"/>
          <w:sz w:val="22"/>
          <w:szCs w:val="22"/>
        </w:rPr>
        <w:t>dos dados</w:t>
      </w:r>
      <w:r>
        <w:rPr>
          <w:rFonts w:eastAsia="Arial" w:cs="Arial"/>
          <w:sz w:val="22"/>
          <w:szCs w:val="22"/>
        </w:rPr>
        <w:t xml:space="preserve"> utilizado</w:t>
      </w:r>
      <w:r>
        <w:rPr>
          <w:rFonts w:eastAsia="Arial" w:cs="Arial"/>
          <w:sz w:val="22"/>
          <w:szCs w:val="22"/>
        </w:rPr>
        <w:t>s</w:t>
      </w:r>
      <w:r>
        <w:rPr>
          <w:rFonts w:eastAsia="Arial" w:cs="Arial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 código deve ser minimamente comentado e organizado para que o professor consiga entender o fluxo sem precisar rodar o treinamento.</w:t>
      </w:r>
    </w:p>
    <w:p>
      <w:pPr>
        <w:pStyle w:val="ListParagraph"/>
        <w:spacing w:before="60" w:after="60"/>
        <w:rPr>
          <w:rFonts w:ascii="Arial" w:hAnsi="Arial" w:eastAsia="Arial" w:cs="Arial"/>
          <w:b/>
          <w:b/>
          <w:bCs/>
          <w:color w:val="1F4E79"/>
          <w:sz w:val="28"/>
          <w:szCs w:val="28"/>
        </w:rPr>
      </w:pPr>
      <w:r>
        <w:rPr/>
      </w:r>
    </w:p>
    <w:p>
      <w:pPr>
        <w:pStyle w:val="Normal"/>
        <w:pBdr>
          <w:bottom w:val="single" w:sz="4" w:space="0" w:color="1F4E79"/>
        </w:pBdr>
        <w:spacing w:before="160" w:after="160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>
          <w:rFonts w:eastAsia="Arial" w:cs="Arial"/>
          <w:b/>
          <w:bCs/>
          <w:i/>
          <w:iCs/>
          <w:color w:val="1F4E79"/>
          <w:sz w:val="24"/>
          <w:szCs w:val="24"/>
        </w:rPr>
        <w:t>Boa sorte a todos os grupos!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666666"/>
          <w:sz w:val="20"/>
          <w:szCs w:val="20"/>
        </w:rPr>
        <w:t>Qualquer dúvida, entre em contato com o professor com antecedência.</w:t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4" w:space="0" w:color="1F4E79"/>
      </w:pBdr>
      <w:spacing w:before="120" w:after="0"/>
      <w:jc w:val="right"/>
      <w:rPr/>
    </w:pPr>
    <w:r>
      <w:rPr>
        <w:rFonts w:eastAsia="Arial" w:cs="Arial"/>
        <w:color w:val="888888"/>
        <w:sz w:val="18"/>
        <w:szCs w:val="18"/>
      </w:rPr>
      <w:t xml:space="preserve">Pagina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4" w:space="0" w:color="1F4E79"/>
      </w:pBdr>
      <w:spacing w:before="0" w:after="120"/>
      <w:rPr/>
    </w:pPr>
    <w:r>
      <w:rPr>
        <w:rFonts w:eastAsia="Arial" w:cs="Arial"/>
        <w:b/>
        <w:bCs/>
        <w:color w:val="1F4E79"/>
        <w:sz w:val="18"/>
        <w:szCs w:val="18"/>
      </w:rPr>
      <w:t>Visão Computacional e IA Generativa</w:t>
    </w:r>
    <w:r>
      <w:rPr>
        <w:rFonts w:eastAsia="Arial" w:cs="Arial"/>
        <w:color w:val="888888"/>
        <w:sz w:val="18"/>
        <w:szCs w:val="18"/>
      </w:rPr>
      <w:t xml:space="preserve">  |  Prof. João Macedo  |  IBMEC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F4E79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4</Pages>
  <Words>954</Words>
  <Characters>5289</Characters>
  <CharactersWithSpaces>6122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2026-04-01T13:16:04Z</dcterms:created>
  <dc:creator>Un-named</dc:creator>
  <dc:description/>
  <dc:language>pt-BR</dc:language>
  <cp:lastModifiedBy/>
  <dcterms:modified xsi:type="dcterms:W3CDTF">2026-04-01T14:29:11Z</dcterms:modified>
  <cp:revision>2</cp:revision>
  <dc:subject/>
  <dc:title/>
</cp:coreProperties>
</file>