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"http://www.itisedu.com/phrase/200603051508215.html" \t "https://blog.csdn.net/zdwzzu2006/article/details/_blank" </w:instrText>
      </w:r>
      <w:r>
        <w:rPr>
          <w:rFonts w:hint="eastAsia"/>
          <w:lang w:val="en-US" w:eastAsia="zh-CN"/>
        </w:rPr>
        <w:fldChar w:fldCharType="separate"/>
      </w:r>
      <w:r>
        <w:rPr>
          <w:rFonts w:hint="eastAsia"/>
          <w:lang w:val="en-US" w:eastAsia="zh-CN"/>
        </w:rPr>
        <w:t>CMM</w:t>
      </w:r>
      <w:r>
        <w:rPr>
          <w:rFonts w:hint="eastAsia"/>
          <w:lang w:val="en-US" w:eastAsia="zh-CN"/>
        </w:rPr>
        <w:fldChar w:fldCharType="end"/>
      </w:r>
      <w:r>
        <w:rPr>
          <w:rFonts w:hint="eastAsia"/>
          <w:lang w:val="en-US" w:eastAsia="zh-CN"/>
        </w:rPr>
        <w:t>是指“</w:t>
      </w:r>
      <w:r>
        <w:rPr>
          <w:rFonts w:hint="eastAsia"/>
          <w:lang w:val="en-US" w:eastAsia="zh-CN"/>
        </w:rPr>
        <w:fldChar w:fldCharType="begin"/>
      </w:r>
      <w:r>
        <w:rPr>
          <w:rFonts w:hint="eastAsia"/>
          <w:lang w:val="en-US" w:eastAsia="zh-CN"/>
        </w:rPr>
        <w:instrText xml:space="preserve"> HYPERLINK "http://www.itisedu.com/phrase/200604231313565.html" \t "https://blog.csdn.net/zdwzzu2006/article/details/_blank" </w:instrText>
      </w:r>
      <w:r>
        <w:rPr>
          <w:rFonts w:hint="eastAsia"/>
          <w:lang w:val="en-US" w:eastAsia="zh-CN"/>
        </w:rPr>
        <w:fldChar w:fldCharType="separate"/>
      </w:r>
      <w:r>
        <w:rPr>
          <w:rFonts w:hint="eastAsia"/>
          <w:lang w:val="en-US" w:eastAsia="zh-CN"/>
        </w:rPr>
        <w:t>能力成熟度模型</w:t>
      </w:r>
      <w:r>
        <w:rPr>
          <w:rFonts w:hint="eastAsia"/>
          <w:lang w:val="en-US" w:eastAsia="zh-CN"/>
        </w:rPr>
        <w:fldChar w:fldCharType="end"/>
      </w:r>
      <w:r>
        <w:rPr>
          <w:rFonts w:hint="eastAsia"/>
          <w:lang w:val="en-US" w:eastAsia="zh-CN"/>
        </w:rPr>
        <w:t>”，其英文全称为</w:t>
      </w:r>
      <w:r>
        <w:rPr>
          <w:rFonts w:hint="eastAsia"/>
          <w:lang w:val="en-US" w:eastAsia="zh-CN"/>
        </w:rPr>
        <w:fldChar w:fldCharType="begin"/>
      </w:r>
      <w:r>
        <w:rPr>
          <w:rFonts w:hint="eastAsia"/>
          <w:lang w:val="en-US" w:eastAsia="zh-CN"/>
        </w:rPr>
        <w:instrText xml:space="preserve"> HYPERLINK "http://www.itisedu.com/phrase/200604231314205.html" \t "https://blog.csdn.net/zdwzzu2006/article/details/_blank" </w:instrText>
      </w:r>
      <w:r>
        <w:rPr>
          <w:rFonts w:hint="eastAsia"/>
          <w:lang w:val="en-US" w:eastAsia="zh-CN"/>
        </w:rPr>
        <w:fldChar w:fldCharType="separate"/>
      </w:r>
      <w:r>
        <w:rPr>
          <w:rFonts w:hint="eastAsia"/>
          <w:lang w:val="en-US" w:eastAsia="zh-CN"/>
        </w:rPr>
        <w:t>Capability Maturity Model for Software</w:t>
      </w:r>
      <w:r>
        <w:rPr>
          <w:rFonts w:hint="eastAsia"/>
          <w:lang w:val="en-US" w:eastAsia="zh-CN"/>
        </w:rPr>
        <w:fldChar w:fldCharType="end"/>
      </w:r>
      <w:r>
        <w:rPr>
          <w:rFonts w:hint="eastAsia"/>
          <w:lang w:val="en-US" w:eastAsia="zh-CN"/>
        </w:rPr>
        <w:t>，英文缩写为SW-CMM，简称CMM。它是对于</w:t>
      </w:r>
      <w:r>
        <w:rPr>
          <w:rFonts w:hint="eastAsia"/>
          <w:lang w:val="en-US" w:eastAsia="zh-CN"/>
        </w:rPr>
        <w:fldChar w:fldCharType="begin"/>
      </w:r>
      <w:r>
        <w:rPr>
          <w:rFonts w:hint="eastAsia"/>
          <w:lang w:val="en-US" w:eastAsia="zh-CN"/>
        </w:rPr>
        <w:instrText xml:space="preserve"> HYPERLINK "http://www.itisedu.com/phrase/200604232134205.html" \t "https://blog.csdn.net/zdwzzu2006/article/details/_blank" </w:instrText>
      </w:r>
      <w:r>
        <w:rPr>
          <w:rFonts w:hint="eastAsia"/>
          <w:lang w:val="en-US" w:eastAsia="zh-CN"/>
        </w:rPr>
        <w:fldChar w:fldCharType="separate"/>
      </w:r>
      <w:r>
        <w:rPr>
          <w:rFonts w:hint="eastAsia"/>
          <w:lang w:val="en-US" w:eastAsia="zh-CN"/>
        </w:rPr>
        <w:t>软件</w:t>
      </w:r>
      <w:r>
        <w:rPr>
          <w:rFonts w:hint="eastAsia"/>
          <w:lang w:val="en-US" w:eastAsia="zh-CN"/>
        </w:rPr>
        <w:fldChar w:fldCharType="end"/>
      </w:r>
      <w:r>
        <w:rPr>
          <w:rFonts w:hint="eastAsia"/>
          <w:lang w:val="en-US" w:eastAsia="zh-CN"/>
        </w:rPr>
        <w:t>组织在定义、实施、</w:t>
      </w:r>
      <w:r>
        <w:rPr>
          <w:rFonts w:hint="eastAsia"/>
          <w:lang w:val="en-US" w:eastAsia="zh-CN"/>
        </w:rPr>
        <w:fldChar w:fldCharType="begin"/>
      </w:r>
      <w:r>
        <w:rPr>
          <w:rFonts w:hint="eastAsia"/>
          <w:lang w:val="en-US" w:eastAsia="zh-CN"/>
        </w:rPr>
        <w:instrText xml:space="preserve"> HYPERLINK "http://www.itisedu.com/phrase/200604231331545.html" \t "https://blog.csdn.net/zdwzzu2006/article/details/_blank" </w:instrText>
      </w:r>
      <w:r>
        <w:rPr>
          <w:rFonts w:hint="eastAsia"/>
          <w:lang w:val="en-US" w:eastAsia="zh-CN"/>
        </w:rPr>
        <w:fldChar w:fldCharType="separate"/>
      </w:r>
      <w:r>
        <w:rPr>
          <w:rFonts w:hint="eastAsia"/>
          <w:lang w:val="en-US" w:eastAsia="zh-CN"/>
        </w:rPr>
        <w:t>度量</w:t>
      </w:r>
      <w:r>
        <w:rPr>
          <w:rFonts w:hint="eastAsia"/>
          <w:lang w:val="en-US" w:eastAsia="zh-CN"/>
        </w:rPr>
        <w:fldChar w:fldCharType="end"/>
      </w:r>
      <w:r>
        <w:rPr>
          <w:rFonts w:hint="eastAsia"/>
          <w:lang w:val="en-US" w:eastAsia="zh-CN"/>
        </w:rPr>
        <w:t>、控制和改善其</w:t>
      </w:r>
      <w:r>
        <w:rPr>
          <w:rFonts w:hint="eastAsia"/>
          <w:lang w:val="en-US" w:eastAsia="zh-CN"/>
        </w:rPr>
        <w:fldChar w:fldCharType="begin"/>
      </w:r>
      <w:r>
        <w:rPr>
          <w:rFonts w:hint="eastAsia"/>
          <w:lang w:val="en-US" w:eastAsia="zh-CN"/>
        </w:rPr>
        <w:instrText xml:space="preserve"> HYPERLINK "http://www.itisedu.com/phrase/200602282140185.html" \t "https://blog.csdn.net/zdwzzu2006/article/details/_blank" </w:instrText>
      </w:r>
      <w:r>
        <w:rPr>
          <w:rFonts w:hint="eastAsia"/>
          <w:lang w:val="en-US" w:eastAsia="zh-CN"/>
        </w:rPr>
        <w:fldChar w:fldCharType="separate"/>
      </w:r>
      <w:r>
        <w:rPr>
          <w:rFonts w:hint="eastAsia"/>
          <w:lang w:val="en-US" w:eastAsia="zh-CN"/>
        </w:rPr>
        <w:t>软件过程</w:t>
      </w:r>
      <w:r>
        <w:rPr>
          <w:rFonts w:hint="eastAsia"/>
          <w:lang w:val="en-US" w:eastAsia="zh-CN"/>
        </w:rPr>
        <w:fldChar w:fldCharType="end"/>
      </w:r>
      <w:r>
        <w:rPr>
          <w:rFonts w:hint="eastAsia"/>
          <w:lang w:val="en-US" w:eastAsia="zh-CN"/>
        </w:rPr>
        <w:t>的实践中各个发展阶段的描述。CMM的核心是把</w:t>
      </w:r>
      <w:r>
        <w:rPr>
          <w:rFonts w:hint="eastAsia"/>
          <w:lang w:val="en-US" w:eastAsia="zh-CN"/>
        </w:rPr>
        <w:fldChar w:fldCharType="begin"/>
      </w:r>
      <w:r>
        <w:rPr>
          <w:rFonts w:hint="eastAsia"/>
          <w:lang w:val="en-US" w:eastAsia="zh-CN"/>
        </w:rPr>
        <w:instrText xml:space="preserve"> HYPERLINK "http://www.itisedu.com/phrase/200603282233345.html" \t "https://blog.csdn.net/zdwzzu2006/article/details/_blank" </w:instrText>
      </w:r>
      <w:r>
        <w:rPr>
          <w:rFonts w:hint="eastAsia"/>
          <w:lang w:val="en-US" w:eastAsia="zh-CN"/>
        </w:rPr>
        <w:fldChar w:fldCharType="separate"/>
      </w:r>
      <w:r>
        <w:rPr>
          <w:rFonts w:hint="eastAsia"/>
          <w:lang w:val="en-US" w:eastAsia="zh-CN"/>
        </w:rPr>
        <w:t>软件开发</w:t>
      </w:r>
      <w:r>
        <w:rPr>
          <w:rFonts w:hint="eastAsia"/>
          <w:lang w:val="en-US" w:eastAsia="zh-CN"/>
        </w:rPr>
        <w:fldChar w:fldCharType="end"/>
      </w:r>
      <w:r>
        <w:rPr>
          <w:rFonts w:hint="eastAsia"/>
          <w:lang w:val="en-US" w:eastAsia="zh-CN"/>
        </w:rPr>
        <w:t>视为一个过程，并根据这一原则对软件开发和维护进行过程监控和研究，以使其更加科学化、标准化、使企业能够更好地实现商业目标。</w:t>
      </w:r>
    </w:p>
    <w:p>
      <w:pPr>
        <w:rPr>
          <w:rFonts w:hint="eastAsia"/>
          <w:lang w:val="en-US" w:eastAsia="zh-CN"/>
        </w:rPr>
      </w:pPr>
      <w:r>
        <w:rPr>
          <w:rFonts w:hint="eastAsia"/>
          <w:lang w:val="en-US" w:eastAsia="zh-CN"/>
        </w:rPr>
        <w:t>       CMM是是一种用于评价软件承包能力并帮助其改善软件质量的方法，侧重于软件开发过程的管理及工程能力的提高与评估。CMM分为五个等级：一级为初始级，二级为可重复级，三级为已定义级，四级为已管理级，五级为优化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CMM模型的最新标准是什么</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CMM目前通用流行的版本是1．1（Version1．1）。《按照软件工程研究所（SEI）的原来计划，CMM的改进版版本2．0（V2．0）是要在1997年的11月完成的。</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体系：</w:t>
      </w:r>
    </w:p>
    <w:p>
      <w:pPr>
        <w:ind w:firstLine="420" w:firstLineChars="200"/>
        <w:rPr>
          <w:rFonts w:hint="eastAsia"/>
          <w:b w:val="0"/>
          <w:bCs w:val="0"/>
          <w:lang w:val="en-US" w:eastAsia="zh-CN"/>
        </w:rPr>
      </w:pPr>
      <w:r>
        <w:rPr>
          <w:rFonts w:hint="eastAsia"/>
          <w:b w:val="0"/>
          <w:bCs w:val="0"/>
          <w:lang w:val="en-US" w:eastAsia="zh-CN"/>
        </w:rPr>
        <w:t>成熟度等级1：初始级(Initial)。处于这个最低级的组织，基本上没有健全的软件工程管理制度。每件事情都以特殊的方法来做。如果一个特定的工程碰巧由一个有能力的管理员和一个优秀的软件开发组来做，则这个工程可能是成功的。然而通常的情况是，由于缺乏健全的总体管理和详细计划，时间和费用经常超支。结果，大多数的行动只是应付危机，而非事先计划好的任务。处于成熟度等级1的组织，由于软件过程完全取决于当前的人员配备，所以具有不可预测性，人员变化了，过程也跟着变化。结果，要精确地预测产品的开发时间和费用之类重要的项目，是不可能的。 </w:t>
      </w:r>
    </w:p>
    <w:p>
      <w:pPr>
        <w:ind w:firstLine="420" w:firstLineChars="20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　　成熟度等级2：可重复级(Repeatable)。在这一级，有些基本的软件项目的管理行为、设计和管理技术是基于相似产品中的经验，故称为“可重复”。在这一级采取了一定措施，这些措施是实现一个完备过程所必不可缺少的第一步。典型的措施包括仔细地跟踪费用和进度。不像在第一级那样，在危机状态下方行动，管理人员在问题出现时便可发现，并立即采取修正行动，以防它们变成危机。关键的一点是，如没有这些措施，要在问题变得无法收拾前发现它们是不可能的。在一个项目中采取的措施也可用来为未来的项目拟定实现的期限和费用计划。 </w:t>
      </w:r>
    </w:p>
    <w:p>
      <w:pPr>
        <w:ind w:firstLine="420" w:firstLineChars="20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　　成熟度等级3：已定义级(Defined)。在第3级，已为软件生产的过程编制了完整的文档。软件过程的管理方面和技术方面都明确地做了定义，并按需要不断地改进过程，而且采用评审的办法来保证软件的质量。在这一级，可引用CASE环境来进一步提高质量和产生率。而在第—级过程中，“高技术”只会使这一危机驱动的过程更混乱。 </w:t>
      </w:r>
    </w:p>
    <w:p>
      <w:pPr>
        <w:ind w:firstLine="420" w:firstLineChars="20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　　成熟度等级4：已管理级(Managed)。一个处于第4级的公司对每个项目都设定质量和生产目标。这两个量将被不断地测量，当偏离目标太多时，就采取行动来修正。利用统计质量控制，管理部门能区分出随机偏离和有深刻含义的质量或生产目标的偏离(统计质量控制措施的一个简单例子是每千行代码的错误率。相应的目标就是随时间推移减少这个量)。 </w:t>
      </w:r>
    </w:p>
    <w:p>
      <w:pPr>
        <w:ind w:firstLine="420" w:firstLineChars="20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　　成熟度等级5：优化级(Optimizing)。—个第5级组织的目标是连续地改进软件过程。这样的组织使用统计质量和过程控制技术作为指导。从各个方面中获得的知识将被运用在以后的项目中，从而使软件过程融入了正反馈循环，使生产率和质量得到稳步的改进。</w:t>
      </w:r>
    </w:p>
    <w:p>
      <w:pPr>
        <w:rPr>
          <w:rFonts w:hint="eastAsia"/>
          <w:b w:val="0"/>
          <w:bCs w:val="0"/>
          <w:lang w:val="en-US" w:eastAsia="zh-CN"/>
        </w:rPr>
      </w:pPr>
    </w:p>
    <w:p>
      <w:pPr>
        <w:rPr>
          <w:rFonts w:hint="eastAsia"/>
          <w:b/>
          <w:bCs/>
          <w:lang w:val="en-US" w:eastAsia="zh-CN"/>
        </w:rPr>
      </w:pPr>
      <w:r>
        <w:rPr>
          <w:rFonts w:hint="eastAsia"/>
          <w:b/>
          <w:bCs/>
          <w:lang w:val="en-US" w:eastAsia="zh-CN"/>
        </w:rPr>
        <w:t>符合CMM标准的企业：</w:t>
      </w:r>
    </w:p>
    <w:p>
      <w:pPr>
        <w:rPr>
          <w:rFonts w:hint="eastAsia"/>
          <w:b w:val="0"/>
          <w:bCs w:val="0"/>
          <w:lang w:val="en-US" w:eastAsia="zh-CN"/>
        </w:rPr>
      </w:pPr>
      <w:r>
        <w:rPr>
          <w:rFonts w:hint="eastAsia"/>
          <w:b w:val="0"/>
          <w:bCs w:val="0"/>
          <w:lang w:val="en-US" w:eastAsia="zh-CN"/>
        </w:rPr>
        <w:t>2001年，华为公司印度所成为中国公司中第一个获得</w:t>
      </w:r>
      <w:r>
        <w:rPr>
          <w:rFonts w:hint="eastAsia"/>
          <w:b/>
          <w:bCs/>
          <w:lang w:val="en-US" w:eastAsia="zh-CN"/>
        </w:rPr>
        <w:t>CMM四级</w:t>
      </w:r>
      <w:r>
        <w:rPr>
          <w:rFonts w:hint="eastAsia"/>
          <w:b w:val="0"/>
          <w:bCs w:val="0"/>
          <w:lang w:val="en-US" w:eastAsia="zh-CN"/>
        </w:rPr>
        <w:t>国际认证的软件研究开发机构。</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鼎商动力在新三板正式挂牌公开交易，成为青岛市首家挂牌新三板互联网+解决方案提供商。日前，鼎商动力就通过了</w:t>
      </w:r>
      <w:r>
        <w:rPr>
          <w:rFonts w:hint="eastAsia"/>
          <w:b/>
          <w:bCs/>
          <w:lang w:val="en-US" w:eastAsia="zh-CN"/>
        </w:rPr>
        <w:t>CMMI三级</w:t>
      </w:r>
      <w:r>
        <w:rPr>
          <w:rFonts w:hint="eastAsia"/>
          <w:b w:val="0"/>
          <w:bCs w:val="0"/>
          <w:lang w:val="en-US" w:eastAsia="zh-CN"/>
        </w:rPr>
        <w:t>国际认证，成为青岛高新区首家获此认证的企业。</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2017年7月22日，柯莱特正式通过软件</w:t>
      </w:r>
      <w:r>
        <w:rPr>
          <w:rFonts w:hint="eastAsia"/>
          <w:b/>
          <w:bCs/>
          <w:lang w:val="en-US" w:eastAsia="zh-CN"/>
        </w:rPr>
        <w:t>CMMI 5级</w:t>
      </w:r>
      <w:r>
        <w:rPr>
          <w:rFonts w:hint="eastAsia"/>
          <w:b w:val="0"/>
          <w:bCs w:val="0"/>
          <w:lang w:val="en-US" w:eastAsia="zh-CN"/>
        </w:rPr>
        <w:t>国际认证评估。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其他获得认证的公司有：</w:t>
      </w:r>
    </w:p>
    <w:p>
      <w:pPr>
        <w:rPr>
          <w:rFonts w:hint="eastAsia"/>
          <w:b w:val="0"/>
          <w:bCs w:val="0"/>
          <w:lang w:val="en-US" w:eastAsia="zh-CN"/>
        </w:rPr>
      </w:pPr>
      <w:r>
        <w:rPr>
          <w:rFonts w:hint="eastAsia"/>
          <w:b w:val="0"/>
          <w:bCs w:val="0"/>
          <w:lang w:val="en-US" w:eastAsia="zh-CN"/>
        </w:rPr>
        <w:drawing>
          <wp:inline distT="0" distB="0" distL="114300" distR="114300">
            <wp:extent cx="3380740" cy="5373370"/>
            <wp:effectExtent l="0" t="0" r="10160" b="17780"/>
            <wp:docPr id="1" name="图片 1" descr="141e9b406d4e2b0b26952fe4baee39a6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1e9b406d4e2b0b26952fe4baee39a6_r"/>
                    <pic:cNvPicPr>
                      <a:picLocks noChangeAspect="1"/>
                    </pic:cNvPicPr>
                  </pic:nvPicPr>
                  <pic:blipFill>
                    <a:blip r:embed="rId4"/>
                    <a:stretch>
                      <a:fillRect/>
                    </a:stretch>
                  </pic:blipFill>
                  <pic:spPr>
                    <a:xfrm>
                      <a:off x="0" y="0"/>
                      <a:ext cx="3380740" cy="5373370"/>
                    </a:xfrm>
                    <a:prstGeom prst="rect">
                      <a:avLst/>
                    </a:prstGeom>
                  </pic:spPr>
                </pic:pic>
              </a:graphicData>
            </a:graphic>
          </wp:inline>
        </w:drawing>
      </w:r>
    </w:p>
    <w:p>
      <w:pPr>
        <w:rPr>
          <w:rFonts w:hint="eastAsia"/>
          <w:b w:val="0"/>
          <w:bCs w:val="0"/>
          <w:lang w:val="en-US" w:eastAsia="zh-CN"/>
        </w:rPr>
      </w:pPr>
      <w:bookmarkStart w:id="0" w:name="_GoBack"/>
      <w:bookmarkEnd w:id="0"/>
    </w:p>
    <w:p>
      <w:pPr>
        <w:rPr>
          <w:rFonts w:hint="eastAsia"/>
          <w:b w:val="0"/>
          <w:bCs w:val="0"/>
          <w:lang w:val="en-US" w:eastAsia="zh-CN"/>
        </w:rPr>
      </w:pPr>
      <w:r>
        <w:rPr>
          <w:rFonts w:hint="eastAsia"/>
          <w:b w:val="0"/>
          <w:bCs w:val="0"/>
          <w:lang w:val="en-US" w:eastAsia="zh-CN"/>
        </w:rPr>
        <w:t>最新资料：https://link.zhihu.com/?target=https%3A//sas.cmmiinstitute.com/pars/pars.aspx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F2D39"/>
    <w:rsid w:val="019F2D3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W\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2018-09-20T04:54:00Z</dcterms:created>
  <dc:creator>No way Back!</dc:creator>
  <cp:lastModifiedBy>No way Back!</cp:lastModifiedBy>
  <dcterms:modified xsi:type="dcterms:W3CDTF">2018-09-20T05:11:21Z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