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ascii="宋体" w:hAnsi="宋体"/>
          <w:b/>
          <w:sz w:val="28"/>
          <w:szCs w:val="28"/>
        </w:rPr>
      </w:pPr>
      <w:r>
        <w:rPr>
          <w:rFonts w:hint="eastAsia" w:ascii="宋体" w:hAnsi="宋体"/>
          <w:b/>
          <w:sz w:val="28"/>
          <w:szCs w:val="28"/>
        </w:rPr>
        <w:t>第1周（第五章：函数依赖、推理规则、闭包）</w:t>
      </w:r>
    </w:p>
    <w:p>
      <w:pPr>
        <w:numPr>
          <w:ilvl w:val="0"/>
          <w:numId w:val="1"/>
        </w:numPr>
        <w:rPr>
          <w:szCs w:val="21"/>
        </w:rPr>
      </w:pPr>
      <w:r>
        <w:rPr>
          <w:rFonts w:hint="eastAsia"/>
          <w:b/>
          <w:szCs w:val="21"/>
        </w:rPr>
        <w:t>实验课：</w:t>
      </w:r>
      <w:r>
        <w:rPr>
          <w:rFonts w:hint="eastAsia"/>
          <w:szCs w:val="21"/>
        </w:rPr>
        <w:t xml:space="preserve"> 本学期分组完成“教学事务管理系统”，具体要求如下：</w:t>
      </w:r>
    </w:p>
    <w:p>
      <w:pPr>
        <w:numPr>
          <w:ilvl w:val="0"/>
          <w:numId w:val="2"/>
        </w:numPr>
        <w:rPr>
          <w:rFonts w:ascii="宋体" w:hAnsi="宋体"/>
          <w:szCs w:val="21"/>
        </w:rPr>
      </w:pPr>
      <w:r>
        <w:rPr>
          <w:rFonts w:hint="eastAsia" w:ascii="宋体" w:hAnsi="宋体"/>
          <w:szCs w:val="21"/>
        </w:rPr>
        <w:t>系统必须是在B/S结构下实现。</w:t>
      </w:r>
    </w:p>
    <w:p>
      <w:pPr>
        <w:numPr>
          <w:ilvl w:val="0"/>
          <w:numId w:val="2"/>
        </w:numPr>
        <w:rPr>
          <w:rFonts w:ascii="宋体" w:hAnsi="宋体"/>
          <w:b/>
          <w:szCs w:val="21"/>
        </w:rPr>
      </w:pPr>
      <w:r>
        <w:rPr>
          <w:rFonts w:hint="eastAsia" w:ascii="宋体" w:hAnsi="宋体"/>
          <w:szCs w:val="21"/>
        </w:rPr>
        <w:t>数据库在原理1的School数据库基础下自行修改，只能添加，不能删除。</w:t>
      </w:r>
    </w:p>
    <w:p>
      <w:pPr>
        <w:numPr>
          <w:ilvl w:val="0"/>
          <w:numId w:val="2"/>
        </w:numPr>
        <w:rPr>
          <w:rFonts w:ascii="宋体" w:hAnsi="宋体"/>
          <w:szCs w:val="21"/>
        </w:rPr>
      </w:pPr>
      <w:r>
        <w:rPr>
          <w:rFonts w:hint="eastAsia" w:ascii="宋体" w:hAnsi="宋体"/>
          <w:szCs w:val="21"/>
        </w:rPr>
        <w:t>系统具有为不同的角色（系统管理员、教师、学生）提供不同操作权限的功能。</w:t>
      </w:r>
    </w:p>
    <w:p>
      <w:pPr>
        <w:numPr>
          <w:ilvl w:val="0"/>
          <w:numId w:val="2"/>
        </w:numPr>
        <w:rPr>
          <w:rFonts w:ascii="宋体" w:hAnsi="宋体"/>
          <w:szCs w:val="21"/>
        </w:rPr>
      </w:pPr>
      <w:r>
        <w:rPr>
          <w:rFonts w:hint="eastAsia" w:ascii="宋体" w:hAnsi="宋体"/>
          <w:szCs w:val="21"/>
        </w:rPr>
        <w:t>系统为系统管理员提供具有学分制教务管理特色的各类功能。</w:t>
      </w:r>
    </w:p>
    <w:p>
      <w:pPr>
        <w:numPr>
          <w:ilvl w:val="0"/>
          <w:numId w:val="2"/>
        </w:numPr>
        <w:rPr>
          <w:rFonts w:ascii="宋体" w:hAnsi="宋体"/>
          <w:szCs w:val="21"/>
        </w:rPr>
      </w:pPr>
      <w:r>
        <w:rPr>
          <w:rFonts w:hint="eastAsia" w:ascii="宋体" w:hAnsi="宋体"/>
          <w:szCs w:val="21"/>
        </w:rPr>
        <w:t>学生根据每个学期所开设的课程进行自主选课并具有查询有关信息的功能。</w:t>
      </w:r>
    </w:p>
    <w:p>
      <w:pPr>
        <w:numPr>
          <w:ilvl w:val="0"/>
          <w:numId w:val="2"/>
        </w:numPr>
        <w:rPr>
          <w:rFonts w:ascii="宋体" w:hAnsi="宋体"/>
          <w:szCs w:val="21"/>
        </w:rPr>
      </w:pPr>
      <w:r>
        <w:rPr>
          <w:rFonts w:hint="eastAsia" w:ascii="宋体" w:hAnsi="宋体"/>
          <w:szCs w:val="21"/>
        </w:rPr>
        <w:t>教师根据学生所选课程进行成绩登录并且具有日常教学管理的功能。</w:t>
      </w:r>
    </w:p>
    <w:p>
      <w:pPr>
        <w:numPr>
          <w:ilvl w:val="0"/>
          <w:numId w:val="2"/>
        </w:numPr>
        <w:rPr>
          <w:rFonts w:ascii="宋体" w:hAnsi="宋体"/>
          <w:szCs w:val="21"/>
        </w:rPr>
      </w:pPr>
      <w:r>
        <w:rPr>
          <w:rFonts w:hint="eastAsia" w:ascii="宋体" w:hAnsi="宋体"/>
          <w:szCs w:val="21"/>
        </w:rPr>
        <w:t>系统为不同的角色提供各类统计分析。</w:t>
      </w:r>
    </w:p>
    <w:p>
      <w:pPr>
        <w:numPr>
          <w:ilvl w:val="0"/>
          <w:numId w:val="2"/>
        </w:numPr>
        <w:rPr>
          <w:rFonts w:ascii="宋体" w:hAnsi="宋体"/>
          <w:szCs w:val="21"/>
        </w:rPr>
      </w:pPr>
      <w:r>
        <w:rPr>
          <w:rFonts w:hint="eastAsia" w:ascii="宋体" w:hAnsi="宋体"/>
          <w:szCs w:val="21"/>
        </w:rPr>
        <w:t>数据库中至少包含一个触发器和一个存储过程在系统中使用和调用。</w:t>
      </w:r>
    </w:p>
    <w:p>
      <w:pPr>
        <w:numPr>
          <w:ilvl w:val="0"/>
          <w:numId w:val="2"/>
        </w:numPr>
        <w:rPr>
          <w:rFonts w:ascii="宋体" w:hAnsi="宋体"/>
          <w:szCs w:val="21"/>
        </w:rPr>
      </w:pPr>
      <w:r>
        <w:rPr>
          <w:rFonts w:hint="eastAsia" w:ascii="宋体" w:hAnsi="宋体"/>
          <w:szCs w:val="21"/>
        </w:rPr>
        <w:t>其他辅助功能。</w:t>
      </w:r>
    </w:p>
    <w:p>
      <w:pPr>
        <w:rPr>
          <w:szCs w:val="21"/>
        </w:rPr>
      </w:pPr>
    </w:p>
    <w:p>
      <w:pPr>
        <w:rPr>
          <w:b/>
          <w:szCs w:val="21"/>
        </w:rPr>
      </w:pPr>
      <w:r>
        <w:rPr>
          <w:rFonts w:hint="eastAsia"/>
          <w:b/>
          <w:szCs w:val="21"/>
        </w:rPr>
        <w:t>二、研讨课：</w:t>
      </w:r>
    </w:p>
    <w:p>
      <w:pPr>
        <w:spacing w:line="320" w:lineRule="exact"/>
        <w:rPr>
          <w:rFonts w:ascii="宋体" w:hAnsi="宋体"/>
          <w:szCs w:val="21"/>
        </w:rPr>
      </w:pPr>
      <w:r>
        <w:rPr>
          <w:rFonts w:hint="eastAsia" w:ascii="宋体" w:hAnsi="宋体"/>
          <w:szCs w:val="21"/>
        </w:rPr>
        <w:t>1. 假设</w:t>
      </w:r>
      <w:r>
        <w:rPr>
          <w:rFonts w:hint="eastAsia" w:ascii="宋体" w:hAnsi="宋体"/>
          <w:spacing w:val="-2"/>
          <w:szCs w:val="21"/>
        </w:rPr>
        <w:t>员工关系EMP</w:t>
      </w:r>
      <w:r>
        <w:rPr>
          <w:rFonts w:hint="eastAsia" w:ascii="宋体" w:hAnsi="宋体"/>
          <w:szCs w:val="21"/>
        </w:rPr>
        <w:t>（员工号，姓名，部门，部门</w:t>
      </w:r>
      <w:r>
        <w:rPr>
          <w:rFonts w:hint="eastAsia" w:ascii="宋体" w:hAnsi="宋体"/>
          <w:spacing w:val="-2"/>
          <w:szCs w:val="21"/>
        </w:rPr>
        <w:t>电话</w:t>
      </w:r>
      <w:r>
        <w:rPr>
          <w:rFonts w:hint="eastAsia" w:ascii="宋体" w:hAnsi="宋体"/>
          <w:szCs w:val="21"/>
        </w:rPr>
        <w:t>，部门负责人</w:t>
      </w:r>
      <w:r>
        <w:rPr>
          <w:rFonts w:hint="eastAsia" w:ascii="宋体" w:hAnsi="宋体"/>
          <w:spacing w:val="-2"/>
          <w:szCs w:val="21"/>
        </w:rPr>
        <w:t>，</w:t>
      </w:r>
      <w:r>
        <w:rPr>
          <w:rFonts w:hint="eastAsia" w:ascii="宋体" w:hAnsi="宋体"/>
          <w:szCs w:val="21"/>
        </w:rPr>
        <w:t>家庭住址</w:t>
      </w:r>
      <w:r>
        <w:rPr>
          <w:rFonts w:hint="eastAsia" w:ascii="宋体" w:hAnsi="宋体"/>
          <w:spacing w:val="-2"/>
          <w:szCs w:val="21"/>
        </w:rPr>
        <w:t>，</w:t>
      </w:r>
      <w:r>
        <w:rPr>
          <w:rFonts w:hint="eastAsia" w:ascii="宋体" w:hAnsi="宋体"/>
          <w:szCs w:val="21"/>
        </w:rPr>
        <w:t>家庭成员，成员关系）如下表所示。如果一个部门可以有多名员工，</w:t>
      </w:r>
      <w:r>
        <w:rPr>
          <w:rFonts w:hint="eastAsia" w:ascii="宋体" w:hAnsi="宋体"/>
          <w:spacing w:val="-2"/>
          <w:szCs w:val="21"/>
        </w:rPr>
        <w:t>一个员工可以</w:t>
      </w:r>
      <w:r>
        <w:rPr>
          <w:rFonts w:hint="eastAsia" w:ascii="宋体" w:hAnsi="宋体"/>
          <w:szCs w:val="21"/>
        </w:rPr>
        <w:t>有多个家庭成员，那么关系</w:t>
      </w:r>
      <w:r>
        <w:rPr>
          <w:rFonts w:hint="eastAsia" w:ascii="宋体" w:hAnsi="宋体"/>
          <w:spacing w:val="-2"/>
          <w:szCs w:val="21"/>
        </w:rPr>
        <w:t>EMP属于</w:t>
      </w:r>
      <w:r>
        <w:rPr>
          <w:rFonts w:hint="eastAsia" w:ascii="宋体" w:hAnsi="宋体"/>
          <w:szCs w:val="21"/>
          <w:u w:val="single"/>
        </w:rPr>
        <w:t xml:space="preserve"> （1） </w:t>
      </w:r>
      <w:r>
        <w:rPr>
          <w:rFonts w:hint="eastAsia" w:ascii="宋体" w:hAnsi="宋体"/>
          <w:szCs w:val="21"/>
        </w:rPr>
        <w:t>问题；为了解决这一问题，应该将</w:t>
      </w:r>
      <w:r>
        <w:rPr>
          <w:rFonts w:hint="eastAsia" w:ascii="宋体" w:hAnsi="宋体"/>
          <w:spacing w:val="-2"/>
          <w:szCs w:val="21"/>
        </w:rPr>
        <w:t>员工关系EMP</w:t>
      </w:r>
      <w:r>
        <w:rPr>
          <w:rFonts w:hint="eastAsia" w:ascii="宋体" w:hAnsi="宋体"/>
          <w:szCs w:val="21"/>
        </w:rPr>
        <w:t>分解为</w:t>
      </w:r>
      <w:r>
        <w:rPr>
          <w:rFonts w:hint="eastAsia" w:ascii="宋体" w:hAnsi="宋体"/>
          <w:szCs w:val="21"/>
          <w:u w:val="single"/>
        </w:rPr>
        <w:t xml:space="preserve"> （2） </w:t>
      </w:r>
      <w:r>
        <w:rPr>
          <w:rFonts w:hint="eastAsia" w:ascii="宋体" w:hAnsi="宋体"/>
          <w:szCs w:val="21"/>
        </w:rPr>
        <w:t>,</w:t>
      </w:r>
    </w:p>
    <w:p>
      <w:pPr>
        <w:spacing w:line="320" w:lineRule="exact"/>
        <w:rPr>
          <w:rFonts w:ascii="宋体" w:hAnsi="宋体"/>
          <w:szCs w:val="21"/>
        </w:rPr>
      </w:pPr>
      <w:r>
        <w:rPr>
          <w:rFonts w:hint="eastAsia" w:ascii="宋体" w:hAnsi="宋体"/>
          <w:szCs w:val="21"/>
        </w:rPr>
        <w:t>画出ER图</w:t>
      </w:r>
      <w:r>
        <w:rPr>
          <w:rFonts w:hint="eastAsia" w:ascii="宋体" w:hAnsi="宋体"/>
          <w:szCs w:val="21"/>
          <w:u w:val="single"/>
        </w:rPr>
        <w:t>（3）</w:t>
      </w:r>
      <w:r>
        <w:rPr>
          <w:rFonts w:hint="eastAsia" w:ascii="宋体" w:hAnsi="宋体"/>
          <w:szCs w:val="21"/>
        </w:rPr>
        <w:t>，主外键</w:t>
      </w:r>
      <w:r>
        <w:rPr>
          <w:rFonts w:hint="eastAsia" w:ascii="宋体" w:hAnsi="宋体"/>
          <w:szCs w:val="21"/>
          <w:u w:val="single"/>
        </w:rPr>
        <w:t>（4）</w:t>
      </w:r>
      <w:r>
        <w:rPr>
          <w:rFonts w:hint="eastAsia" w:ascii="宋体" w:hAnsi="宋体"/>
          <w:szCs w:val="21"/>
        </w:rPr>
        <w:t>。</w:t>
      </w:r>
    </w:p>
    <w:tbl>
      <w:tblPr>
        <w:tblStyle w:val="5"/>
        <w:tblW w:w="81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4"/>
        <w:gridCol w:w="851"/>
        <w:gridCol w:w="995"/>
        <w:gridCol w:w="990"/>
        <w:gridCol w:w="851"/>
        <w:gridCol w:w="1843"/>
        <w:gridCol w:w="992"/>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4" w:type="dxa"/>
            <w:shd w:val="clear" w:color="auto" w:fill="F3F3F3"/>
            <w:vAlign w:val="center"/>
          </w:tcPr>
          <w:p>
            <w:pPr>
              <w:jc w:val="center"/>
              <w:rPr>
                <w:szCs w:val="21"/>
              </w:rPr>
            </w:pPr>
            <w:r>
              <w:rPr>
                <w:rFonts w:hint="eastAsia"/>
                <w:szCs w:val="21"/>
              </w:rPr>
              <w:t>员工号</w:t>
            </w:r>
          </w:p>
        </w:tc>
        <w:tc>
          <w:tcPr>
            <w:tcW w:w="851" w:type="dxa"/>
            <w:shd w:val="clear" w:color="auto" w:fill="F3F3F3"/>
            <w:vAlign w:val="center"/>
          </w:tcPr>
          <w:p>
            <w:pPr>
              <w:jc w:val="center"/>
              <w:rPr>
                <w:szCs w:val="21"/>
              </w:rPr>
            </w:pPr>
            <w:r>
              <w:rPr>
                <w:rFonts w:hint="eastAsia"/>
                <w:szCs w:val="21"/>
              </w:rPr>
              <w:t>姓名</w:t>
            </w:r>
          </w:p>
        </w:tc>
        <w:tc>
          <w:tcPr>
            <w:tcW w:w="995" w:type="dxa"/>
            <w:shd w:val="clear" w:color="auto" w:fill="F3F3F3"/>
            <w:vAlign w:val="center"/>
          </w:tcPr>
          <w:p>
            <w:pPr>
              <w:jc w:val="center"/>
              <w:rPr>
                <w:szCs w:val="21"/>
              </w:rPr>
            </w:pPr>
            <w:r>
              <w:rPr>
                <w:rFonts w:hint="eastAsia"/>
                <w:szCs w:val="21"/>
              </w:rPr>
              <w:t>部门</w:t>
            </w:r>
          </w:p>
        </w:tc>
        <w:tc>
          <w:tcPr>
            <w:tcW w:w="990" w:type="dxa"/>
            <w:shd w:val="clear" w:color="auto" w:fill="F3F3F3"/>
            <w:vAlign w:val="center"/>
          </w:tcPr>
          <w:p>
            <w:pPr>
              <w:jc w:val="center"/>
              <w:rPr>
                <w:szCs w:val="21"/>
              </w:rPr>
            </w:pPr>
            <w:r>
              <w:rPr>
                <w:rFonts w:hint="eastAsia"/>
                <w:szCs w:val="21"/>
              </w:rPr>
              <w:t>部门电话</w:t>
            </w:r>
          </w:p>
        </w:tc>
        <w:tc>
          <w:tcPr>
            <w:tcW w:w="851" w:type="dxa"/>
            <w:shd w:val="clear" w:color="auto" w:fill="F3F3F3"/>
            <w:vAlign w:val="center"/>
          </w:tcPr>
          <w:p>
            <w:pPr>
              <w:jc w:val="center"/>
              <w:rPr>
                <w:szCs w:val="21"/>
              </w:rPr>
            </w:pPr>
            <w:r>
              <w:rPr>
                <w:rFonts w:hint="eastAsia"/>
                <w:szCs w:val="21"/>
              </w:rPr>
              <w:t>部门负责人</w:t>
            </w:r>
          </w:p>
        </w:tc>
        <w:tc>
          <w:tcPr>
            <w:tcW w:w="1843" w:type="dxa"/>
            <w:shd w:val="clear" w:color="auto" w:fill="F3F3F3"/>
            <w:vAlign w:val="center"/>
          </w:tcPr>
          <w:p>
            <w:pPr>
              <w:jc w:val="center"/>
              <w:rPr>
                <w:szCs w:val="21"/>
              </w:rPr>
            </w:pPr>
            <w:r>
              <w:rPr>
                <w:rFonts w:hint="eastAsia"/>
                <w:szCs w:val="21"/>
              </w:rPr>
              <w:t>家庭住址</w:t>
            </w:r>
          </w:p>
        </w:tc>
        <w:tc>
          <w:tcPr>
            <w:tcW w:w="992" w:type="dxa"/>
            <w:shd w:val="clear" w:color="auto" w:fill="F3F3F3"/>
            <w:vAlign w:val="center"/>
          </w:tcPr>
          <w:p>
            <w:pPr>
              <w:ind w:left="-107" w:leftChars="-51"/>
              <w:jc w:val="center"/>
              <w:rPr>
                <w:szCs w:val="21"/>
              </w:rPr>
            </w:pPr>
            <w:r>
              <w:rPr>
                <w:rFonts w:hint="eastAsia"/>
                <w:szCs w:val="21"/>
              </w:rPr>
              <w:t>家庭成员</w:t>
            </w:r>
          </w:p>
        </w:tc>
        <w:tc>
          <w:tcPr>
            <w:tcW w:w="992" w:type="dxa"/>
            <w:shd w:val="clear" w:color="auto" w:fill="F3F3F3"/>
            <w:vAlign w:val="center"/>
          </w:tcPr>
          <w:p>
            <w:pPr>
              <w:ind w:left="27" w:leftChars="-51" w:hanging="134" w:hangingChars="64"/>
              <w:jc w:val="center"/>
              <w:rPr>
                <w:szCs w:val="21"/>
              </w:rPr>
            </w:pPr>
            <w:r>
              <w:rPr>
                <w:rFonts w:hint="eastAsia"/>
                <w:szCs w:val="21"/>
              </w:rPr>
              <w:t>成员关系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4" w:type="dxa"/>
            <w:vAlign w:val="center"/>
          </w:tcPr>
          <w:p>
            <w:pPr>
              <w:jc w:val="center"/>
              <w:rPr>
                <w:szCs w:val="21"/>
              </w:rPr>
            </w:pPr>
            <w:r>
              <w:rPr>
                <w:rFonts w:hint="eastAsia"/>
                <w:szCs w:val="21"/>
              </w:rPr>
              <w:t>0011</w:t>
            </w:r>
          </w:p>
        </w:tc>
        <w:tc>
          <w:tcPr>
            <w:tcW w:w="851" w:type="dxa"/>
            <w:vAlign w:val="center"/>
          </w:tcPr>
          <w:p>
            <w:pPr>
              <w:jc w:val="center"/>
              <w:rPr>
                <w:szCs w:val="21"/>
              </w:rPr>
            </w:pPr>
            <w:r>
              <w:rPr>
                <w:rFonts w:hint="eastAsia"/>
                <w:szCs w:val="21"/>
              </w:rPr>
              <w:t>张晓明</w:t>
            </w:r>
          </w:p>
        </w:tc>
        <w:tc>
          <w:tcPr>
            <w:tcW w:w="995" w:type="dxa"/>
            <w:vAlign w:val="center"/>
          </w:tcPr>
          <w:p>
            <w:pPr>
              <w:jc w:val="center"/>
              <w:rPr>
                <w:szCs w:val="21"/>
              </w:rPr>
            </w:pPr>
            <w:r>
              <w:rPr>
                <w:rFonts w:hint="eastAsia"/>
                <w:szCs w:val="21"/>
              </w:rPr>
              <w:t>开发部</w:t>
            </w:r>
          </w:p>
        </w:tc>
        <w:tc>
          <w:tcPr>
            <w:tcW w:w="990" w:type="dxa"/>
            <w:vAlign w:val="center"/>
          </w:tcPr>
          <w:p>
            <w:pPr>
              <w:jc w:val="center"/>
              <w:rPr>
                <w:szCs w:val="21"/>
              </w:rPr>
            </w:pPr>
            <w:r>
              <w:rPr>
                <w:rFonts w:hint="eastAsia"/>
                <w:szCs w:val="21"/>
              </w:rPr>
              <w:t>808356</w:t>
            </w:r>
          </w:p>
        </w:tc>
        <w:tc>
          <w:tcPr>
            <w:tcW w:w="851" w:type="dxa"/>
          </w:tcPr>
          <w:p>
            <w:pPr>
              <w:jc w:val="center"/>
              <w:rPr>
                <w:szCs w:val="21"/>
              </w:rPr>
            </w:pPr>
            <w:r>
              <w:rPr>
                <w:rFonts w:hint="eastAsia"/>
                <w:szCs w:val="21"/>
              </w:rPr>
              <w:t>0012</w:t>
            </w:r>
          </w:p>
        </w:tc>
        <w:tc>
          <w:tcPr>
            <w:tcW w:w="1843" w:type="dxa"/>
            <w:vAlign w:val="center"/>
          </w:tcPr>
          <w:p>
            <w:pPr>
              <w:jc w:val="center"/>
              <w:rPr>
                <w:szCs w:val="21"/>
              </w:rPr>
            </w:pPr>
            <w:r>
              <w:rPr>
                <w:rFonts w:hint="eastAsia"/>
                <w:szCs w:val="21"/>
              </w:rPr>
              <w:t>北京海淀区1号</w:t>
            </w:r>
          </w:p>
        </w:tc>
        <w:tc>
          <w:tcPr>
            <w:tcW w:w="992" w:type="dxa"/>
            <w:vAlign w:val="center"/>
          </w:tcPr>
          <w:p>
            <w:pPr>
              <w:jc w:val="center"/>
              <w:rPr>
                <w:szCs w:val="21"/>
              </w:rPr>
            </w:pPr>
            <w:r>
              <w:rPr>
                <w:rFonts w:hint="eastAsia"/>
                <w:szCs w:val="21"/>
              </w:rPr>
              <w:t>张大军</w:t>
            </w:r>
          </w:p>
        </w:tc>
        <w:tc>
          <w:tcPr>
            <w:tcW w:w="992" w:type="dxa"/>
            <w:vAlign w:val="center"/>
          </w:tcPr>
          <w:p>
            <w:pPr>
              <w:jc w:val="center"/>
              <w:rPr>
                <w:szCs w:val="21"/>
              </w:rPr>
            </w:pPr>
            <w:r>
              <w:rPr>
                <w:rFonts w:hint="eastAsia"/>
                <w:szCs w:val="21"/>
              </w:rPr>
              <w:t>父亲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4" w:type="dxa"/>
            <w:vAlign w:val="center"/>
          </w:tcPr>
          <w:p>
            <w:pPr>
              <w:jc w:val="center"/>
              <w:rPr>
                <w:szCs w:val="21"/>
              </w:rPr>
            </w:pPr>
            <w:r>
              <w:rPr>
                <w:rFonts w:hint="eastAsia"/>
                <w:szCs w:val="21"/>
              </w:rPr>
              <w:t>0011</w:t>
            </w:r>
          </w:p>
        </w:tc>
        <w:tc>
          <w:tcPr>
            <w:tcW w:w="851" w:type="dxa"/>
            <w:vAlign w:val="center"/>
          </w:tcPr>
          <w:p>
            <w:pPr>
              <w:jc w:val="center"/>
              <w:rPr>
                <w:szCs w:val="21"/>
              </w:rPr>
            </w:pPr>
            <w:r>
              <w:rPr>
                <w:rFonts w:hint="eastAsia"/>
                <w:szCs w:val="21"/>
              </w:rPr>
              <w:t>张晓明</w:t>
            </w:r>
          </w:p>
        </w:tc>
        <w:tc>
          <w:tcPr>
            <w:tcW w:w="995" w:type="dxa"/>
            <w:vAlign w:val="center"/>
          </w:tcPr>
          <w:p>
            <w:pPr>
              <w:jc w:val="center"/>
              <w:rPr>
                <w:szCs w:val="21"/>
              </w:rPr>
            </w:pPr>
            <w:r>
              <w:rPr>
                <w:rFonts w:hint="eastAsia"/>
                <w:szCs w:val="21"/>
              </w:rPr>
              <w:t>开发部</w:t>
            </w:r>
          </w:p>
        </w:tc>
        <w:tc>
          <w:tcPr>
            <w:tcW w:w="990" w:type="dxa"/>
            <w:vAlign w:val="center"/>
          </w:tcPr>
          <w:p>
            <w:pPr>
              <w:jc w:val="center"/>
              <w:rPr>
                <w:szCs w:val="21"/>
              </w:rPr>
            </w:pPr>
            <w:r>
              <w:rPr>
                <w:rFonts w:hint="eastAsia"/>
                <w:szCs w:val="21"/>
              </w:rPr>
              <w:t>808356</w:t>
            </w:r>
          </w:p>
        </w:tc>
        <w:tc>
          <w:tcPr>
            <w:tcW w:w="851" w:type="dxa"/>
          </w:tcPr>
          <w:p>
            <w:pPr>
              <w:jc w:val="center"/>
              <w:rPr>
                <w:szCs w:val="21"/>
              </w:rPr>
            </w:pPr>
            <w:r>
              <w:rPr>
                <w:rFonts w:hint="eastAsia"/>
                <w:szCs w:val="21"/>
              </w:rPr>
              <w:t>0012</w:t>
            </w:r>
          </w:p>
        </w:tc>
        <w:tc>
          <w:tcPr>
            <w:tcW w:w="1843" w:type="dxa"/>
            <w:vAlign w:val="center"/>
          </w:tcPr>
          <w:p>
            <w:pPr>
              <w:jc w:val="center"/>
              <w:rPr>
                <w:szCs w:val="21"/>
              </w:rPr>
            </w:pPr>
            <w:r>
              <w:rPr>
                <w:rFonts w:hint="eastAsia"/>
                <w:szCs w:val="21"/>
              </w:rPr>
              <w:t>北京海淀区1号</w:t>
            </w:r>
          </w:p>
        </w:tc>
        <w:tc>
          <w:tcPr>
            <w:tcW w:w="992" w:type="dxa"/>
            <w:vAlign w:val="center"/>
          </w:tcPr>
          <w:p>
            <w:pPr>
              <w:jc w:val="center"/>
              <w:rPr>
                <w:szCs w:val="21"/>
              </w:rPr>
            </w:pPr>
            <w:r>
              <w:rPr>
                <w:rFonts w:hint="eastAsia"/>
                <w:szCs w:val="21"/>
              </w:rPr>
              <w:t>胡敏铮</w:t>
            </w:r>
          </w:p>
        </w:tc>
        <w:tc>
          <w:tcPr>
            <w:tcW w:w="992" w:type="dxa"/>
            <w:vAlign w:val="center"/>
          </w:tcPr>
          <w:p>
            <w:pPr>
              <w:jc w:val="center"/>
              <w:rPr>
                <w:szCs w:val="21"/>
              </w:rPr>
            </w:pPr>
            <w:r>
              <w:rPr>
                <w:rFonts w:hint="eastAsia"/>
                <w:szCs w:val="21"/>
              </w:rPr>
              <w:t>母亲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4" w:type="dxa"/>
            <w:vAlign w:val="center"/>
          </w:tcPr>
          <w:p>
            <w:pPr>
              <w:jc w:val="center"/>
              <w:rPr>
                <w:szCs w:val="21"/>
              </w:rPr>
            </w:pPr>
            <w:r>
              <w:rPr>
                <w:rFonts w:hint="eastAsia"/>
                <w:szCs w:val="21"/>
              </w:rPr>
              <w:t>0011</w:t>
            </w:r>
          </w:p>
        </w:tc>
        <w:tc>
          <w:tcPr>
            <w:tcW w:w="851" w:type="dxa"/>
            <w:vAlign w:val="center"/>
          </w:tcPr>
          <w:p>
            <w:pPr>
              <w:jc w:val="center"/>
              <w:rPr>
                <w:szCs w:val="21"/>
              </w:rPr>
            </w:pPr>
            <w:r>
              <w:rPr>
                <w:rFonts w:hint="eastAsia"/>
                <w:szCs w:val="21"/>
              </w:rPr>
              <w:t>张晓明</w:t>
            </w:r>
          </w:p>
        </w:tc>
        <w:tc>
          <w:tcPr>
            <w:tcW w:w="995" w:type="dxa"/>
            <w:vAlign w:val="center"/>
          </w:tcPr>
          <w:p>
            <w:pPr>
              <w:jc w:val="center"/>
              <w:rPr>
                <w:szCs w:val="21"/>
              </w:rPr>
            </w:pPr>
            <w:r>
              <w:rPr>
                <w:rFonts w:hint="eastAsia"/>
                <w:szCs w:val="21"/>
              </w:rPr>
              <w:t>开发部</w:t>
            </w:r>
          </w:p>
        </w:tc>
        <w:tc>
          <w:tcPr>
            <w:tcW w:w="990" w:type="dxa"/>
            <w:vAlign w:val="center"/>
          </w:tcPr>
          <w:p>
            <w:pPr>
              <w:jc w:val="center"/>
              <w:rPr>
                <w:szCs w:val="21"/>
              </w:rPr>
            </w:pPr>
            <w:r>
              <w:rPr>
                <w:rFonts w:hint="eastAsia"/>
                <w:szCs w:val="21"/>
              </w:rPr>
              <w:t>808356</w:t>
            </w:r>
          </w:p>
        </w:tc>
        <w:tc>
          <w:tcPr>
            <w:tcW w:w="851" w:type="dxa"/>
          </w:tcPr>
          <w:p>
            <w:pPr>
              <w:jc w:val="center"/>
              <w:rPr>
                <w:szCs w:val="21"/>
              </w:rPr>
            </w:pPr>
            <w:r>
              <w:rPr>
                <w:rFonts w:hint="eastAsia"/>
                <w:szCs w:val="21"/>
              </w:rPr>
              <w:t>0012</w:t>
            </w:r>
          </w:p>
        </w:tc>
        <w:tc>
          <w:tcPr>
            <w:tcW w:w="1843" w:type="dxa"/>
            <w:vAlign w:val="center"/>
          </w:tcPr>
          <w:p>
            <w:pPr>
              <w:jc w:val="center"/>
              <w:rPr>
                <w:szCs w:val="21"/>
              </w:rPr>
            </w:pPr>
            <w:r>
              <w:rPr>
                <w:rFonts w:hint="eastAsia"/>
                <w:szCs w:val="21"/>
              </w:rPr>
              <w:t>北京海淀区1号</w:t>
            </w:r>
          </w:p>
        </w:tc>
        <w:tc>
          <w:tcPr>
            <w:tcW w:w="992" w:type="dxa"/>
            <w:vAlign w:val="center"/>
          </w:tcPr>
          <w:p>
            <w:pPr>
              <w:jc w:val="center"/>
              <w:rPr>
                <w:szCs w:val="21"/>
              </w:rPr>
            </w:pPr>
            <w:r>
              <w:rPr>
                <w:rFonts w:hint="eastAsia"/>
                <w:szCs w:val="21"/>
              </w:rPr>
              <w:t>张晓丽</w:t>
            </w:r>
          </w:p>
        </w:tc>
        <w:tc>
          <w:tcPr>
            <w:tcW w:w="992" w:type="dxa"/>
            <w:vAlign w:val="center"/>
          </w:tcPr>
          <w:p>
            <w:pPr>
              <w:jc w:val="center"/>
              <w:rPr>
                <w:szCs w:val="21"/>
              </w:rPr>
            </w:pPr>
            <w:r>
              <w:rPr>
                <w:rFonts w:hint="eastAsia"/>
                <w:szCs w:val="21"/>
              </w:rPr>
              <w:t>妹妹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4" w:type="dxa"/>
            <w:vAlign w:val="center"/>
          </w:tcPr>
          <w:p>
            <w:pPr>
              <w:jc w:val="center"/>
              <w:rPr>
                <w:szCs w:val="21"/>
              </w:rPr>
            </w:pPr>
            <w:r>
              <w:rPr>
                <w:rFonts w:hint="eastAsia"/>
                <w:szCs w:val="21"/>
              </w:rPr>
              <w:t>0012</w:t>
            </w:r>
          </w:p>
        </w:tc>
        <w:tc>
          <w:tcPr>
            <w:tcW w:w="851" w:type="dxa"/>
            <w:vAlign w:val="center"/>
          </w:tcPr>
          <w:p>
            <w:pPr>
              <w:jc w:val="center"/>
              <w:rPr>
                <w:szCs w:val="21"/>
              </w:rPr>
            </w:pPr>
            <w:r>
              <w:rPr>
                <w:rFonts w:hint="eastAsia"/>
                <w:szCs w:val="21"/>
              </w:rPr>
              <w:t>吴俊</w:t>
            </w:r>
          </w:p>
        </w:tc>
        <w:tc>
          <w:tcPr>
            <w:tcW w:w="995" w:type="dxa"/>
            <w:vAlign w:val="center"/>
          </w:tcPr>
          <w:p>
            <w:pPr>
              <w:jc w:val="center"/>
              <w:rPr>
                <w:szCs w:val="21"/>
              </w:rPr>
            </w:pPr>
            <w:r>
              <w:rPr>
                <w:rFonts w:hint="eastAsia"/>
                <w:szCs w:val="21"/>
              </w:rPr>
              <w:t>开发部</w:t>
            </w:r>
          </w:p>
        </w:tc>
        <w:tc>
          <w:tcPr>
            <w:tcW w:w="990" w:type="dxa"/>
            <w:vAlign w:val="center"/>
          </w:tcPr>
          <w:p>
            <w:pPr>
              <w:jc w:val="center"/>
              <w:rPr>
                <w:szCs w:val="21"/>
              </w:rPr>
            </w:pPr>
            <w:r>
              <w:rPr>
                <w:rFonts w:hint="eastAsia"/>
                <w:szCs w:val="21"/>
              </w:rPr>
              <w:t>808356</w:t>
            </w:r>
          </w:p>
        </w:tc>
        <w:tc>
          <w:tcPr>
            <w:tcW w:w="851" w:type="dxa"/>
          </w:tcPr>
          <w:p>
            <w:pPr>
              <w:jc w:val="center"/>
              <w:rPr>
                <w:szCs w:val="21"/>
              </w:rPr>
            </w:pPr>
            <w:r>
              <w:rPr>
                <w:rFonts w:hint="eastAsia"/>
                <w:szCs w:val="21"/>
              </w:rPr>
              <w:t>0012</w:t>
            </w:r>
          </w:p>
        </w:tc>
        <w:tc>
          <w:tcPr>
            <w:tcW w:w="1843" w:type="dxa"/>
            <w:vAlign w:val="center"/>
          </w:tcPr>
          <w:p>
            <w:pPr>
              <w:jc w:val="center"/>
              <w:rPr>
                <w:szCs w:val="21"/>
              </w:rPr>
            </w:pPr>
            <w:r>
              <w:rPr>
                <w:rFonts w:hint="eastAsia"/>
                <w:szCs w:val="21"/>
              </w:rPr>
              <w:t>上海昆明路15号</w:t>
            </w:r>
          </w:p>
        </w:tc>
        <w:tc>
          <w:tcPr>
            <w:tcW w:w="992" w:type="dxa"/>
            <w:vAlign w:val="center"/>
          </w:tcPr>
          <w:p>
            <w:pPr>
              <w:jc w:val="center"/>
              <w:rPr>
                <w:szCs w:val="21"/>
              </w:rPr>
            </w:pPr>
            <w:r>
              <w:rPr>
                <w:rFonts w:hint="eastAsia"/>
                <w:szCs w:val="21"/>
              </w:rPr>
              <w:t>吴胜利</w:t>
            </w:r>
          </w:p>
        </w:tc>
        <w:tc>
          <w:tcPr>
            <w:tcW w:w="992" w:type="dxa"/>
            <w:vAlign w:val="center"/>
          </w:tcPr>
          <w:p>
            <w:pPr>
              <w:jc w:val="center"/>
              <w:rPr>
                <w:szCs w:val="21"/>
              </w:rPr>
            </w:pPr>
            <w:r>
              <w:rPr>
                <w:rFonts w:hint="eastAsia"/>
                <w:szCs w:val="21"/>
              </w:rPr>
              <w:t>父亲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4" w:type="dxa"/>
            <w:vAlign w:val="center"/>
          </w:tcPr>
          <w:p>
            <w:pPr>
              <w:jc w:val="center"/>
              <w:rPr>
                <w:szCs w:val="21"/>
              </w:rPr>
            </w:pPr>
            <w:r>
              <w:rPr>
                <w:rFonts w:hint="eastAsia"/>
                <w:szCs w:val="21"/>
              </w:rPr>
              <w:t>0012</w:t>
            </w:r>
          </w:p>
        </w:tc>
        <w:tc>
          <w:tcPr>
            <w:tcW w:w="851" w:type="dxa"/>
            <w:vAlign w:val="center"/>
          </w:tcPr>
          <w:p>
            <w:pPr>
              <w:jc w:val="center"/>
              <w:rPr>
                <w:szCs w:val="21"/>
              </w:rPr>
            </w:pPr>
            <w:r>
              <w:rPr>
                <w:rFonts w:hint="eastAsia"/>
                <w:szCs w:val="21"/>
              </w:rPr>
              <w:t>吴俊</w:t>
            </w:r>
          </w:p>
        </w:tc>
        <w:tc>
          <w:tcPr>
            <w:tcW w:w="995" w:type="dxa"/>
            <w:vAlign w:val="center"/>
          </w:tcPr>
          <w:p>
            <w:pPr>
              <w:jc w:val="center"/>
              <w:rPr>
                <w:szCs w:val="21"/>
              </w:rPr>
            </w:pPr>
            <w:r>
              <w:rPr>
                <w:rFonts w:hint="eastAsia"/>
                <w:szCs w:val="21"/>
              </w:rPr>
              <w:t>开发部</w:t>
            </w:r>
          </w:p>
        </w:tc>
        <w:tc>
          <w:tcPr>
            <w:tcW w:w="990" w:type="dxa"/>
            <w:vAlign w:val="center"/>
          </w:tcPr>
          <w:p>
            <w:pPr>
              <w:jc w:val="center"/>
              <w:rPr>
                <w:szCs w:val="21"/>
              </w:rPr>
            </w:pPr>
            <w:r>
              <w:rPr>
                <w:rFonts w:hint="eastAsia"/>
                <w:szCs w:val="21"/>
              </w:rPr>
              <w:t>808356</w:t>
            </w:r>
          </w:p>
        </w:tc>
        <w:tc>
          <w:tcPr>
            <w:tcW w:w="851" w:type="dxa"/>
          </w:tcPr>
          <w:p>
            <w:pPr>
              <w:jc w:val="center"/>
              <w:rPr>
                <w:szCs w:val="21"/>
              </w:rPr>
            </w:pPr>
            <w:r>
              <w:rPr>
                <w:rFonts w:hint="eastAsia"/>
                <w:szCs w:val="21"/>
              </w:rPr>
              <w:t>0012</w:t>
            </w:r>
          </w:p>
        </w:tc>
        <w:tc>
          <w:tcPr>
            <w:tcW w:w="1843" w:type="dxa"/>
            <w:vAlign w:val="center"/>
          </w:tcPr>
          <w:p>
            <w:pPr>
              <w:jc w:val="center"/>
              <w:rPr>
                <w:szCs w:val="21"/>
              </w:rPr>
            </w:pPr>
            <w:r>
              <w:rPr>
                <w:rFonts w:hint="eastAsia"/>
                <w:szCs w:val="21"/>
              </w:rPr>
              <w:t>上海昆明路15号</w:t>
            </w:r>
          </w:p>
        </w:tc>
        <w:tc>
          <w:tcPr>
            <w:tcW w:w="992" w:type="dxa"/>
            <w:vAlign w:val="center"/>
          </w:tcPr>
          <w:p>
            <w:pPr>
              <w:jc w:val="center"/>
              <w:rPr>
                <w:szCs w:val="21"/>
              </w:rPr>
            </w:pPr>
            <w:r>
              <w:rPr>
                <w:rFonts w:hint="eastAsia"/>
                <w:szCs w:val="21"/>
              </w:rPr>
              <w:t>王若垚</w:t>
            </w:r>
          </w:p>
        </w:tc>
        <w:tc>
          <w:tcPr>
            <w:tcW w:w="992" w:type="dxa"/>
            <w:vAlign w:val="center"/>
          </w:tcPr>
          <w:p>
            <w:pPr>
              <w:jc w:val="center"/>
              <w:rPr>
                <w:szCs w:val="21"/>
              </w:rPr>
            </w:pPr>
            <w:r>
              <w:rPr>
                <w:rFonts w:hint="eastAsia"/>
                <w:szCs w:val="21"/>
              </w:rPr>
              <w:t>母亲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4" w:type="dxa"/>
            <w:vAlign w:val="center"/>
          </w:tcPr>
          <w:p>
            <w:pPr>
              <w:jc w:val="center"/>
              <w:rPr>
                <w:szCs w:val="21"/>
              </w:rPr>
            </w:pPr>
            <w:r>
              <w:rPr>
                <w:rFonts w:hint="eastAsia"/>
                <w:szCs w:val="21"/>
              </w:rPr>
              <w:t>0021</w:t>
            </w:r>
          </w:p>
        </w:tc>
        <w:tc>
          <w:tcPr>
            <w:tcW w:w="851" w:type="dxa"/>
            <w:vAlign w:val="center"/>
          </w:tcPr>
          <w:p>
            <w:pPr>
              <w:jc w:val="center"/>
              <w:rPr>
                <w:szCs w:val="21"/>
              </w:rPr>
            </w:pPr>
            <w:r>
              <w:rPr>
                <w:rFonts w:hint="eastAsia"/>
                <w:szCs w:val="21"/>
              </w:rPr>
              <w:t>李立丽</w:t>
            </w:r>
          </w:p>
        </w:tc>
        <w:tc>
          <w:tcPr>
            <w:tcW w:w="995" w:type="dxa"/>
            <w:vAlign w:val="center"/>
          </w:tcPr>
          <w:p>
            <w:pPr>
              <w:jc w:val="center"/>
              <w:rPr>
                <w:szCs w:val="21"/>
              </w:rPr>
            </w:pPr>
            <w:r>
              <w:rPr>
                <w:rFonts w:hint="eastAsia"/>
                <w:szCs w:val="21"/>
              </w:rPr>
              <w:t>市场部</w:t>
            </w:r>
          </w:p>
        </w:tc>
        <w:tc>
          <w:tcPr>
            <w:tcW w:w="990" w:type="dxa"/>
            <w:vAlign w:val="center"/>
          </w:tcPr>
          <w:p>
            <w:pPr>
              <w:jc w:val="center"/>
              <w:rPr>
                <w:szCs w:val="21"/>
              </w:rPr>
            </w:pPr>
            <w:r>
              <w:rPr>
                <w:rFonts w:hint="eastAsia"/>
                <w:szCs w:val="21"/>
              </w:rPr>
              <w:t>808358</w:t>
            </w:r>
          </w:p>
        </w:tc>
        <w:tc>
          <w:tcPr>
            <w:tcW w:w="851" w:type="dxa"/>
          </w:tcPr>
          <w:p>
            <w:pPr>
              <w:jc w:val="center"/>
              <w:rPr>
                <w:szCs w:val="21"/>
              </w:rPr>
            </w:pPr>
            <w:r>
              <w:rPr>
                <w:rFonts w:hint="eastAsia"/>
                <w:szCs w:val="21"/>
              </w:rPr>
              <w:t>0021</w:t>
            </w:r>
          </w:p>
        </w:tc>
        <w:tc>
          <w:tcPr>
            <w:tcW w:w="1843" w:type="dxa"/>
            <w:vAlign w:val="center"/>
          </w:tcPr>
          <w:p>
            <w:pPr>
              <w:jc w:val="center"/>
              <w:rPr>
                <w:szCs w:val="21"/>
              </w:rPr>
            </w:pPr>
            <w:r>
              <w:rPr>
                <w:rFonts w:hint="eastAsia"/>
                <w:szCs w:val="21"/>
              </w:rPr>
              <w:t>西安雁塔路8号</w:t>
            </w:r>
          </w:p>
        </w:tc>
        <w:tc>
          <w:tcPr>
            <w:tcW w:w="992" w:type="dxa"/>
            <w:vAlign w:val="center"/>
          </w:tcPr>
          <w:p>
            <w:pPr>
              <w:jc w:val="center"/>
              <w:rPr>
                <w:szCs w:val="21"/>
              </w:rPr>
            </w:pPr>
            <w:r>
              <w:rPr>
                <w:rFonts w:hint="eastAsia"/>
                <w:szCs w:val="21"/>
              </w:rPr>
              <w:t>李国庆</w:t>
            </w:r>
          </w:p>
        </w:tc>
        <w:tc>
          <w:tcPr>
            <w:tcW w:w="992" w:type="dxa"/>
            <w:vAlign w:val="center"/>
          </w:tcPr>
          <w:p>
            <w:pPr>
              <w:jc w:val="center"/>
              <w:rPr>
                <w:szCs w:val="21"/>
              </w:rPr>
            </w:pPr>
            <w:r>
              <w:rPr>
                <w:rFonts w:hint="eastAsia"/>
                <w:szCs w:val="21"/>
              </w:rPr>
              <w:t>父亲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4" w:type="dxa"/>
            <w:vAlign w:val="center"/>
          </w:tcPr>
          <w:p>
            <w:pPr>
              <w:jc w:val="center"/>
              <w:rPr>
                <w:szCs w:val="21"/>
              </w:rPr>
            </w:pPr>
            <w:r>
              <w:rPr>
                <w:rFonts w:hint="eastAsia"/>
                <w:szCs w:val="21"/>
              </w:rPr>
              <w:t>0021</w:t>
            </w:r>
          </w:p>
        </w:tc>
        <w:tc>
          <w:tcPr>
            <w:tcW w:w="851" w:type="dxa"/>
            <w:vAlign w:val="center"/>
          </w:tcPr>
          <w:p>
            <w:pPr>
              <w:jc w:val="center"/>
              <w:rPr>
                <w:szCs w:val="21"/>
              </w:rPr>
            </w:pPr>
            <w:r>
              <w:rPr>
                <w:rFonts w:hint="eastAsia"/>
                <w:szCs w:val="21"/>
              </w:rPr>
              <w:t>李立丽</w:t>
            </w:r>
          </w:p>
        </w:tc>
        <w:tc>
          <w:tcPr>
            <w:tcW w:w="995" w:type="dxa"/>
            <w:vAlign w:val="center"/>
          </w:tcPr>
          <w:p>
            <w:pPr>
              <w:jc w:val="center"/>
              <w:rPr>
                <w:szCs w:val="21"/>
              </w:rPr>
            </w:pPr>
            <w:r>
              <w:rPr>
                <w:rFonts w:hint="eastAsia"/>
                <w:szCs w:val="21"/>
              </w:rPr>
              <w:t>市场部</w:t>
            </w:r>
          </w:p>
        </w:tc>
        <w:tc>
          <w:tcPr>
            <w:tcW w:w="990" w:type="dxa"/>
            <w:vAlign w:val="center"/>
          </w:tcPr>
          <w:p>
            <w:pPr>
              <w:jc w:val="center"/>
              <w:rPr>
                <w:szCs w:val="21"/>
              </w:rPr>
            </w:pPr>
            <w:r>
              <w:rPr>
                <w:rFonts w:hint="eastAsia"/>
                <w:szCs w:val="21"/>
              </w:rPr>
              <w:t>808358</w:t>
            </w:r>
          </w:p>
        </w:tc>
        <w:tc>
          <w:tcPr>
            <w:tcW w:w="851" w:type="dxa"/>
          </w:tcPr>
          <w:p>
            <w:pPr>
              <w:jc w:val="center"/>
              <w:rPr>
                <w:szCs w:val="21"/>
              </w:rPr>
            </w:pPr>
            <w:r>
              <w:rPr>
                <w:rFonts w:hint="eastAsia"/>
                <w:szCs w:val="21"/>
              </w:rPr>
              <w:t>0021</w:t>
            </w:r>
          </w:p>
        </w:tc>
        <w:tc>
          <w:tcPr>
            <w:tcW w:w="1843" w:type="dxa"/>
            <w:vAlign w:val="center"/>
          </w:tcPr>
          <w:p>
            <w:pPr>
              <w:jc w:val="center"/>
              <w:rPr>
                <w:szCs w:val="21"/>
              </w:rPr>
            </w:pPr>
            <w:r>
              <w:rPr>
                <w:rFonts w:hint="eastAsia"/>
                <w:szCs w:val="21"/>
              </w:rPr>
              <w:t>西安雁塔路8号</w:t>
            </w:r>
          </w:p>
        </w:tc>
        <w:tc>
          <w:tcPr>
            <w:tcW w:w="992" w:type="dxa"/>
            <w:vAlign w:val="center"/>
          </w:tcPr>
          <w:p>
            <w:pPr>
              <w:jc w:val="center"/>
              <w:rPr>
                <w:szCs w:val="21"/>
              </w:rPr>
            </w:pPr>
            <w:r>
              <w:rPr>
                <w:rFonts w:hint="eastAsia"/>
                <w:szCs w:val="21"/>
              </w:rPr>
              <w:t>罗明</w:t>
            </w:r>
          </w:p>
        </w:tc>
        <w:tc>
          <w:tcPr>
            <w:tcW w:w="992" w:type="dxa"/>
            <w:vAlign w:val="center"/>
          </w:tcPr>
          <w:p>
            <w:pPr>
              <w:jc w:val="center"/>
              <w:rPr>
                <w:szCs w:val="21"/>
              </w:rPr>
            </w:pPr>
            <w:r>
              <w:rPr>
                <w:rFonts w:hint="eastAsia"/>
                <w:szCs w:val="21"/>
              </w:rPr>
              <w:t>母亲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4" w:type="dxa"/>
            <w:vAlign w:val="center"/>
          </w:tcPr>
          <w:p>
            <w:pPr>
              <w:jc w:val="center"/>
              <w:rPr>
                <w:szCs w:val="21"/>
              </w:rPr>
            </w:pPr>
            <w:r>
              <w:rPr>
                <w:rFonts w:hint="eastAsia"/>
                <w:szCs w:val="21"/>
              </w:rPr>
              <w:t>0022</w:t>
            </w:r>
          </w:p>
        </w:tc>
        <w:tc>
          <w:tcPr>
            <w:tcW w:w="851" w:type="dxa"/>
            <w:vAlign w:val="center"/>
          </w:tcPr>
          <w:p>
            <w:pPr>
              <w:jc w:val="center"/>
              <w:rPr>
                <w:szCs w:val="21"/>
              </w:rPr>
            </w:pPr>
            <w:r>
              <w:rPr>
                <w:rFonts w:hint="eastAsia"/>
                <w:szCs w:val="21"/>
              </w:rPr>
              <w:t>王学强</w:t>
            </w:r>
          </w:p>
        </w:tc>
        <w:tc>
          <w:tcPr>
            <w:tcW w:w="995" w:type="dxa"/>
            <w:vAlign w:val="center"/>
          </w:tcPr>
          <w:p>
            <w:pPr>
              <w:jc w:val="center"/>
              <w:rPr>
                <w:szCs w:val="21"/>
              </w:rPr>
            </w:pPr>
            <w:r>
              <w:rPr>
                <w:rFonts w:hint="eastAsia"/>
                <w:szCs w:val="21"/>
              </w:rPr>
              <w:t>市场部</w:t>
            </w:r>
          </w:p>
        </w:tc>
        <w:tc>
          <w:tcPr>
            <w:tcW w:w="990" w:type="dxa"/>
            <w:vAlign w:val="center"/>
          </w:tcPr>
          <w:p>
            <w:pPr>
              <w:jc w:val="center"/>
              <w:rPr>
                <w:szCs w:val="21"/>
              </w:rPr>
            </w:pPr>
            <w:r>
              <w:rPr>
                <w:rFonts w:hint="eastAsia"/>
                <w:szCs w:val="21"/>
              </w:rPr>
              <w:t>808356</w:t>
            </w:r>
          </w:p>
        </w:tc>
        <w:tc>
          <w:tcPr>
            <w:tcW w:w="851" w:type="dxa"/>
          </w:tcPr>
          <w:p>
            <w:pPr>
              <w:jc w:val="center"/>
              <w:rPr>
                <w:szCs w:val="21"/>
              </w:rPr>
            </w:pPr>
            <w:r>
              <w:rPr>
                <w:rFonts w:hint="eastAsia"/>
                <w:szCs w:val="21"/>
              </w:rPr>
              <w:t>0021</w:t>
            </w:r>
          </w:p>
        </w:tc>
        <w:tc>
          <w:tcPr>
            <w:tcW w:w="1843" w:type="dxa"/>
            <w:vAlign w:val="center"/>
          </w:tcPr>
          <w:p>
            <w:pPr>
              <w:jc w:val="center"/>
              <w:rPr>
                <w:szCs w:val="21"/>
              </w:rPr>
            </w:pPr>
            <w:r>
              <w:rPr>
                <w:rFonts w:hint="eastAsia"/>
                <w:szCs w:val="21"/>
              </w:rPr>
              <w:t>西安太白路2号</w:t>
            </w:r>
          </w:p>
        </w:tc>
        <w:tc>
          <w:tcPr>
            <w:tcW w:w="992" w:type="dxa"/>
            <w:vAlign w:val="center"/>
          </w:tcPr>
          <w:p>
            <w:pPr>
              <w:jc w:val="center"/>
              <w:rPr>
                <w:szCs w:val="21"/>
              </w:rPr>
            </w:pPr>
            <w:r>
              <w:rPr>
                <w:rFonts w:hint="eastAsia"/>
                <w:szCs w:val="21"/>
              </w:rPr>
              <w:t>王国钧</w:t>
            </w:r>
          </w:p>
        </w:tc>
        <w:tc>
          <w:tcPr>
            <w:tcW w:w="992" w:type="dxa"/>
            <w:vAlign w:val="center"/>
          </w:tcPr>
          <w:p>
            <w:pPr>
              <w:jc w:val="center"/>
              <w:rPr>
                <w:szCs w:val="21"/>
              </w:rPr>
            </w:pPr>
            <w:r>
              <w:rPr>
                <w:rFonts w:hint="eastAsia"/>
                <w:szCs w:val="21"/>
              </w:rPr>
              <w:t>父亲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4" w:type="dxa"/>
            <w:vAlign w:val="center"/>
          </w:tcPr>
          <w:p>
            <w:pPr>
              <w:jc w:val="center"/>
              <w:rPr>
                <w:szCs w:val="21"/>
              </w:rPr>
            </w:pPr>
            <w:r>
              <w:rPr>
                <w:rFonts w:hint="eastAsia"/>
                <w:szCs w:val="21"/>
              </w:rPr>
              <w:t>0031</w:t>
            </w:r>
          </w:p>
        </w:tc>
        <w:tc>
          <w:tcPr>
            <w:tcW w:w="851" w:type="dxa"/>
            <w:vAlign w:val="center"/>
          </w:tcPr>
          <w:p>
            <w:pPr>
              <w:jc w:val="center"/>
              <w:rPr>
                <w:szCs w:val="21"/>
              </w:rPr>
            </w:pPr>
            <w:r>
              <w:rPr>
                <w:rFonts w:hint="eastAsia"/>
                <w:szCs w:val="21"/>
              </w:rPr>
              <w:t>吴俊</w:t>
            </w:r>
          </w:p>
        </w:tc>
        <w:tc>
          <w:tcPr>
            <w:tcW w:w="995" w:type="dxa"/>
            <w:vAlign w:val="center"/>
          </w:tcPr>
          <w:p>
            <w:pPr>
              <w:jc w:val="center"/>
              <w:rPr>
                <w:szCs w:val="21"/>
              </w:rPr>
            </w:pPr>
            <w:r>
              <w:rPr>
                <w:rFonts w:hint="eastAsia"/>
                <w:szCs w:val="21"/>
              </w:rPr>
              <w:t>财务部</w:t>
            </w:r>
          </w:p>
        </w:tc>
        <w:tc>
          <w:tcPr>
            <w:tcW w:w="990" w:type="dxa"/>
            <w:vAlign w:val="center"/>
          </w:tcPr>
          <w:p>
            <w:pPr>
              <w:jc w:val="center"/>
              <w:rPr>
                <w:szCs w:val="21"/>
              </w:rPr>
            </w:pPr>
            <w:r>
              <w:rPr>
                <w:rFonts w:hint="eastAsia"/>
                <w:szCs w:val="21"/>
              </w:rPr>
              <w:t>808360</w:t>
            </w:r>
          </w:p>
        </w:tc>
        <w:tc>
          <w:tcPr>
            <w:tcW w:w="851" w:type="dxa"/>
            <w:vAlign w:val="center"/>
          </w:tcPr>
          <w:p>
            <w:pPr>
              <w:jc w:val="center"/>
              <w:rPr>
                <w:szCs w:val="21"/>
              </w:rPr>
            </w:pPr>
          </w:p>
        </w:tc>
        <w:tc>
          <w:tcPr>
            <w:tcW w:w="1843" w:type="dxa"/>
            <w:vAlign w:val="center"/>
          </w:tcPr>
          <w:p>
            <w:pPr>
              <w:jc w:val="center"/>
              <w:rPr>
                <w:szCs w:val="21"/>
              </w:rPr>
            </w:pPr>
            <w:r>
              <w:rPr>
                <w:rFonts w:hint="eastAsia"/>
                <w:szCs w:val="21"/>
              </w:rPr>
              <w:t>西安科技路18号</w:t>
            </w:r>
          </w:p>
        </w:tc>
        <w:tc>
          <w:tcPr>
            <w:tcW w:w="992" w:type="dxa"/>
            <w:vAlign w:val="center"/>
          </w:tcPr>
          <w:p>
            <w:pPr>
              <w:jc w:val="center"/>
              <w:rPr>
                <w:szCs w:val="21"/>
              </w:rPr>
            </w:pPr>
            <w:r>
              <w:rPr>
                <w:rFonts w:hint="eastAsia"/>
                <w:szCs w:val="21"/>
              </w:rPr>
              <w:t>吴鸿翔</w:t>
            </w:r>
          </w:p>
        </w:tc>
        <w:tc>
          <w:tcPr>
            <w:tcW w:w="992" w:type="dxa"/>
            <w:vAlign w:val="center"/>
          </w:tcPr>
          <w:p>
            <w:pPr>
              <w:jc w:val="center"/>
              <w:rPr>
                <w:szCs w:val="21"/>
              </w:rPr>
            </w:pPr>
            <w:r>
              <w:rPr>
                <w:rFonts w:hint="eastAsia"/>
                <w:szCs w:val="21"/>
              </w:rPr>
              <w:t>父亲</w:t>
            </w:r>
          </w:p>
        </w:tc>
      </w:tr>
    </w:tbl>
    <w:p>
      <w:pPr>
        <w:rPr>
          <w:rFonts w:hint="eastAsia" w:ascii="微软雅黑" w:hAnsi="微软雅黑" w:eastAsia="微软雅黑" w:cs="微软雅黑"/>
          <w:b w:val="0"/>
          <w:i w:val="0"/>
          <w:caps w:val="0"/>
          <w:color w:val="333333"/>
          <w:spacing w:val="0"/>
          <w:sz w:val="14"/>
          <w:szCs w:val="14"/>
          <w:shd w:val="clear" w:fill="FFFFFF"/>
        </w:rPr>
      </w:pPr>
      <w:r>
        <w:rPr>
          <w:rFonts w:ascii="微软雅黑" w:hAnsi="微软雅黑" w:eastAsia="微软雅黑" w:cs="微软雅黑"/>
          <w:b w:val="0"/>
          <w:i w:val="0"/>
          <w:caps w:val="0"/>
          <w:color w:val="333333"/>
          <w:spacing w:val="0"/>
          <w:sz w:val="14"/>
          <w:szCs w:val="14"/>
          <w:shd w:val="clear" w:fill="FFFFFF"/>
        </w:rPr>
        <w:t>对于员工关系EMP(员工号，姓名，部门，部门电话，部门负责人，家庭住址，家庭成员，成员关系)有下列函数依赖：员工号→姓名，部门，部门电话，部门负责人，家庭住址。员工号、成员关系→家庭成员。部门→部门电话，部门负责人。由此可见主键为{员工号，成员关系}。</w:t>
      </w:r>
      <w:r>
        <w:rPr>
          <w:rFonts w:hint="eastAsia" w:ascii="微软雅黑" w:hAnsi="微软雅黑" w:eastAsia="微软雅黑" w:cs="微软雅黑"/>
          <w:b w:val="0"/>
          <w:i w:val="0"/>
          <w:caps w:val="0"/>
          <w:color w:val="333333"/>
          <w:spacing w:val="0"/>
          <w:sz w:val="14"/>
          <w:szCs w:val="14"/>
          <w:shd w:val="clear" w:fill="FFFFFF"/>
        </w:rPr>
        <w:br w:type="textWrapping"/>
      </w:r>
      <w:r>
        <w:rPr>
          <w:rFonts w:hint="eastAsia" w:ascii="微软雅黑" w:hAnsi="微软雅黑" w:eastAsia="微软雅黑" w:cs="微软雅黑"/>
          <w:b w:val="0"/>
          <w:i w:val="0"/>
          <w:caps w:val="0"/>
          <w:color w:val="333333"/>
          <w:spacing w:val="0"/>
          <w:sz w:val="14"/>
          <w:szCs w:val="14"/>
          <w:shd w:val="clear" w:fill="FFFFFF"/>
        </w:rPr>
        <w:t>第一个函数依赖：员工号→姓名，部门，部门电话，部门负责人，家庭住址。右边为非键属性，而员工号为键的组成部分。不符合2NF，故是1NF。</w:t>
      </w:r>
      <w:r>
        <w:rPr>
          <w:rFonts w:hint="eastAsia" w:ascii="微软雅黑" w:hAnsi="微软雅黑" w:eastAsia="微软雅黑" w:cs="微软雅黑"/>
          <w:b w:val="0"/>
          <w:i w:val="0"/>
          <w:caps w:val="0"/>
          <w:color w:val="333333"/>
          <w:spacing w:val="0"/>
          <w:sz w:val="14"/>
          <w:szCs w:val="14"/>
          <w:shd w:val="clear" w:fill="FFFFFF"/>
        </w:rPr>
        <w:br w:type="textWrapping"/>
      </w:r>
      <w:r>
        <w:rPr>
          <w:rFonts w:hint="eastAsia" w:ascii="微软雅黑" w:hAnsi="微软雅黑" w:eastAsia="微软雅黑" w:cs="微软雅黑"/>
          <w:b w:val="0"/>
          <w:i w:val="0"/>
          <w:caps w:val="0"/>
          <w:color w:val="333333"/>
          <w:spacing w:val="0"/>
          <w:sz w:val="14"/>
          <w:szCs w:val="14"/>
          <w:shd w:val="clear" w:fill="FFFFFF"/>
        </w:rPr>
        <w:t>关系模式设计中可能出现各种冗余，即同一事实在多个元组中重复。造成冗余的原因通常是将同一个对象的单值和多值特征混合在同一个关系中。例如，表中的员工号为0011的三个元组存在冗余信息。</w:t>
      </w:r>
      <w:r>
        <w:rPr>
          <w:rFonts w:hint="eastAsia" w:ascii="微软雅黑" w:hAnsi="微软雅黑" w:eastAsia="微软雅黑" w:cs="微软雅黑"/>
          <w:b w:val="0"/>
          <w:i w:val="0"/>
          <w:caps w:val="0"/>
          <w:color w:val="333333"/>
          <w:spacing w:val="0"/>
          <w:sz w:val="14"/>
          <w:szCs w:val="14"/>
          <w:shd w:val="clear" w:fill="FFFFFF"/>
        </w:rPr>
        <w:br w:type="textWrapping"/>
      </w:r>
      <w:r>
        <w:rPr>
          <w:rFonts w:hint="eastAsia" w:ascii="微软雅黑" w:hAnsi="微软雅黑" w:eastAsia="微软雅黑" w:cs="微软雅黑"/>
          <w:b w:val="0"/>
          <w:i w:val="0"/>
          <w:caps w:val="0"/>
          <w:color w:val="333333"/>
          <w:spacing w:val="0"/>
          <w:sz w:val="14"/>
          <w:szCs w:val="14"/>
          <w:shd w:val="clear" w:fill="FFFFFF"/>
        </w:rPr>
        <w:t>修改异常：修改某个元组的信息，而重复的信息可能未修改而破坏一致性。</w:t>
      </w:r>
    </w:p>
    <w:p>
      <w:pPr>
        <w:rPr>
          <w:rFonts w:hint="eastAsia" w:ascii="微软雅黑" w:hAnsi="微软雅黑" w:eastAsia="微软雅黑" w:cs="微软雅黑"/>
          <w:b w:val="0"/>
          <w:i w:val="0"/>
          <w:caps w:val="0"/>
          <w:color w:val="333333"/>
          <w:spacing w:val="0"/>
          <w:sz w:val="14"/>
          <w:szCs w:val="14"/>
          <w:shd w:val="clear" w:fill="FFFFFF"/>
        </w:rPr>
      </w:pPr>
      <w:r>
        <w:rPr>
          <w:rFonts w:hint="eastAsia" w:ascii="微软雅黑" w:hAnsi="微软雅黑" w:eastAsia="微软雅黑" w:cs="微软雅黑"/>
          <w:b w:val="0"/>
          <w:i w:val="0"/>
          <w:caps w:val="0"/>
          <w:color w:val="333333"/>
          <w:spacing w:val="0"/>
          <w:sz w:val="14"/>
          <w:szCs w:val="14"/>
          <w:shd w:val="clear" w:fill="FFFFFF"/>
          <w:lang w:val="en-US" w:eastAsia="zh-CN"/>
        </w:rPr>
        <w:t>插入异常：新部门插入时没有员工</w:t>
      </w:r>
      <w:bookmarkStart w:id="0" w:name="_GoBack"/>
      <w:bookmarkEnd w:id="0"/>
      <w:r>
        <w:rPr>
          <w:rFonts w:hint="eastAsia" w:ascii="微软雅黑" w:hAnsi="微软雅黑" w:eastAsia="微软雅黑" w:cs="微软雅黑"/>
          <w:b w:val="0"/>
          <w:i w:val="0"/>
          <w:caps w:val="0"/>
          <w:color w:val="333333"/>
          <w:spacing w:val="0"/>
          <w:sz w:val="14"/>
          <w:szCs w:val="14"/>
          <w:shd w:val="clear" w:fill="FFFFFF"/>
        </w:rPr>
        <w:br w:type="textWrapping"/>
      </w:r>
      <w:r>
        <w:rPr>
          <w:rFonts w:hint="eastAsia" w:ascii="微软雅黑" w:hAnsi="微软雅黑" w:eastAsia="微软雅黑" w:cs="微软雅黑"/>
          <w:b w:val="0"/>
          <w:i w:val="0"/>
          <w:caps w:val="0"/>
          <w:color w:val="333333"/>
          <w:spacing w:val="0"/>
          <w:sz w:val="14"/>
          <w:szCs w:val="14"/>
          <w:shd w:val="clear" w:fill="FFFFFF"/>
        </w:rPr>
        <w:t>删除异常：删除某个对象时，必须删除多个元组而不是一个元组，操作不当有可能破坏数据一致性。或删除元组时，同时删除了其他有用信息。例如删除员工号为0011的对象时，必须删除三个元组。</w:t>
      </w:r>
      <w:r>
        <w:rPr>
          <w:rFonts w:hint="eastAsia" w:ascii="微软雅黑" w:hAnsi="微软雅黑" w:eastAsia="微软雅黑" w:cs="微软雅黑"/>
          <w:b w:val="0"/>
          <w:i w:val="0"/>
          <w:caps w:val="0"/>
          <w:color w:val="333333"/>
          <w:spacing w:val="0"/>
          <w:sz w:val="14"/>
          <w:szCs w:val="14"/>
          <w:shd w:val="clear" w:fill="FFFFFF"/>
        </w:rPr>
        <w:br w:type="textWrapping"/>
      </w:r>
      <w:r>
        <w:rPr>
          <w:rFonts w:hint="eastAsia" w:ascii="微软雅黑" w:hAnsi="微软雅黑" w:eastAsia="微软雅黑" w:cs="微软雅黑"/>
          <w:b w:val="0"/>
          <w:i w:val="0"/>
          <w:caps w:val="0"/>
          <w:color w:val="333333"/>
          <w:spacing w:val="0"/>
          <w:sz w:val="14"/>
          <w:szCs w:val="14"/>
          <w:shd w:val="clear" w:fill="FFFFFF"/>
        </w:rPr>
        <w:t>为了避免异常，用几个关系代替原有的关系，且保持数据一致性，从而进行关系的分解，可将函数依赖{员工号</w:t>
      </w:r>
      <w:r>
        <w:rPr>
          <w:rFonts w:hint="eastAsia" w:ascii="微软雅黑" w:hAnsi="微软雅黑" w:eastAsia="微软雅黑" w:cs="微软雅黑"/>
          <w:b w:val="0"/>
          <w:i w:val="0"/>
          <w:caps w:val="0"/>
          <w:color w:val="333333"/>
          <w:spacing w:val="0"/>
          <w:sz w:val="14"/>
          <w:szCs w:val="14"/>
          <w:shd w:val="clear" w:fill="FFFFFF"/>
          <w:lang w:eastAsia="zh-CN"/>
        </w:rPr>
        <w:t>，</w:t>
      </w:r>
      <w:r>
        <w:rPr>
          <w:rFonts w:hint="eastAsia" w:ascii="微软雅黑" w:hAnsi="微软雅黑" w:eastAsia="微软雅黑" w:cs="微软雅黑"/>
          <w:b w:val="0"/>
          <w:i w:val="0"/>
          <w:caps w:val="0"/>
          <w:color w:val="333333"/>
          <w:spacing w:val="0"/>
          <w:sz w:val="14"/>
          <w:szCs w:val="14"/>
          <w:shd w:val="clear" w:fill="FFFFFF"/>
        </w:rPr>
        <w:t>姓名，部门，部门电话，部门负责人，家庭住址}分解为</w:t>
      </w:r>
    </w:p>
    <w:p>
      <w:pPr>
        <w:rPr>
          <w:color w:val="0070C0"/>
          <w:szCs w:val="21"/>
        </w:rPr>
      </w:pPr>
      <w:r>
        <w:rPr>
          <w:rFonts w:hint="eastAsia" w:ascii="微软雅黑" w:hAnsi="微软雅黑" w:eastAsia="微软雅黑" w:cs="微软雅黑"/>
          <w:b w:val="0"/>
          <w:i w:val="0"/>
          <w:caps w:val="0"/>
          <w:color w:val="333333"/>
          <w:spacing w:val="0"/>
          <w:sz w:val="14"/>
          <w:szCs w:val="14"/>
          <w:shd w:val="clear" w:fill="FFFFFF"/>
        </w:rPr>
        <w:t>EMP1(员工号，姓名，部门，家庭住址)和EMP2(部门，部门电话，部门负责人)；函数依赖{员工号，成员关系→家庭成员}形成EMP3(员工号，家庭成员，成员关系)。三个关系的主键依次为员工号，部门，员工号和成员关系。</w:t>
      </w:r>
    </w:p>
    <w:p>
      <w:pPr>
        <w:rPr>
          <w:color w:val="0070C0"/>
          <w:spacing w:val="-2"/>
          <w:szCs w:val="21"/>
        </w:rPr>
      </w:pPr>
      <w:r>
        <w:rPr>
          <w:rFonts w:hint="eastAsia" w:ascii="宋体"/>
          <w:szCs w:val="21"/>
        </w:rPr>
        <w:t>2. 判断F={A-&gt;BC,B-&gt;A,AD-&gt;E}和G={A-&gt;BC,B-&gt;A,BD-&gt;E}是等价的</w:t>
      </w:r>
    </w:p>
    <w:p>
      <w:pPr>
        <w:rPr>
          <w:rFonts w:hint="eastAsia" w:ascii="宋体" w:hAnsi="宋体"/>
          <w:color w:val="FF0000"/>
          <w:szCs w:val="21"/>
        </w:rPr>
      </w:pPr>
      <w:r>
        <w:rPr>
          <w:rFonts w:hint="eastAsia" w:ascii="宋体"/>
          <w:color w:val="FF0000"/>
          <w:szCs w:val="21"/>
          <w:lang w:eastAsia="zh-CN"/>
        </w:rPr>
        <w:t>因为</w:t>
      </w:r>
      <w:r>
        <w:rPr>
          <w:rFonts w:hint="eastAsia" w:ascii="宋体"/>
          <w:color w:val="FF0000"/>
          <w:szCs w:val="21"/>
        </w:rPr>
        <w:t>B-&gt;A</w:t>
      </w:r>
      <w:r>
        <w:rPr>
          <w:rFonts w:hint="eastAsia" w:ascii="宋体"/>
          <w:color w:val="FF0000"/>
          <w:szCs w:val="21"/>
          <w:lang w:eastAsia="zh-CN"/>
        </w:rPr>
        <w:t>，所以</w:t>
      </w:r>
      <w:r>
        <w:rPr>
          <w:rFonts w:hint="eastAsia" w:ascii="宋体"/>
          <w:color w:val="FF0000"/>
          <w:szCs w:val="21"/>
          <w:lang w:val="en-US" w:eastAsia="zh-CN"/>
        </w:rPr>
        <w:t>BD</w:t>
      </w:r>
      <w:r>
        <w:rPr>
          <w:rFonts w:hint="eastAsia" w:ascii="宋体"/>
          <w:color w:val="FF0000"/>
          <w:szCs w:val="21"/>
        </w:rPr>
        <w:t>-&gt;</w:t>
      </w:r>
      <w:r>
        <w:rPr>
          <w:rFonts w:hint="eastAsia" w:ascii="宋体"/>
          <w:color w:val="FF0000"/>
          <w:szCs w:val="21"/>
          <w:lang w:val="en-US" w:eastAsia="zh-CN"/>
        </w:rPr>
        <w:t>AD，因为</w:t>
      </w:r>
      <w:r>
        <w:rPr>
          <w:rFonts w:hint="eastAsia" w:ascii="宋体"/>
          <w:color w:val="FF0000"/>
          <w:szCs w:val="21"/>
        </w:rPr>
        <w:t>AD-&gt;E</w:t>
      </w:r>
      <w:r>
        <w:rPr>
          <w:rFonts w:hint="eastAsia" w:ascii="宋体"/>
          <w:color w:val="FF0000"/>
          <w:szCs w:val="21"/>
          <w:lang w:eastAsia="zh-CN"/>
        </w:rPr>
        <w:t>，所以</w:t>
      </w:r>
      <w:r>
        <w:rPr>
          <w:rFonts w:hint="eastAsia" w:ascii="宋体"/>
          <w:color w:val="FF0000"/>
          <w:szCs w:val="21"/>
        </w:rPr>
        <w:t>BD-&gt;E</w:t>
      </w:r>
      <w:r>
        <w:rPr>
          <w:rFonts w:hint="eastAsia" w:ascii="宋体"/>
          <w:color w:val="FF0000"/>
          <w:szCs w:val="21"/>
          <w:lang w:eastAsia="zh-CN"/>
        </w:rPr>
        <w:t>，所以。。。</w:t>
      </w:r>
    </w:p>
    <w:p>
      <w:pPr>
        <w:rPr>
          <w:rFonts w:ascii="宋体" w:hAnsi="宋体"/>
          <w:szCs w:val="21"/>
        </w:rPr>
      </w:pP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90" w:lineRule="atLeast"/>
        <w:ind w:left="0" w:right="0" w:firstLine="0"/>
        <w:rPr>
          <w:rFonts w:hint="eastAsia" w:ascii="宋体" w:hAnsi="宋体"/>
          <w:szCs w:val="21"/>
        </w:rPr>
      </w:pPr>
      <w:r>
        <w:rPr>
          <w:rFonts w:hint="eastAsia" w:ascii="宋体" w:hAnsi="宋体"/>
          <w:szCs w:val="21"/>
        </w:rPr>
        <w:t>设关系模式R具有n个属性，在模式R上可能成立的函数依赖有</w:t>
      </w:r>
      <w:r>
        <w:rPr>
          <w:rFonts w:hint="eastAsia" w:ascii="宋体" w:hAnsi="宋体"/>
          <w:szCs w:val="21"/>
          <w:u w:val="single"/>
        </w:rPr>
        <w:t xml:space="preserve"> </w:t>
      </w:r>
      <w:r>
        <w:rPr>
          <w:rFonts w:hint="eastAsia" w:ascii="宋体" w:hAnsi="宋体"/>
          <w:position w:val="-4"/>
          <w:szCs w:val="21"/>
          <w:u w:val="single"/>
        </w:rPr>
        <w:object>
          <v:shape id="_x0000_i1025" o:spt="75" type="#_x0000_t75" style="height:15pt;width:13.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szCs w:val="21"/>
          <w:u w:val="single"/>
        </w:rPr>
        <w:t xml:space="preserve"> </w:t>
      </w:r>
      <w:r>
        <w:rPr>
          <w:rFonts w:hint="eastAsia" w:ascii="宋体" w:hAnsi="宋体"/>
          <w:szCs w:val="21"/>
        </w:rPr>
        <w:t>个？其中平凡的FD有</w:t>
      </w:r>
      <w:r>
        <w:rPr>
          <w:rFonts w:hint="eastAsia" w:ascii="宋体" w:hAnsi="宋体"/>
          <w:szCs w:val="21"/>
          <w:u w:val="single"/>
        </w:rPr>
        <w:t xml:space="preserve"> </w:t>
      </w:r>
      <w:r>
        <w:rPr>
          <w:rFonts w:hint="eastAsia" w:ascii="宋体" w:hAnsi="宋体"/>
          <w:position w:val="-6"/>
          <w:szCs w:val="21"/>
          <w:u w:val="single"/>
        </w:rPr>
        <w:object>
          <v:shape id="_x0000_i1026" o:spt="75" type="#_x0000_t75" style="height:16pt;width:13.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宋体" w:hAnsi="宋体"/>
          <w:szCs w:val="21"/>
          <w:u w:val="single"/>
        </w:rPr>
        <w:t xml:space="preserve"> </w:t>
      </w:r>
      <w:r>
        <w:rPr>
          <w:rFonts w:hint="eastAsia" w:ascii="宋体" w:hAnsi="宋体"/>
          <w:szCs w:val="21"/>
        </w:rPr>
        <w:t>个？非平凡的FD有</w:t>
      </w:r>
      <w:r>
        <w:rPr>
          <w:rFonts w:hint="eastAsia" w:ascii="宋体" w:hAnsi="宋体"/>
          <w:szCs w:val="21"/>
          <w:u w:val="single"/>
        </w:rPr>
        <w:t xml:space="preserve"> </w:t>
      </w:r>
      <w:r>
        <w:rPr>
          <w:rFonts w:hint="eastAsia" w:ascii="宋体" w:hAnsi="宋体"/>
          <w:position w:val="-4"/>
          <w:szCs w:val="21"/>
          <w:u w:val="single"/>
        </w:rPr>
        <w:object>
          <v:shape id="_x0000_i1027" o:spt="75" type="#_x0000_t75" style="height:15pt;width:13.95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7" r:id="rId8">
            <o:LockedField>false</o:LockedField>
          </o:OLEObject>
        </w:object>
      </w:r>
      <w:r>
        <w:rPr>
          <w:rFonts w:hint="eastAsia"/>
          <w:szCs w:val="21"/>
          <w:u w:val="single"/>
          <w:lang w:val="en-US" w:eastAsia="zh-CN"/>
        </w:rPr>
        <w:t>-</w:t>
      </w:r>
      <w:r>
        <w:rPr>
          <w:rFonts w:hint="eastAsia" w:ascii="宋体" w:hAnsi="宋体"/>
          <w:position w:val="-6"/>
          <w:szCs w:val="21"/>
          <w:u w:val="single"/>
        </w:rPr>
        <w:object>
          <v:shape id="_x0000_i1028" o:spt="75" type="#_x0000_t75" style="height:16pt;width:13.95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9">
            <o:LockedField>false</o:LockedField>
          </o:OLEObject>
        </w:object>
      </w:r>
      <w:r>
        <w:rPr>
          <w:rFonts w:hint="eastAsia" w:ascii="宋体" w:hAnsi="宋体"/>
          <w:szCs w:val="21"/>
          <w:u w:val="single"/>
        </w:rPr>
        <w:t xml:space="preserve"> </w:t>
      </w:r>
      <w:r>
        <w:rPr>
          <w:rFonts w:hint="eastAsia" w:ascii="宋体" w:hAnsi="宋体"/>
          <w:szCs w:val="21"/>
        </w:rPr>
        <w:t>个？以上3点都需说明为什么</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"C:\\Users\\xyw\\AppData\\Roaming\\Tencent\\Users\\527019334\\QQ\\WinTemp\\RichOle\\9C{Q5Q)]GW[Z_SO6VEJQGWK.png"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20970" cy="2035810"/>
            <wp:effectExtent l="0" t="0" r="11430" b="8890"/>
            <wp:docPr id="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56"/>
                    <pic:cNvPicPr>
                      <a:picLocks noChangeAspect="1"/>
                    </pic:cNvPicPr>
                  </pic:nvPicPr>
                  <pic:blipFill>
                    <a:blip r:embed="rId10"/>
                    <a:stretch>
                      <a:fillRect/>
                    </a:stretch>
                  </pic:blipFill>
                  <pic:spPr>
                    <a:xfrm>
                      <a:off x="0" y="0"/>
                      <a:ext cx="5220970" cy="203581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ascii="宋体" w:hAnsi="宋体"/>
          <w:szCs w:val="21"/>
        </w:rPr>
      </w:pPr>
      <w:r>
        <w:rPr>
          <w:rFonts w:hint="eastAsia" w:ascii="宋体" w:hAnsi="宋体"/>
          <w:szCs w:val="21"/>
        </w:rPr>
        <w:t>对于函数依赖X→Y，如果Y</w:t>
      </w:r>
      <w:r>
        <w:rPr>
          <w:rFonts w:hint="eastAsia" w:ascii="宋体" w:hAnsi="宋体"/>
          <w:position w:val="-8"/>
          <w:szCs w:val="21"/>
        </w:rPr>
        <w:object>
          <v:shape id="_x0000_i1029" o:spt="75" type="#_x0000_t75" style="height:12pt;width:12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9" r:id="rId11">
            <o:LockedField>false</o:LockedField>
          </o:OLEObject>
        </w:object>
      </w:r>
      <w:r>
        <w:rPr>
          <w:rFonts w:hint="eastAsia" w:ascii="宋体" w:hAnsi="宋体"/>
          <w:szCs w:val="21"/>
        </w:rPr>
        <w:t>X，那么称X→Y是一个“</w:t>
      </w:r>
      <w:r>
        <w:rPr>
          <w:rFonts w:hint="eastAsia" w:ascii="宋体" w:hAnsi="宋体"/>
          <w:szCs w:val="21"/>
          <w:highlight w:val="yellow"/>
        </w:rPr>
        <w:t>平凡的函数依赖</w:t>
      </w:r>
      <w:r>
        <w:rPr>
          <w:rFonts w:hint="eastAsia" w:ascii="宋体" w:hAnsi="宋体"/>
          <w:szCs w:val="21"/>
        </w:rPr>
        <w:t>”</w:t>
      </w:r>
    </w:p>
    <w:p>
      <w:pPr>
        <w:rPr>
          <w:rFonts w:hint="eastAsia" w:ascii="宋体" w:hAnsi="宋体"/>
          <w:szCs w:val="21"/>
        </w:rPr>
      </w:pPr>
    </w:p>
    <w:p>
      <w:pPr>
        <w:pStyle w:val="6"/>
        <w:ind w:firstLine="0" w:firstLineChars="0"/>
        <w:rPr>
          <w:rFonts w:ascii="宋体" w:hAnsi="宋体"/>
          <w:szCs w:val="21"/>
        </w:rPr>
      </w:pPr>
      <w:r>
        <w:rPr>
          <w:rFonts w:hint="eastAsia" w:ascii="宋体" w:hAnsi="宋体"/>
          <w:szCs w:val="21"/>
        </w:rPr>
        <w:t>4. 设函数依赖集 F={AB-&gt;E,AC-&gt;G,AD-&gt;BG,B-&gt;C,C-&gt;D},试证AC-&gt;G是冗余的。</w:t>
      </w:r>
    </w:p>
    <w:p>
      <w:pPr>
        <w:pStyle w:val="7"/>
        <w:ind w:firstLine="0" w:firstLineChars="0"/>
        <w:rPr>
          <w:rFonts w:hint="eastAsia" w:ascii="宋体" w:hAnsi="宋体"/>
          <w:color w:val="FF0000"/>
          <w:szCs w:val="21"/>
        </w:rPr>
      </w:pPr>
      <w:r>
        <w:rPr>
          <w:rFonts w:hint="eastAsia" w:ascii="宋体" w:hAnsi="宋体"/>
          <w:color w:val="FF0000"/>
          <w:szCs w:val="21"/>
        </w:rPr>
        <w:t>AD-&gt;BG</w:t>
      </w:r>
      <w:r>
        <w:rPr>
          <w:rFonts w:hint="eastAsia" w:ascii="宋体" w:hAnsi="宋体"/>
          <w:color w:val="FF0000"/>
          <w:szCs w:val="21"/>
          <w:lang w:eastAsia="zh-CN"/>
        </w:rPr>
        <w:t>，</w:t>
      </w:r>
      <w:r>
        <w:rPr>
          <w:rFonts w:hint="eastAsia" w:ascii="宋体" w:hAnsi="宋体"/>
          <w:color w:val="FF0000"/>
          <w:szCs w:val="21"/>
        </w:rPr>
        <w:t>C-&gt;D</w:t>
      </w:r>
      <w:r>
        <w:rPr>
          <w:rFonts w:hint="eastAsia" w:ascii="宋体" w:hAnsi="宋体"/>
          <w:color w:val="FF0000"/>
          <w:szCs w:val="21"/>
          <w:lang w:eastAsia="zh-CN"/>
        </w:rPr>
        <w:t>，所以</w:t>
      </w:r>
      <w:r>
        <w:rPr>
          <w:rFonts w:hint="eastAsia" w:ascii="宋体" w:hAnsi="宋体"/>
          <w:color w:val="FF0000"/>
          <w:szCs w:val="21"/>
        </w:rPr>
        <w:t>A</w:t>
      </w:r>
      <w:r>
        <w:rPr>
          <w:rFonts w:hint="eastAsia" w:ascii="宋体" w:hAnsi="宋体"/>
          <w:color w:val="FF0000"/>
          <w:szCs w:val="21"/>
          <w:lang w:val="en-US" w:eastAsia="zh-CN"/>
        </w:rPr>
        <w:t>C</w:t>
      </w:r>
      <w:r>
        <w:rPr>
          <w:rFonts w:hint="eastAsia" w:ascii="宋体" w:hAnsi="宋体"/>
          <w:color w:val="FF0000"/>
          <w:szCs w:val="21"/>
        </w:rPr>
        <w:t>-&gt;BG</w:t>
      </w:r>
      <w:r>
        <w:rPr>
          <w:rFonts w:hint="eastAsia" w:ascii="宋体" w:hAnsi="宋体"/>
          <w:color w:val="FF0000"/>
          <w:szCs w:val="21"/>
          <w:lang w:eastAsia="zh-CN"/>
        </w:rPr>
        <w:t>，所以</w:t>
      </w:r>
      <w:r>
        <w:rPr>
          <w:rFonts w:hint="eastAsia" w:ascii="宋体" w:hAnsi="宋体"/>
          <w:color w:val="FF0000"/>
          <w:szCs w:val="21"/>
        </w:rPr>
        <w:t>AC-&gt;G</w:t>
      </w:r>
      <w:r>
        <w:rPr>
          <w:rFonts w:hint="eastAsia" w:ascii="宋体" w:hAnsi="宋体"/>
          <w:color w:val="FF0000"/>
          <w:szCs w:val="21"/>
          <w:lang w:eastAsia="zh-CN"/>
        </w:rPr>
        <w:t>，所以冗余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97CAB"/>
    <w:multiLevelType w:val="multilevel"/>
    <w:tmpl w:val="1A597CAB"/>
    <w:lvl w:ilvl="0" w:tentative="0">
      <w:start w:val="1"/>
      <w:numFmt w:val="none"/>
      <w:lvlText w:val="一、"/>
      <w:lvlJc w:val="left"/>
      <w:pPr>
        <w:ind w:left="450" w:hanging="45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BDD5A12"/>
    <w:multiLevelType w:val="multilevel"/>
    <w:tmpl w:val="3BDD5A12"/>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DBD4FA"/>
    <w:multiLevelType w:val="singleLevel"/>
    <w:tmpl w:val="58DBD4FA"/>
    <w:lvl w:ilvl="0" w:tentative="0">
      <w:start w:val="3"/>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084"/>
    <w:rsid w:val="000341B6"/>
    <w:rsid w:val="00037312"/>
    <w:rsid w:val="0004321F"/>
    <w:rsid w:val="00056A95"/>
    <w:rsid w:val="000759B4"/>
    <w:rsid w:val="00081A49"/>
    <w:rsid w:val="0008216D"/>
    <w:rsid w:val="000A4985"/>
    <w:rsid w:val="000A66C4"/>
    <w:rsid w:val="000D36B3"/>
    <w:rsid w:val="000F4DC9"/>
    <w:rsid w:val="0010138F"/>
    <w:rsid w:val="00101D94"/>
    <w:rsid w:val="00115090"/>
    <w:rsid w:val="001253A5"/>
    <w:rsid w:val="00147D0B"/>
    <w:rsid w:val="001505AD"/>
    <w:rsid w:val="00154782"/>
    <w:rsid w:val="0018647B"/>
    <w:rsid w:val="001A1554"/>
    <w:rsid w:val="001A6C44"/>
    <w:rsid w:val="001F0F1C"/>
    <w:rsid w:val="001F119D"/>
    <w:rsid w:val="002045BE"/>
    <w:rsid w:val="002049D0"/>
    <w:rsid w:val="002277F1"/>
    <w:rsid w:val="002304CB"/>
    <w:rsid w:val="002446D4"/>
    <w:rsid w:val="002454AC"/>
    <w:rsid w:val="002521B3"/>
    <w:rsid w:val="00260E42"/>
    <w:rsid w:val="00267643"/>
    <w:rsid w:val="00274EB8"/>
    <w:rsid w:val="00276960"/>
    <w:rsid w:val="00291BD8"/>
    <w:rsid w:val="00295AE6"/>
    <w:rsid w:val="002A0B58"/>
    <w:rsid w:val="002A51A0"/>
    <w:rsid w:val="002C3C39"/>
    <w:rsid w:val="002C7816"/>
    <w:rsid w:val="002D02C9"/>
    <w:rsid w:val="002D07E3"/>
    <w:rsid w:val="002D5230"/>
    <w:rsid w:val="002D7BB2"/>
    <w:rsid w:val="002E1C23"/>
    <w:rsid w:val="00323AB9"/>
    <w:rsid w:val="00323C7B"/>
    <w:rsid w:val="00326E7D"/>
    <w:rsid w:val="0035038C"/>
    <w:rsid w:val="00363068"/>
    <w:rsid w:val="003648ED"/>
    <w:rsid w:val="00377890"/>
    <w:rsid w:val="00395CBA"/>
    <w:rsid w:val="003A7390"/>
    <w:rsid w:val="003B363C"/>
    <w:rsid w:val="003D456E"/>
    <w:rsid w:val="003D47B5"/>
    <w:rsid w:val="003D5729"/>
    <w:rsid w:val="003D75D6"/>
    <w:rsid w:val="003F60D9"/>
    <w:rsid w:val="004143A7"/>
    <w:rsid w:val="00425533"/>
    <w:rsid w:val="004435E5"/>
    <w:rsid w:val="004577E4"/>
    <w:rsid w:val="004646A6"/>
    <w:rsid w:val="00470C65"/>
    <w:rsid w:val="00475AE5"/>
    <w:rsid w:val="00487D11"/>
    <w:rsid w:val="004965CC"/>
    <w:rsid w:val="004A128E"/>
    <w:rsid w:val="004B06AA"/>
    <w:rsid w:val="004B3D77"/>
    <w:rsid w:val="004B6F65"/>
    <w:rsid w:val="004C1902"/>
    <w:rsid w:val="004D10DD"/>
    <w:rsid w:val="004E3EC1"/>
    <w:rsid w:val="004F40E9"/>
    <w:rsid w:val="00505F60"/>
    <w:rsid w:val="00526A27"/>
    <w:rsid w:val="00537FE9"/>
    <w:rsid w:val="0054025F"/>
    <w:rsid w:val="00541058"/>
    <w:rsid w:val="00541F84"/>
    <w:rsid w:val="00550D44"/>
    <w:rsid w:val="00551524"/>
    <w:rsid w:val="00565084"/>
    <w:rsid w:val="005813A3"/>
    <w:rsid w:val="00585378"/>
    <w:rsid w:val="005978A7"/>
    <w:rsid w:val="005A69CA"/>
    <w:rsid w:val="005B411A"/>
    <w:rsid w:val="005B60F2"/>
    <w:rsid w:val="005C33FE"/>
    <w:rsid w:val="005D43C1"/>
    <w:rsid w:val="005E615D"/>
    <w:rsid w:val="00612317"/>
    <w:rsid w:val="00612DB2"/>
    <w:rsid w:val="006421CC"/>
    <w:rsid w:val="00643097"/>
    <w:rsid w:val="006448DA"/>
    <w:rsid w:val="00646773"/>
    <w:rsid w:val="00654EF9"/>
    <w:rsid w:val="0066726D"/>
    <w:rsid w:val="0067525D"/>
    <w:rsid w:val="006A287B"/>
    <w:rsid w:val="006B418A"/>
    <w:rsid w:val="006C0F23"/>
    <w:rsid w:val="006C14AD"/>
    <w:rsid w:val="006E4E53"/>
    <w:rsid w:val="00707EC5"/>
    <w:rsid w:val="007215F9"/>
    <w:rsid w:val="00722DBE"/>
    <w:rsid w:val="00737959"/>
    <w:rsid w:val="00737E62"/>
    <w:rsid w:val="0074515B"/>
    <w:rsid w:val="0075591F"/>
    <w:rsid w:val="00776515"/>
    <w:rsid w:val="00785FE4"/>
    <w:rsid w:val="007A7EA4"/>
    <w:rsid w:val="007B25D6"/>
    <w:rsid w:val="007B4C09"/>
    <w:rsid w:val="007C6E4B"/>
    <w:rsid w:val="007E17F6"/>
    <w:rsid w:val="007F7E97"/>
    <w:rsid w:val="00835947"/>
    <w:rsid w:val="008362CC"/>
    <w:rsid w:val="00841005"/>
    <w:rsid w:val="00843C82"/>
    <w:rsid w:val="008465FA"/>
    <w:rsid w:val="00875F5B"/>
    <w:rsid w:val="00891A0E"/>
    <w:rsid w:val="00896BCF"/>
    <w:rsid w:val="008A60AE"/>
    <w:rsid w:val="008C0A43"/>
    <w:rsid w:val="008C29D6"/>
    <w:rsid w:val="008C2C66"/>
    <w:rsid w:val="008D138F"/>
    <w:rsid w:val="00907F66"/>
    <w:rsid w:val="009356D2"/>
    <w:rsid w:val="0094200B"/>
    <w:rsid w:val="00960487"/>
    <w:rsid w:val="0096259F"/>
    <w:rsid w:val="009760B6"/>
    <w:rsid w:val="00984035"/>
    <w:rsid w:val="009A1E34"/>
    <w:rsid w:val="009A4172"/>
    <w:rsid w:val="009A4E7E"/>
    <w:rsid w:val="009D76EE"/>
    <w:rsid w:val="009D7CBF"/>
    <w:rsid w:val="00A07B2D"/>
    <w:rsid w:val="00A1431D"/>
    <w:rsid w:val="00A243BB"/>
    <w:rsid w:val="00A27226"/>
    <w:rsid w:val="00A352AC"/>
    <w:rsid w:val="00A44737"/>
    <w:rsid w:val="00A44A11"/>
    <w:rsid w:val="00A553B9"/>
    <w:rsid w:val="00A63E6F"/>
    <w:rsid w:val="00A6552A"/>
    <w:rsid w:val="00A67038"/>
    <w:rsid w:val="00A84C19"/>
    <w:rsid w:val="00AA507A"/>
    <w:rsid w:val="00AB5A16"/>
    <w:rsid w:val="00AC35D7"/>
    <w:rsid w:val="00AC3C8F"/>
    <w:rsid w:val="00AD1387"/>
    <w:rsid w:val="00AF0E44"/>
    <w:rsid w:val="00AF5CD3"/>
    <w:rsid w:val="00AF74EE"/>
    <w:rsid w:val="00B00165"/>
    <w:rsid w:val="00B05449"/>
    <w:rsid w:val="00B12A3D"/>
    <w:rsid w:val="00B1370E"/>
    <w:rsid w:val="00B21860"/>
    <w:rsid w:val="00B30CED"/>
    <w:rsid w:val="00B41576"/>
    <w:rsid w:val="00B4442E"/>
    <w:rsid w:val="00B72DB7"/>
    <w:rsid w:val="00B805F6"/>
    <w:rsid w:val="00BE181F"/>
    <w:rsid w:val="00BE2CD9"/>
    <w:rsid w:val="00BE304D"/>
    <w:rsid w:val="00BE54F8"/>
    <w:rsid w:val="00BF4329"/>
    <w:rsid w:val="00C003E2"/>
    <w:rsid w:val="00C054FB"/>
    <w:rsid w:val="00C06601"/>
    <w:rsid w:val="00C12BB1"/>
    <w:rsid w:val="00C263D0"/>
    <w:rsid w:val="00C4675F"/>
    <w:rsid w:val="00C53852"/>
    <w:rsid w:val="00C57D74"/>
    <w:rsid w:val="00C63EC7"/>
    <w:rsid w:val="00C84CB3"/>
    <w:rsid w:val="00CA270A"/>
    <w:rsid w:val="00CC1E2C"/>
    <w:rsid w:val="00CC42A4"/>
    <w:rsid w:val="00CC59D4"/>
    <w:rsid w:val="00D03F39"/>
    <w:rsid w:val="00D14284"/>
    <w:rsid w:val="00D23E99"/>
    <w:rsid w:val="00D32B06"/>
    <w:rsid w:val="00D34120"/>
    <w:rsid w:val="00D36AF5"/>
    <w:rsid w:val="00D649B7"/>
    <w:rsid w:val="00DB3BCD"/>
    <w:rsid w:val="00DC09C2"/>
    <w:rsid w:val="00DC2C8D"/>
    <w:rsid w:val="00DE78D9"/>
    <w:rsid w:val="00DF43EC"/>
    <w:rsid w:val="00E2394C"/>
    <w:rsid w:val="00E30961"/>
    <w:rsid w:val="00E41A22"/>
    <w:rsid w:val="00E61A9B"/>
    <w:rsid w:val="00E94305"/>
    <w:rsid w:val="00EA0460"/>
    <w:rsid w:val="00EA0FEB"/>
    <w:rsid w:val="00EC44E5"/>
    <w:rsid w:val="00EE33D2"/>
    <w:rsid w:val="00F14470"/>
    <w:rsid w:val="00F25645"/>
    <w:rsid w:val="00F27E47"/>
    <w:rsid w:val="00F37167"/>
    <w:rsid w:val="00F4463C"/>
    <w:rsid w:val="00F446F6"/>
    <w:rsid w:val="00F7569A"/>
    <w:rsid w:val="00F83F76"/>
    <w:rsid w:val="00F9305D"/>
    <w:rsid w:val="00FB294F"/>
    <w:rsid w:val="00FC600F"/>
    <w:rsid w:val="00FD6F4E"/>
    <w:rsid w:val="00FE4365"/>
    <w:rsid w:val="09A67815"/>
    <w:rsid w:val="0FBB2A06"/>
    <w:rsid w:val="177D3D07"/>
    <w:rsid w:val="1F096D2C"/>
    <w:rsid w:val="327B2788"/>
    <w:rsid w:val="44E70873"/>
    <w:rsid w:val="54960103"/>
    <w:rsid w:val="55D2407C"/>
    <w:rsid w:val="5A320CC8"/>
    <w:rsid w:val="6A200497"/>
    <w:rsid w:val="7EF56E2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nhideWhenUsed/>
    <w:qFormat/>
    <w:uiPriority w:val="99"/>
    <w:rPr>
      <w:color w:val="0000FF"/>
      <w:u w:val="single"/>
    </w:rPr>
  </w:style>
  <w:style w:type="paragraph" w:customStyle="1" w:styleId="6">
    <w:name w:val="List Paragraph"/>
    <w:basedOn w:val="1"/>
    <w:qFormat/>
    <w:uiPriority w:val="34"/>
    <w:pPr>
      <w:ind w:firstLine="420" w:firstLineChars="200"/>
    </w:pPr>
  </w:style>
  <w:style w:type="paragraph" w:customStyle="1" w:styleId="7">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154</Words>
  <Characters>882</Characters>
  <Lines>7</Lines>
  <Paragraphs>2</Paragraphs>
  <ScaleCrop>false</ScaleCrop>
  <LinksUpToDate>false</LinksUpToDate>
  <CharactersWithSpaces>1034</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2015-03-19T07:45:00Z</dcterms:created>
  <dc:creator>zy</dc:creator>
  <cp:lastModifiedBy>xyw</cp:lastModifiedBy>
  <dcterms:modified xsi:type="dcterms:W3CDTF">2017-03-31T01:23:48Z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