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7368" w:rsidRDefault="0054647E">
      <w:pPr>
        <w:pStyle w:val="aa"/>
      </w:pPr>
      <w:bookmarkStart w:id="0" w:name="_GoBack"/>
      <w:bookmarkEnd w:id="0"/>
      <w:r>
        <w:rPr>
          <w:b/>
        </w:rPr>
        <w:t>Техническое ТЗ</w:t>
      </w:r>
      <w:r>
        <w:rPr>
          <w:b/>
        </w:rPr>
        <w:br/>
        <w:t>Telegram-бот для деловой игры «Экономика и финансы»</w:t>
      </w:r>
    </w:p>
    <w:p w:rsidR="00BC7368" w:rsidRDefault="0054647E">
      <w:r>
        <w:rPr>
          <w:b/>
        </w:rPr>
        <w:t xml:space="preserve">Контекст: </w:t>
      </w:r>
      <w:r>
        <w:t xml:space="preserve">финальное занятие дисциплины «Экономика и финансы» в программе «Лига лидеров». Участники в командах проживают в ускоренном режиме финансовый год департамента, принимают </w:t>
      </w:r>
      <w:r>
        <w:t>управленческие решения, получают последствия и корректируют бюджет.</w:t>
      </w:r>
    </w:p>
    <w:p w:rsidR="00BC7368" w:rsidRDefault="0054647E">
      <w:pPr>
        <w:pStyle w:val="1"/>
      </w:pPr>
      <w:r>
        <w:t>1. Цель технической механики</w:t>
      </w:r>
    </w:p>
    <w:p w:rsidR="00BC7368" w:rsidRDefault="0054647E">
      <w:pPr>
        <w:pStyle w:val="a0"/>
      </w:pPr>
      <w:r>
        <w:t>Обеспечить прохождение 7 команд по индивидуальным игровым веткам в Telegram-боте.</w:t>
      </w:r>
    </w:p>
    <w:p w:rsidR="00BC7368" w:rsidRDefault="0054647E">
      <w:pPr>
        <w:pStyle w:val="a0"/>
      </w:pPr>
      <w:r>
        <w:t>Зафиксировать решения каждой команды на каждом раунде и не позволять менять и</w:t>
      </w:r>
      <w:r>
        <w:t>х после подтверждения.</w:t>
      </w:r>
    </w:p>
    <w:p w:rsidR="00BC7368" w:rsidRDefault="0054647E">
      <w:pPr>
        <w:pStyle w:val="a0"/>
      </w:pPr>
      <w:r>
        <w:t>Автоматически выдавать каждой команде последствия предыдущего решения и новые вводные следующего раунда.</w:t>
      </w:r>
    </w:p>
    <w:p w:rsidR="00BC7368" w:rsidRDefault="0054647E">
      <w:pPr>
        <w:pStyle w:val="a0"/>
      </w:pPr>
      <w:r>
        <w:t>Дать организаторам в реальном времени видеть прогресс всех команд.</w:t>
      </w:r>
    </w:p>
    <w:p w:rsidR="00BC7368" w:rsidRDefault="0054647E">
      <w:pPr>
        <w:pStyle w:val="a0"/>
      </w:pPr>
      <w:r>
        <w:t>По возможности собирать и хранить актуальные версии Excel-фай</w:t>
      </w:r>
      <w:r>
        <w:t>ла бюджета после каждого раунда.</w:t>
      </w:r>
    </w:p>
    <w:p w:rsidR="00BC7368" w:rsidRDefault="0054647E">
      <w:pPr>
        <w:pStyle w:val="1"/>
      </w:pPr>
      <w:r>
        <w:t>2. Игровая структура</w:t>
      </w:r>
    </w:p>
    <w:p w:rsidR="00BC7368" w:rsidRDefault="0054647E">
      <w:r>
        <w:rPr>
          <w:b/>
        </w:rPr>
        <w:t xml:space="preserve">Команд: </w:t>
      </w:r>
      <w:r>
        <w:t>7.</w:t>
      </w:r>
    </w:p>
    <w:p w:rsidR="00BC7368" w:rsidRDefault="0054647E">
      <w:r>
        <w:rPr>
          <w:b/>
        </w:rPr>
        <w:t xml:space="preserve">Типы бизнеса: </w:t>
      </w:r>
      <w:r>
        <w:t>два — «Красные» и «Синие». Каждая команда получает цвет и сохраняет свой номер.</w:t>
      </w:r>
    </w:p>
    <w:p w:rsidR="00BC7368" w:rsidRDefault="0054647E">
      <w:r>
        <w:rPr>
          <w:b/>
        </w:rPr>
        <w:t xml:space="preserve">Раунды: </w:t>
      </w:r>
      <w:r>
        <w:t>3 раунда принятия решений + 4-й итоговый шаг.</w:t>
      </w:r>
    </w:p>
    <w:p w:rsidR="00BC7368" w:rsidRDefault="0054647E">
      <w:r>
        <w:rPr>
          <w:b/>
        </w:rPr>
        <w:t xml:space="preserve">Общая логика: </w:t>
      </w:r>
      <w:r>
        <w:t>вводная → обсуждение в команд</w:t>
      </w:r>
      <w:r>
        <w:t>е → выбор → подтверждение → обновление Excel → фиксация → последствия → следующий раунд.</w:t>
      </w:r>
    </w:p>
    <w:p w:rsidR="00BC7368" w:rsidRDefault="0054647E">
      <w:pPr>
        <w:pStyle w:val="1"/>
      </w:pPr>
      <w:r>
        <w:lastRenderedPageBreak/>
        <w:t>3. Логика работы Telegram-бота для команды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BC7368">
        <w:trPr>
          <w:jc w:val="center"/>
        </w:trPr>
        <w:tc>
          <w:tcPr>
            <w:tcW w:w="3400" w:type="dxa"/>
          </w:tcPr>
          <w:p w:rsidR="00BC7368" w:rsidRDefault="0054647E">
            <w:r>
              <w:t>Шаг</w:t>
            </w:r>
          </w:p>
        </w:tc>
        <w:tc>
          <w:tcPr>
            <w:tcW w:w="3400" w:type="dxa"/>
          </w:tcPr>
          <w:p w:rsidR="00BC7368" w:rsidRDefault="0054647E">
            <w:r>
              <w:t>Что делает бот</w:t>
            </w:r>
          </w:p>
        </w:tc>
        <w:tc>
          <w:tcPr>
            <w:tcW w:w="3400" w:type="dxa"/>
          </w:tcPr>
          <w:p w:rsidR="00BC7368" w:rsidRDefault="0054647E">
            <w:r>
              <w:t>Комментарий</w:t>
            </w:r>
          </w:p>
        </w:tc>
      </w:tr>
      <w:tr w:rsidR="00BC7368">
        <w:trPr>
          <w:jc w:val="center"/>
        </w:trPr>
        <w:tc>
          <w:tcPr>
            <w:tcW w:w="3400" w:type="dxa"/>
          </w:tcPr>
          <w:p w:rsidR="00BC7368" w:rsidRDefault="0054647E">
            <w:r>
              <w:t>1. Идентификация</w:t>
            </w:r>
          </w:p>
        </w:tc>
        <w:tc>
          <w:tcPr>
            <w:tcW w:w="3400" w:type="dxa"/>
          </w:tcPr>
          <w:p w:rsidR="00BC7368" w:rsidRDefault="0054647E">
            <w:r>
              <w:t xml:space="preserve">Команда заходит в бота и выбирает/получает свой номер и цвет. После старта </w:t>
            </w:r>
            <w:r>
              <w:t>эти параметры фиксируются.</w:t>
            </w:r>
          </w:p>
        </w:tc>
        <w:tc>
          <w:tcPr>
            <w:tcW w:w="3400" w:type="dxa"/>
          </w:tcPr>
          <w:p w:rsidR="00BC7368" w:rsidRDefault="0054647E">
            <w:r>
              <w:t>Обязательно</w:t>
            </w:r>
          </w:p>
        </w:tc>
      </w:tr>
      <w:tr w:rsidR="00BC7368">
        <w:trPr>
          <w:jc w:val="center"/>
        </w:trPr>
        <w:tc>
          <w:tcPr>
            <w:tcW w:w="3400" w:type="dxa"/>
          </w:tcPr>
          <w:p w:rsidR="00BC7368" w:rsidRDefault="0054647E">
            <w:r>
              <w:t>2. Получение вводной</w:t>
            </w:r>
          </w:p>
        </w:tc>
        <w:tc>
          <w:tcPr>
            <w:tcW w:w="3400" w:type="dxa"/>
          </w:tcPr>
          <w:p w:rsidR="00BC7368" w:rsidRDefault="0054647E">
            <w:r>
              <w:t>В начале каждого раунда бот показывает карточку с номером раунда, ситуацией и вариантами действий. Контент зависит от цвета команды и предыдущих решений.</w:t>
            </w:r>
          </w:p>
        </w:tc>
        <w:tc>
          <w:tcPr>
            <w:tcW w:w="3400" w:type="dxa"/>
          </w:tcPr>
          <w:p w:rsidR="00BC7368" w:rsidRDefault="0054647E">
            <w:r>
              <w:t>Обязательно</w:t>
            </w:r>
          </w:p>
        </w:tc>
      </w:tr>
      <w:tr w:rsidR="00BC7368">
        <w:trPr>
          <w:jc w:val="center"/>
        </w:trPr>
        <w:tc>
          <w:tcPr>
            <w:tcW w:w="3400" w:type="dxa"/>
          </w:tcPr>
          <w:p w:rsidR="00BC7368" w:rsidRDefault="0054647E">
            <w:r>
              <w:t>3. Выбор решения</w:t>
            </w:r>
          </w:p>
        </w:tc>
        <w:tc>
          <w:tcPr>
            <w:tcW w:w="3400" w:type="dxa"/>
          </w:tcPr>
          <w:p w:rsidR="00BC7368" w:rsidRDefault="0054647E">
            <w:r>
              <w:t xml:space="preserve">Команда </w:t>
            </w:r>
            <w:r>
              <w:t>выбирает один вариант через inline-кнопки.</w:t>
            </w:r>
          </w:p>
        </w:tc>
        <w:tc>
          <w:tcPr>
            <w:tcW w:w="3400" w:type="dxa"/>
          </w:tcPr>
          <w:p w:rsidR="00BC7368" w:rsidRDefault="0054647E">
            <w:r>
              <w:t>Обязательно</w:t>
            </w:r>
          </w:p>
        </w:tc>
      </w:tr>
      <w:tr w:rsidR="00BC7368">
        <w:trPr>
          <w:jc w:val="center"/>
        </w:trPr>
        <w:tc>
          <w:tcPr>
            <w:tcW w:w="3400" w:type="dxa"/>
          </w:tcPr>
          <w:p w:rsidR="00BC7368" w:rsidRDefault="0054647E">
            <w:r>
              <w:t>4. Подтверждение</w:t>
            </w:r>
          </w:p>
        </w:tc>
        <w:tc>
          <w:tcPr>
            <w:tcW w:w="3400" w:type="dxa"/>
          </w:tcPr>
          <w:p w:rsidR="00BC7368" w:rsidRDefault="0054647E">
            <w:r>
              <w:t>Перед фиксацией бот просит подтвердить выбор. После подтверждения изменить решение нельзя.</w:t>
            </w:r>
          </w:p>
        </w:tc>
        <w:tc>
          <w:tcPr>
            <w:tcW w:w="3400" w:type="dxa"/>
          </w:tcPr>
          <w:p w:rsidR="00BC7368" w:rsidRDefault="0054647E">
            <w:r>
              <w:t>Обязательно</w:t>
            </w:r>
          </w:p>
        </w:tc>
      </w:tr>
      <w:tr w:rsidR="00BC7368">
        <w:trPr>
          <w:jc w:val="center"/>
        </w:trPr>
        <w:tc>
          <w:tcPr>
            <w:tcW w:w="3400" w:type="dxa"/>
          </w:tcPr>
          <w:p w:rsidR="00BC7368" w:rsidRDefault="0054647E">
            <w:r>
              <w:t>5. Excel</w:t>
            </w:r>
          </w:p>
        </w:tc>
        <w:tc>
          <w:tcPr>
            <w:tcW w:w="3400" w:type="dxa"/>
          </w:tcPr>
          <w:p w:rsidR="00BC7368" w:rsidRDefault="0054647E">
            <w:r>
              <w:t xml:space="preserve">После фиксации решения бот просит загрузить актуальную версию Excel с </w:t>
            </w:r>
            <w:r>
              <w:t>бюджетом после внесенных изменений. Если технически это сложно, загрузку файлов можно вынести из MVP.</w:t>
            </w:r>
          </w:p>
        </w:tc>
        <w:tc>
          <w:tcPr>
            <w:tcW w:w="3400" w:type="dxa"/>
          </w:tcPr>
          <w:p w:rsidR="00BC7368" w:rsidRDefault="0054647E">
            <w:r>
              <w:t>Желательно / 2-й приоритет</w:t>
            </w:r>
          </w:p>
        </w:tc>
      </w:tr>
      <w:tr w:rsidR="00BC7368">
        <w:trPr>
          <w:jc w:val="center"/>
        </w:trPr>
        <w:tc>
          <w:tcPr>
            <w:tcW w:w="3400" w:type="dxa"/>
          </w:tcPr>
          <w:p w:rsidR="00BC7368" w:rsidRDefault="0054647E">
            <w:r>
              <w:t>6. Завершение раунда</w:t>
            </w:r>
          </w:p>
        </w:tc>
        <w:tc>
          <w:tcPr>
            <w:tcW w:w="3400" w:type="dxa"/>
          </w:tcPr>
          <w:p w:rsidR="00BC7368" w:rsidRDefault="0054647E">
            <w:r>
              <w:t>После успешной фиксации бот показывает: «Решение команды зафиксировано. Возвращайтесь в общий зал и ждите</w:t>
            </w:r>
            <w:r>
              <w:t xml:space="preserve"> следующего раунда».</w:t>
            </w:r>
          </w:p>
        </w:tc>
        <w:tc>
          <w:tcPr>
            <w:tcW w:w="3400" w:type="dxa"/>
          </w:tcPr>
          <w:p w:rsidR="00BC7368" w:rsidRDefault="0054647E">
            <w:r>
              <w:t>Обязательно</w:t>
            </w:r>
          </w:p>
        </w:tc>
      </w:tr>
      <w:tr w:rsidR="00BC7368">
        <w:trPr>
          <w:jc w:val="center"/>
        </w:trPr>
        <w:tc>
          <w:tcPr>
            <w:tcW w:w="3400" w:type="dxa"/>
          </w:tcPr>
          <w:p w:rsidR="00BC7368" w:rsidRDefault="0054647E">
            <w:r>
              <w:t>7. Следующий раунд</w:t>
            </w:r>
          </w:p>
        </w:tc>
        <w:tc>
          <w:tcPr>
            <w:tcW w:w="3400" w:type="dxa"/>
          </w:tcPr>
          <w:p w:rsidR="00BC7368" w:rsidRDefault="0054647E">
            <w:r>
              <w:t>После команды организатора на открытие следующего раунда бот выдает последствия предыдущего выбора + новые вводные.</w:t>
            </w:r>
          </w:p>
        </w:tc>
        <w:tc>
          <w:tcPr>
            <w:tcW w:w="3400" w:type="dxa"/>
          </w:tcPr>
          <w:p w:rsidR="00BC7368" w:rsidRDefault="0054647E">
            <w:r>
              <w:t>Обязательно</w:t>
            </w:r>
          </w:p>
        </w:tc>
      </w:tr>
    </w:tbl>
    <w:p w:rsidR="00BC7368" w:rsidRDefault="0054647E">
      <w:pPr>
        <w:pStyle w:val="1"/>
      </w:pPr>
      <w:r>
        <w:t>4. Логика ветвления</w:t>
      </w:r>
    </w:p>
    <w:p w:rsidR="00BC7368" w:rsidRDefault="0054647E">
      <w:pPr>
        <w:pStyle w:val="a0"/>
      </w:pPr>
      <w:r>
        <w:t>У каждого цвета своя цепочка ситуаций и последствий.</w:t>
      </w:r>
    </w:p>
    <w:p w:rsidR="00BC7368" w:rsidRDefault="0054647E">
      <w:pPr>
        <w:pStyle w:val="a0"/>
      </w:pPr>
      <w:r>
        <w:t>Команды одного цвета стартуют с одинаковых условий, но могут выбрать разные варианты и дальше идти по разным веткам.</w:t>
      </w:r>
    </w:p>
    <w:p w:rsidR="00BC7368" w:rsidRDefault="0054647E">
      <w:pPr>
        <w:pStyle w:val="a0"/>
      </w:pPr>
      <w:r>
        <w:t>Бот должен помнить всю историю решений команды.</w:t>
      </w:r>
    </w:p>
    <w:p w:rsidR="00BC7368" w:rsidRDefault="0054647E">
      <w:pPr>
        <w:pStyle w:val="a0"/>
      </w:pPr>
      <w:r>
        <w:t>Последствие может проявляться в следующем раунде или через несколько шагов — это должно опр</w:t>
      </w:r>
      <w:r>
        <w:t>еделяться заранее заданной логикой кейса.</w:t>
      </w:r>
    </w:p>
    <w:p w:rsidR="00BC7368" w:rsidRDefault="0054647E">
      <w:pPr>
        <w:pStyle w:val="a0"/>
      </w:pPr>
      <w:r>
        <w:t>Структура ветвления финальная; конкретные тексты и финансовые параметры (проценты, суммы и т.п.) могут быть скорректированы накануне занятия.</w:t>
      </w:r>
    </w:p>
    <w:p w:rsidR="00BC7368" w:rsidRDefault="0054647E">
      <w:r>
        <w:rPr>
          <w:b/>
        </w:rPr>
        <w:lastRenderedPageBreak/>
        <w:t xml:space="preserve">Критическое требование: </w:t>
      </w:r>
      <w:r>
        <w:t>тексты карточек и числовые параметры должны быть</w:t>
      </w:r>
      <w:r>
        <w:t xml:space="preserve"> отделены от логики ветвления, чтобы организатор/разработчик мог быстро изменить значения без переработки всей механики.</w:t>
      </w:r>
    </w:p>
    <w:p w:rsidR="00BC7368" w:rsidRDefault="0054647E">
      <w:pPr>
        <w:pStyle w:val="1"/>
      </w:pPr>
      <w:r>
        <w:t>5. Админская часть / пульт организатора</w:t>
      </w:r>
    </w:p>
    <w:p w:rsidR="00BC7368" w:rsidRDefault="0054647E">
      <w:r>
        <w:t>Организаторам необходимо в реальном времени видеть состояние всех 7 команд.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1700"/>
        <w:gridCol w:w="1700"/>
        <w:gridCol w:w="1700"/>
      </w:tblGrid>
      <w:tr w:rsidR="00BC7368">
        <w:trPr>
          <w:jc w:val="center"/>
        </w:trPr>
        <w:tc>
          <w:tcPr>
            <w:tcW w:w="1700" w:type="dxa"/>
          </w:tcPr>
          <w:p w:rsidR="00BC7368" w:rsidRDefault="0054647E">
            <w:r>
              <w:t>Команда</w:t>
            </w:r>
          </w:p>
        </w:tc>
        <w:tc>
          <w:tcPr>
            <w:tcW w:w="1700" w:type="dxa"/>
          </w:tcPr>
          <w:p w:rsidR="00BC7368" w:rsidRDefault="0054647E">
            <w:r>
              <w:t>Цвет</w:t>
            </w:r>
          </w:p>
        </w:tc>
        <w:tc>
          <w:tcPr>
            <w:tcW w:w="1700" w:type="dxa"/>
          </w:tcPr>
          <w:p w:rsidR="00BC7368" w:rsidRDefault="0054647E">
            <w:r>
              <w:t>Раунд</w:t>
            </w:r>
          </w:p>
        </w:tc>
        <w:tc>
          <w:tcPr>
            <w:tcW w:w="1700" w:type="dxa"/>
          </w:tcPr>
          <w:p w:rsidR="00BC7368" w:rsidRDefault="0054647E">
            <w:r>
              <w:t>Выбор</w:t>
            </w:r>
          </w:p>
        </w:tc>
        <w:tc>
          <w:tcPr>
            <w:tcW w:w="1700" w:type="dxa"/>
          </w:tcPr>
          <w:p w:rsidR="00BC7368" w:rsidRDefault="0054647E">
            <w:r>
              <w:t>Excel</w:t>
            </w:r>
          </w:p>
        </w:tc>
        <w:tc>
          <w:tcPr>
            <w:tcW w:w="1700" w:type="dxa"/>
          </w:tcPr>
          <w:p w:rsidR="00BC7368" w:rsidRDefault="0054647E">
            <w:r>
              <w:t>Статус</w:t>
            </w:r>
          </w:p>
        </w:tc>
      </w:tr>
      <w:tr w:rsidR="00BC7368">
        <w:trPr>
          <w:jc w:val="center"/>
        </w:trPr>
        <w:tc>
          <w:tcPr>
            <w:tcW w:w="1700" w:type="dxa"/>
          </w:tcPr>
          <w:p w:rsidR="00BC7368" w:rsidRDefault="0054647E">
            <w:r>
              <w:t>1</w:t>
            </w:r>
          </w:p>
        </w:tc>
        <w:tc>
          <w:tcPr>
            <w:tcW w:w="1700" w:type="dxa"/>
          </w:tcPr>
          <w:p w:rsidR="00BC7368" w:rsidRDefault="0054647E">
            <w:r>
              <w:t>Красный</w:t>
            </w:r>
          </w:p>
        </w:tc>
        <w:tc>
          <w:tcPr>
            <w:tcW w:w="1700" w:type="dxa"/>
          </w:tcPr>
          <w:p w:rsidR="00BC7368" w:rsidRDefault="0054647E">
            <w:r>
              <w:t>Q1</w:t>
            </w:r>
          </w:p>
        </w:tc>
        <w:tc>
          <w:tcPr>
            <w:tcW w:w="1700" w:type="dxa"/>
          </w:tcPr>
          <w:p w:rsidR="00BC7368" w:rsidRDefault="0054647E">
            <w:r>
              <w:t>A</w:t>
            </w:r>
          </w:p>
        </w:tc>
        <w:tc>
          <w:tcPr>
            <w:tcW w:w="1700" w:type="dxa"/>
          </w:tcPr>
          <w:p w:rsidR="00BC7368" w:rsidRDefault="0054647E">
            <w:r>
              <w:t>Загружен</w:t>
            </w:r>
          </w:p>
        </w:tc>
        <w:tc>
          <w:tcPr>
            <w:tcW w:w="1700" w:type="dxa"/>
          </w:tcPr>
          <w:p w:rsidR="00BC7368" w:rsidRDefault="0054647E">
            <w:r>
              <w:t>Готово</w:t>
            </w:r>
          </w:p>
        </w:tc>
      </w:tr>
      <w:tr w:rsidR="00BC7368">
        <w:trPr>
          <w:jc w:val="center"/>
        </w:trPr>
        <w:tc>
          <w:tcPr>
            <w:tcW w:w="1700" w:type="dxa"/>
          </w:tcPr>
          <w:p w:rsidR="00BC7368" w:rsidRDefault="0054647E">
            <w:r>
              <w:t>2</w:t>
            </w:r>
          </w:p>
        </w:tc>
        <w:tc>
          <w:tcPr>
            <w:tcW w:w="1700" w:type="dxa"/>
          </w:tcPr>
          <w:p w:rsidR="00BC7368" w:rsidRDefault="0054647E">
            <w:r>
              <w:t>Синий</w:t>
            </w:r>
          </w:p>
        </w:tc>
        <w:tc>
          <w:tcPr>
            <w:tcW w:w="1700" w:type="dxa"/>
          </w:tcPr>
          <w:p w:rsidR="00BC7368" w:rsidRDefault="0054647E">
            <w:r>
              <w:t>Q1</w:t>
            </w:r>
          </w:p>
        </w:tc>
        <w:tc>
          <w:tcPr>
            <w:tcW w:w="1700" w:type="dxa"/>
          </w:tcPr>
          <w:p w:rsidR="00BC7368" w:rsidRDefault="0054647E">
            <w:r>
              <w:t>—</w:t>
            </w:r>
          </w:p>
        </w:tc>
        <w:tc>
          <w:tcPr>
            <w:tcW w:w="1700" w:type="dxa"/>
          </w:tcPr>
          <w:p w:rsidR="00BC7368" w:rsidRDefault="0054647E">
            <w:r>
              <w:t>—</w:t>
            </w:r>
          </w:p>
        </w:tc>
        <w:tc>
          <w:tcPr>
            <w:tcW w:w="1700" w:type="dxa"/>
          </w:tcPr>
          <w:p w:rsidR="00BC7368" w:rsidRDefault="0054647E">
            <w:r>
              <w:t>Ждем решение</w:t>
            </w:r>
          </w:p>
        </w:tc>
      </w:tr>
      <w:tr w:rsidR="00BC7368">
        <w:trPr>
          <w:jc w:val="center"/>
        </w:trPr>
        <w:tc>
          <w:tcPr>
            <w:tcW w:w="1700" w:type="dxa"/>
          </w:tcPr>
          <w:p w:rsidR="00BC7368" w:rsidRDefault="0054647E">
            <w:r>
              <w:t>3</w:t>
            </w:r>
          </w:p>
        </w:tc>
        <w:tc>
          <w:tcPr>
            <w:tcW w:w="1700" w:type="dxa"/>
          </w:tcPr>
          <w:p w:rsidR="00BC7368" w:rsidRDefault="0054647E">
            <w:r>
              <w:t>Красный</w:t>
            </w:r>
          </w:p>
        </w:tc>
        <w:tc>
          <w:tcPr>
            <w:tcW w:w="1700" w:type="dxa"/>
          </w:tcPr>
          <w:p w:rsidR="00BC7368" w:rsidRDefault="0054647E">
            <w:r>
              <w:t>Q1</w:t>
            </w:r>
          </w:p>
        </w:tc>
        <w:tc>
          <w:tcPr>
            <w:tcW w:w="1700" w:type="dxa"/>
          </w:tcPr>
          <w:p w:rsidR="00BC7368" w:rsidRDefault="0054647E">
            <w:r>
              <w:t>B</w:t>
            </w:r>
          </w:p>
        </w:tc>
        <w:tc>
          <w:tcPr>
            <w:tcW w:w="1700" w:type="dxa"/>
          </w:tcPr>
          <w:p w:rsidR="00BC7368" w:rsidRDefault="0054647E">
            <w:r>
              <w:t>Загружен</w:t>
            </w:r>
          </w:p>
        </w:tc>
        <w:tc>
          <w:tcPr>
            <w:tcW w:w="1700" w:type="dxa"/>
          </w:tcPr>
          <w:p w:rsidR="00BC7368" w:rsidRDefault="0054647E">
            <w:r>
              <w:t>Готово</w:t>
            </w:r>
          </w:p>
        </w:tc>
      </w:tr>
    </w:tbl>
    <w:p w:rsidR="00BC7368" w:rsidRDefault="0054647E">
      <w:pPr>
        <w:pStyle w:val="a0"/>
      </w:pPr>
      <w:r>
        <w:t>кто уже сделал выбор;</w:t>
      </w:r>
    </w:p>
    <w:p w:rsidR="00BC7368" w:rsidRDefault="0054647E">
      <w:pPr>
        <w:pStyle w:val="a0"/>
      </w:pPr>
      <w:r>
        <w:t>какой вариант выбран;</w:t>
      </w:r>
    </w:p>
    <w:p w:rsidR="00BC7368" w:rsidRDefault="0054647E">
      <w:pPr>
        <w:pStyle w:val="a0"/>
      </w:pPr>
      <w:r>
        <w:t>кто еще не ответил;</w:t>
      </w:r>
    </w:p>
    <w:p w:rsidR="00BC7368" w:rsidRDefault="0054647E">
      <w:pPr>
        <w:pStyle w:val="a0"/>
      </w:pPr>
      <w:r>
        <w:t>загружен ли Excel;</w:t>
      </w:r>
    </w:p>
    <w:p w:rsidR="00BC7368" w:rsidRDefault="0054647E">
      <w:pPr>
        <w:pStyle w:val="a0"/>
      </w:pPr>
      <w:r>
        <w:t>на каком раунде находится команда;</w:t>
      </w:r>
    </w:p>
    <w:p w:rsidR="00BC7368" w:rsidRDefault="0054647E">
      <w:pPr>
        <w:pStyle w:val="a0"/>
      </w:pPr>
      <w:r>
        <w:t xml:space="preserve">готовы ли все команды </w:t>
      </w:r>
      <w:r>
        <w:t>перейти дальше.</w:t>
      </w:r>
    </w:p>
    <w:p w:rsidR="00BC7368" w:rsidRDefault="0054647E">
      <w:r>
        <w:rPr>
          <w:b/>
        </w:rPr>
        <w:t xml:space="preserve">Желательно: </w:t>
      </w:r>
      <w:r>
        <w:t>действие/кнопка организатора «Открыть следующий раунд». После запуска всем готовым командам автоматически приходит следующая карточка.</w:t>
      </w:r>
    </w:p>
    <w:p w:rsidR="00BC7368" w:rsidRDefault="0054647E">
      <w:pPr>
        <w:pStyle w:val="1"/>
      </w:pPr>
      <w:r>
        <w:t>6. Хранение истории</w:t>
      </w:r>
    </w:p>
    <w:p w:rsidR="00BC7368" w:rsidRDefault="0054647E">
      <w:r>
        <w:t>По каждой команде необходимо сохранить:</w:t>
      </w:r>
    </w:p>
    <w:p w:rsidR="00BC7368" w:rsidRDefault="0054647E">
      <w:pPr>
        <w:pStyle w:val="a0"/>
      </w:pPr>
      <w:r>
        <w:t>номер и цвет команды;</w:t>
      </w:r>
    </w:p>
    <w:p w:rsidR="00BC7368" w:rsidRDefault="0054647E">
      <w:pPr>
        <w:pStyle w:val="a0"/>
      </w:pPr>
      <w:r>
        <w:t xml:space="preserve">решение </w:t>
      </w:r>
      <w:r>
        <w:t>каждого раунда;</w:t>
      </w:r>
    </w:p>
    <w:p w:rsidR="00BC7368" w:rsidRDefault="0054647E">
      <w:pPr>
        <w:pStyle w:val="a0"/>
      </w:pPr>
      <w:r>
        <w:t>время фиксации решения;</w:t>
      </w:r>
    </w:p>
    <w:p w:rsidR="00BC7368" w:rsidRDefault="0054647E">
      <w:pPr>
        <w:pStyle w:val="a0"/>
      </w:pPr>
      <w:r>
        <w:t>при наличии — Excel после каждого раунда;</w:t>
      </w:r>
    </w:p>
    <w:p w:rsidR="00BC7368" w:rsidRDefault="0054647E">
      <w:pPr>
        <w:pStyle w:val="a0"/>
      </w:pPr>
      <w:r>
        <w:t>выданные последствия;</w:t>
      </w:r>
    </w:p>
    <w:p w:rsidR="00BC7368" w:rsidRDefault="0054647E">
      <w:pPr>
        <w:pStyle w:val="a0"/>
      </w:pPr>
      <w:r>
        <w:t>финальный результат / финальный Excel.</w:t>
      </w:r>
    </w:p>
    <w:p w:rsidR="00BC7368" w:rsidRDefault="0054647E">
      <w:pPr>
        <w:pStyle w:val="1"/>
      </w:pPr>
      <w:r>
        <w:lastRenderedPageBreak/>
        <w:t>7. Четвертый итоговый шаг</w:t>
      </w:r>
    </w:p>
    <w:p w:rsidR="00BC7368" w:rsidRDefault="0054647E">
      <w:r>
        <w:t>На четвертом шаге новая развилка может отсутствовать: итог определяется ранее принятыми</w:t>
      </w:r>
      <w:r>
        <w:t xml:space="preserve"> решениями. Команда получает финальные последствия, корректирует Excel и получает фактический результат года.</w:t>
      </w:r>
    </w:p>
    <w:p w:rsidR="00BC7368" w:rsidRDefault="0054647E">
      <w:pPr>
        <w:pStyle w:val="1"/>
      </w:pPr>
      <w:r>
        <w:t>8. Финальная рефлексия команды</w:t>
      </w:r>
    </w:p>
    <w:p w:rsidR="00BC7368" w:rsidRDefault="0054647E">
      <w:r>
        <w:t>После завершения игры команды анализируют итог года. В идеале бот или отдельная форма может показать/собрать коротк</w:t>
      </w:r>
      <w:r>
        <w:t>ую итоговую рамку:</w:t>
      </w:r>
    </w:p>
    <w:p w:rsidR="00BC7368" w:rsidRDefault="0054647E">
      <w:pPr>
        <w:pStyle w:val="a"/>
      </w:pPr>
      <w:r>
        <w:t>План-факт: насколько итоговый результат отличается от исходного бюджета?</w:t>
      </w:r>
    </w:p>
    <w:p w:rsidR="00BC7368" w:rsidRDefault="0054647E">
      <w:pPr>
        <w:pStyle w:val="a"/>
      </w:pPr>
      <w:r>
        <w:t>Какие события и решения сильнее всего повлияли на результат?</w:t>
      </w:r>
    </w:p>
    <w:p w:rsidR="00BC7368" w:rsidRDefault="0054647E">
      <w:pPr>
        <w:pStyle w:val="a"/>
      </w:pPr>
      <w:r>
        <w:t>Какие решения команда считает удачными?</w:t>
      </w:r>
    </w:p>
    <w:p w:rsidR="00BC7368" w:rsidRDefault="0054647E">
      <w:pPr>
        <w:pStyle w:val="a"/>
      </w:pPr>
      <w:r>
        <w:t>Что команда сделала бы иначе, если бы проходила год заново?</w:t>
      </w:r>
    </w:p>
    <w:p w:rsidR="00BC7368" w:rsidRDefault="0054647E">
      <w:pPr>
        <w:pStyle w:val="1"/>
      </w:pPr>
      <w:r>
        <w:t xml:space="preserve">9. </w:t>
      </w:r>
      <w:r>
        <w:t>Приоритеты реализации к занятию</w:t>
      </w:r>
    </w:p>
    <w:p w:rsidR="00BC7368" w:rsidRDefault="0054647E">
      <w:r>
        <w:t>MVP — обязательно:</w:t>
      </w:r>
    </w:p>
    <w:p w:rsidR="00BC7368" w:rsidRDefault="0054647E">
      <w:pPr>
        <w:pStyle w:val="a0"/>
      </w:pPr>
      <w:r>
        <w:t>7 команд, номер + цвет;</w:t>
      </w:r>
    </w:p>
    <w:p w:rsidR="00BC7368" w:rsidRDefault="0054647E">
      <w:pPr>
        <w:pStyle w:val="a0"/>
      </w:pPr>
      <w:r>
        <w:t>выдача карточек по нужной ветке;</w:t>
      </w:r>
    </w:p>
    <w:p w:rsidR="00BC7368" w:rsidRDefault="0054647E">
      <w:pPr>
        <w:pStyle w:val="a0"/>
      </w:pPr>
      <w:r>
        <w:t>варианты выбора через кнопки;</w:t>
      </w:r>
    </w:p>
    <w:p w:rsidR="00BC7368" w:rsidRDefault="0054647E">
      <w:pPr>
        <w:pStyle w:val="a0"/>
      </w:pPr>
      <w:r>
        <w:t>подтверждение и блокировка выбора;</w:t>
      </w:r>
    </w:p>
    <w:p w:rsidR="00BC7368" w:rsidRDefault="0054647E">
      <w:pPr>
        <w:pStyle w:val="a0"/>
      </w:pPr>
      <w:r>
        <w:t>хранение истории решений;</w:t>
      </w:r>
    </w:p>
    <w:p w:rsidR="00BC7368" w:rsidRDefault="0054647E">
      <w:pPr>
        <w:pStyle w:val="a0"/>
      </w:pPr>
      <w:r>
        <w:t>переход к следующему раунду по команде организатора;</w:t>
      </w:r>
    </w:p>
    <w:p w:rsidR="00BC7368" w:rsidRDefault="0054647E">
      <w:pPr>
        <w:pStyle w:val="a0"/>
      </w:pPr>
      <w:r>
        <w:t>выдача нужных последствий;</w:t>
      </w:r>
    </w:p>
    <w:p w:rsidR="00BC7368" w:rsidRDefault="0054647E">
      <w:pPr>
        <w:pStyle w:val="a0"/>
      </w:pPr>
      <w:r>
        <w:t>мониторинг статуса всех команд.</w:t>
      </w:r>
    </w:p>
    <w:p w:rsidR="00BC7368" w:rsidRDefault="0054647E">
      <w:r>
        <w:t>Второй приоритет — если успеваем:</w:t>
      </w:r>
    </w:p>
    <w:p w:rsidR="00BC7368" w:rsidRDefault="0054647E">
      <w:pPr>
        <w:pStyle w:val="a0"/>
      </w:pPr>
      <w:r>
        <w:t>загрузка Excel непосредственно в Telegram-бот;</w:t>
      </w:r>
    </w:p>
    <w:p w:rsidR="00BC7368" w:rsidRDefault="0054647E">
      <w:pPr>
        <w:pStyle w:val="a0"/>
      </w:pPr>
      <w:r>
        <w:t>хранение версий Excel по каждому раунду;</w:t>
      </w:r>
    </w:p>
    <w:p w:rsidR="00BC7368" w:rsidRDefault="0054647E">
      <w:pPr>
        <w:pStyle w:val="a0"/>
      </w:pPr>
      <w:r>
        <w:t>полноценный визуальный админ-дашборд;</w:t>
      </w:r>
    </w:p>
    <w:p w:rsidR="00BC7368" w:rsidRDefault="0054647E">
      <w:pPr>
        <w:pStyle w:val="a0"/>
      </w:pPr>
      <w:r>
        <w:t>сбор итоговой рефлексии прямо в боте.</w:t>
      </w:r>
    </w:p>
    <w:p w:rsidR="00BC7368" w:rsidRDefault="0054647E">
      <w:pPr>
        <w:pStyle w:val="1"/>
      </w:pPr>
      <w:r>
        <w:lastRenderedPageBreak/>
        <w:t>10. Что еще передадут Сергей и Юля</w:t>
      </w:r>
    </w:p>
    <w:p w:rsidR="00BC7368" w:rsidRDefault="0054647E">
      <w:pPr>
        <w:pStyle w:val="a0"/>
      </w:pPr>
      <w:r>
        <w:t>финальные тексты вводных для Красных и Синих;</w:t>
      </w:r>
    </w:p>
    <w:p w:rsidR="00BC7368" w:rsidRDefault="0054647E">
      <w:pPr>
        <w:pStyle w:val="a0"/>
      </w:pPr>
      <w:r>
        <w:t>все варианты решений;</w:t>
      </w:r>
    </w:p>
    <w:p w:rsidR="00BC7368" w:rsidRDefault="0054647E">
      <w:pPr>
        <w:pStyle w:val="a0"/>
      </w:pPr>
      <w:r>
        <w:t>таблицу/схему соответствия «выбор → последствия»;</w:t>
      </w:r>
    </w:p>
    <w:p w:rsidR="00BC7368" w:rsidRDefault="0054647E">
      <w:pPr>
        <w:pStyle w:val="a0"/>
      </w:pPr>
      <w:r>
        <w:t>финальные проценты, суммы и другие числовые параметры;</w:t>
      </w:r>
    </w:p>
    <w:p w:rsidR="00BC7368" w:rsidRDefault="0054647E">
      <w:pPr>
        <w:pStyle w:val="a0"/>
      </w:pPr>
      <w:r>
        <w:t>исходные Excel-файлы бюджетов.</w:t>
      </w:r>
    </w:p>
    <w:p w:rsidR="00BC7368" w:rsidRDefault="0054647E">
      <w:r>
        <w:rPr>
          <w:b/>
        </w:rPr>
        <w:t xml:space="preserve">Важно: </w:t>
      </w:r>
      <w:r>
        <w:t xml:space="preserve">по </w:t>
      </w:r>
      <w:r>
        <w:t>договоренности на встрече новые ветки в сценарии не планируются. До занятия могут корректироваться формулировки и цифры внутри уже существующей структуры.</w:t>
      </w:r>
    </w:p>
    <w:p w:rsidR="00BC7368" w:rsidRDefault="0054647E">
      <w:pPr>
        <w:pStyle w:val="1"/>
      </w:pPr>
      <w:r>
        <w:t>11. Критерий готовности</w:t>
      </w:r>
    </w:p>
    <w:p w:rsidR="00BC7368" w:rsidRDefault="0054647E">
      <w:r>
        <w:rPr>
          <w:b/>
        </w:rPr>
        <w:t xml:space="preserve">Механика считается готовой, если </w:t>
      </w:r>
      <w:r>
        <w:t>7 команд могут параллельно пройти игровую це</w:t>
      </w:r>
      <w:r>
        <w:t>почку без пересечения данных, каждое решение фиксируется и определяет следующий контент команды, а организатор в любой момент видит, где находится каждая команда и кто задерживает переход.</w:t>
      </w:r>
    </w:p>
    <w:p w:rsidR="00BC7368" w:rsidRDefault="00BC7368"/>
    <w:p w:rsidR="00BC7368" w:rsidRDefault="0054647E">
      <w:r>
        <w:rPr>
          <w:b/>
        </w:rPr>
        <w:t xml:space="preserve">Ключевая формула игры: </w:t>
      </w:r>
      <w:r>
        <w:t>ситуация → управленческое решение → финансо</w:t>
      </w:r>
      <w:r>
        <w:t>вое последствие → новый прогноз → итог года.</w:t>
      </w:r>
    </w:p>
    <w:sectPr w:rsidR="00BC7368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647E"/>
    <w:rsid w:val="00AA1D8D"/>
    <w:rsid w:val="00B47730"/>
    <w:rsid w:val="00BC736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8968FD3E-29E0-4F2E-B8E5-B10ED4BF6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31F512-21E1-4072-BC19-C31096FE5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842</Words>
  <Characters>4805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Sumin Maksim</cp:lastModifiedBy>
  <cp:revision>2</cp:revision>
  <dcterms:created xsi:type="dcterms:W3CDTF">2026-08-10T17:39:00Z</dcterms:created>
  <dcterms:modified xsi:type="dcterms:W3CDTF">2026-08-10T17:39:00Z</dcterms:modified>
  <cp:category/>
</cp:coreProperties>
</file>