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3FC6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Q: 什么是过拟合？有哪些改善过拟合的方法？什么是no-free-lunch？</w:t>
      </w:r>
    </w:p>
    <w:p w14:paraId="3E527AA4"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我认为，过拟合就是模型学习训练集学的太好了，以至于它失去了泛化能力。或者说，它拼命的学，但并没有成功捕捉到数据真实的规律，而只是学到了训练集里浅层的表征规律甚至噪声；</w:t>
      </w:r>
    </w:p>
    <w:p w14:paraId="2298A754"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既然我们认为过拟合发生的原因是“学到了噪声”，那就从“不学噪声”这一点出发：</w:t>
      </w:r>
    </w:p>
    <w:p w14:paraId="1FE138B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最简单直接的思路就是</w:t>
      </w:r>
      <w:r>
        <w:rPr>
          <w:rFonts w:hint="eastAsia"/>
          <w:b/>
          <w:bCs/>
          <w:sz w:val="21"/>
          <w:szCs w:val="21"/>
          <w:lang w:val="en-US" w:eastAsia="zh-CN"/>
        </w:rPr>
        <w:t>“弱化”模型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比如限制决策树的深度、节点数量，减少网络的层数、节点数，Dropout（这个或许不能简单的形容为“弱化”，更像是迫使神经元更努力的提升），早停（减少训练时间），让模型没办法拟合噪声，从而改善过拟合；</w:t>
      </w:r>
    </w:p>
    <w:p w14:paraId="5FC9F1F2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于弱化模型相对的就是</w:t>
      </w:r>
      <w:r>
        <w:rPr>
          <w:rFonts w:hint="eastAsia"/>
          <w:b/>
          <w:bCs/>
          <w:sz w:val="21"/>
          <w:szCs w:val="21"/>
          <w:lang w:val="en-US" w:eastAsia="zh-CN"/>
        </w:rPr>
        <w:t>增强数据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。最简单也是最困难的做法就是增加数据量，也可以人工增强数据，比如GANs生成数据、对图像数据平移、旋转等等；</w:t>
      </w:r>
    </w:p>
    <w:p w14:paraId="7FD8D2E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除此之外，还可以考虑</w:t>
      </w:r>
      <w:r>
        <w:rPr>
          <w:rFonts w:hint="eastAsia"/>
          <w:b/>
          <w:bCs/>
          <w:sz w:val="21"/>
          <w:szCs w:val="21"/>
          <w:lang w:val="en-US" w:eastAsia="zh-CN"/>
        </w:rPr>
        <w:t>施加惩罚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。比如Lasso和Ridge里的L1和L2惩罚，能够通过限制参数大小的方式使模型自主选择特征，从而更好的关注真实规律而非噪声。</w:t>
      </w:r>
    </w:p>
    <w:p w14:paraId="04C69A35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正所谓“三个臭皮匠，顶个诸葛亮”，</w:t>
      </w:r>
      <w:r>
        <w:rPr>
          <w:rFonts w:hint="eastAsia"/>
          <w:b/>
          <w:bCs/>
          <w:sz w:val="21"/>
          <w:szCs w:val="21"/>
          <w:lang w:val="en-US" w:eastAsia="zh-CN"/>
        </w:rPr>
        <w:t>集成学习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也能改善过拟合。这个方法课上讨论的比较多了，就不赘述了。</w:t>
      </w:r>
    </w:p>
    <w:p w14:paraId="3FC2D69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在所有可能的问题上，所有机器学习算法的平均性能是相同的</w:t>
      </w:r>
      <w:r>
        <w:rPr>
          <w:rFonts w:hint="eastAsia"/>
          <w:sz w:val="21"/>
          <w:szCs w:val="21"/>
          <w:lang w:val="en-US" w:eastAsia="zh-CN"/>
        </w:rPr>
        <w:t>。对于纷繁复杂的各种问题，没有银弹。我们不得不基于具体的特定问题，基于先验知识和归纳偏置，选择合适的模型和算法，而不是追寻所谓的“终极算法”。</w:t>
      </w:r>
    </w:p>
    <w:p w14:paraId="1E85D56B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br w:type="page"/>
      </w:r>
    </w:p>
    <w:p w14:paraId="245EA341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Q：线性回归、逻辑回归 （可以直接po你的手推公式图）</w:t>
      </w:r>
    </w:p>
    <w:p w14:paraId="4347C578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线性回归单变量下的公式推导过程</w:t>
      </w:r>
    </w:p>
    <w:p w14:paraId="528AC3E9">
      <w:pPr>
        <w:rPr>
          <w:rFonts w:hint="eastAsia"/>
          <w:b/>
          <w:bCs/>
          <w:sz w:val="21"/>
          <w:szCs w:val="21"/>
        </w:rPr>
      </w:pPr>
    </w:p>
    <w:p w14:paraId="01FF0DE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为何逻辑回归被称为对数几率回归？公式推导</w:t>
      </w:r>
    </w:p>
    <w:p w14:paraId="0D69927E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br w:type="page"/>
      </w:r>
    </w:p>
    <w:p w14:paraId="2C3988B7">
      <w:p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代码Project：</w:t>
      </w:r>
      <w:r>
        <w:rPr>
          <w:rFonts w:hint="eastAsia"/>
          <w:sz w:val="21"/>
          <w:szCs w:val="21"/>
        </w:rPr>
        <w:t>用jupyter-notebook就行，把</w:t>
      </w:r>
      <w:r>
        <w:rPr>
          <w:rFonts w:hint="eastAsia"/>
          <w:sz w:val="21"/>
          <w:szCs w:val="21"/>
          <w:highlight w:val="yellow"/>
        </w:rPr>
        <w:t>你的代码及相应输出copy在每一个问题下的空白处并简要描述</w:t>
      </w:r>
      <w:r>
        <w:rPr>
          <w:rFonts w:hint="eastAsia"/>
          <w:sz w:val="21"/>
          <w:szCs w:val="21"/>
          <w:highlight w:val="yellow"/>
          <w:lang w:eastAsia="zh-CN"/>
        </w:rPr>
        <w:t>（</w:t>
      </w:r>
      <w:r>
        <w:rPr>
          <w:rFonts w:hint="eastAsia"/>
          <w:sz w:val="21"/>
          <w:szCs w:val="21"/>
          <w:highlight w:val="yellow"/>
          <w:lang w:val="en-US" w:eastAsia="zh-CN"/>
        </w:rPr>
        <w:t>注意每一个问题都需要，包括数据获取）</w:t>
      </w:r>
      <w:r>
        <w:rPr>
          <w:rFonts w:hint="eastAsia"/>
          <w:sz w:val="21"/>
          <w:szCs w:val="21"/>
        </w:rPr>
        <w:t>，最后在project完成之后，写上你的conclusion</w:t>
      </w:r>
      <w:r>
        <w:rPr>
          <w:rFonts w:hint="eastAsia"/>
          <w:sz w:val="21"/>
          <w:szCs w:val="21"/>
          <w:lang w:eastAsia="zh-CN"/>
        </w:rPr>
        <w:t>——</w:t>
      </w:r>
      <w:r>
        <w:rPr>
          <w:rFonts w:hint="eastAsia"/>
          <w:sz w:val="21"/>
          <w:szCs w:val="21"/>
        </w:rPr>
        <w:t>比如xx任务难度如何，xx算法和xx算法相比如何，特征工程有无作用balabala</w:t>
      </w:r>
      <w:r>
        <w:rPr>
          <w:sz w:val="21"/>
          <w:szCs w:val="21"/>
        </w:rPr>
        <w:t>…</w:t>
      </w:r>
      <w:r>
        <w:rPr>
          <w:rFonts w:hint="eastAsia"/>
          <w:sz w:val="21"/>
          <w:szCs w:val="21"/>
        </w:rPr>
        <w:t>总结体会。</w:t>
      </w:r>
    </w:p>
    <w:p w14:paraId="689A8D87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Ps: </w:t>
      </w:r>
      <w:r>
        <w:rPr>
          <w:rFonts w:ascii="Segoe UI Emoji" w:hAnsi="Segoe UI Emoji" w:cs="Segoe UI Emoji"/>
          <w:b/>
          <w:bCs/>
          <w:sz w:val="21"/>
          <w:szCs w:val="21"/>
        </w:rPr>
        <w:t>😊</w:t>
      </w:r>
      <w:r>
        <w:rPr>
          <w:rFonts w:hint="eastAsia"/>
          <w:b/>
          <w:bCs/>
          <w:sz w:val="21"/>
          <w:szCs w:val="21"/>
        </w:rPr>
        <w:t>可以用大模型辅助你的code编写（例如ChatGPT, kimi, 文心一言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, </w:t>
      </w:r>
      <w:r>
        <w:rPr>
          <w:rFonts w:hint="eastAsia"/>
          <w:b/>
          <w:bCs/>
          <w:sz w:val="21"/>
          <w:szCs w:val="21"/>
        </w:rPr>
        <w:t>通义千问..），也可以相互讨论来完成你的作业甚至bonus加分项，但请不要抄袭</w:t>
      </w:r>
      <w:r>
        <w:rPr>
          <w:rFonts w:ascii="Segoe UI Emoji" w:hAnsi="Segoe UI Emoji" w:cs="Segoe UI Emoji"/>
          <w:b/>
          <w:bCs/>
          <w:sz w:val="21"/>
          <w:szCs w:val="21"/>
        </w:rPr>
        <w:t>😠</w:t>
      </w:r>
      <w:r>
        <w:rPr>
          <w:rFonts w:hint="eastAsia"/>
          <w:b/>
          <w:bCs/>
          <w:sz w:val="21"/>
          <w:szCs w:val="21"/>
        </w:rPr>
        <w:t>！</w:t>
      </w:r>
    </w:p>
    <w:p w14:paraId="3F26980E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另外代码也可以参考ADBench这个repo</w:t>
      </w:r>
    </w:p>
    <w:p w14:paraId="103C90A9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274310" cy="4629785"/>
            <wp:effectExtent l="0" t="0" r="2540" b="0"/>
            <wp:docPr id="757552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5267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1B59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73DB048F">
      <w:pPr>
        <w:pStyle w:val="6"/>
        <w:numPr>
          <w:ilvl w:val="0"/>
          <w:numId w:val="2"/>
        </w:numPr>
        <w:ind w:left="0" w:firstLine="0" w:firstLineChars="0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数据获取：</w:t>
      </w:r>
      <w:r>
        <w:rPr>
          <w:rFonts w:hint="eastAsia"/>
          <w:sz w:val="21"/>
          <w:szCs w:val="21"/>
        </w:rPr>
        <w:t>从ADBench (</w:t>
      </w:r>
      <w:r>
        <w:fldChar w:fldCharType="begin"/>
      </w:r>
      <w:r>
        <w:instrText xml:space="preserve"> HYPERLINK "https://github.com/Minqi824/ADBench" </w:instrText>
      </w:r>
      <w:r>
        <w:fldChar w:fldCharType="separate"/>
      </w:r>
      <w:r>
        <w:rPr>
          <w:rStyle w:val="5"/>
          <w:rFonts w:hint="eastAsia"/>
          <w:sz w:val="21"/>
          <w:szCs w:val="21"/>
        </w:rPr>
        <w:t>https://github.com/Minqi824/ADBench</w:t>
      </w:r>
      <w:r>
        <w:rPr>
          <w:rStyle w:val="5"/>
          <w:rFonts w:hint="eastAsia"/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t>)数据集中选取% Anomaly &gt; 30%的某个数据集</w:t>
      </w:r>
    </w:p>
    <w:p w14:paraId="4A72164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br w:type="page"/>
      </w:r>
    </w:p>
    <w:p w14:paraId="72BAD5A9">
      <w:pPr>
        <w:pStyle w:val="6"/>
        <w:numPr>
          <w:ilvl w:val="0"/>
          <w:numId w:val="2"/>
        </w:numPr>
        <w:ind w:left="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下载数据集（可以用ADBench api或者手动在github上下载，路径是</w:t>
      </w:r>
      <w:r>
        <w:fldChar w:fldCharType="begin"/>
      </w:r>
      <w:r>
        <w:instrText xml:space="preserve"> HYPERLINK "https://github.com/Minqi824/ADBench/tree/main/adbench/datasets/Classical" </w:instrText>
      </w:r>
      <w:r>
        <w:fldChar w:fldCharType="separate"/>
      </w:r>
      <w:r>
        <w:rPr>
          <w:rStyle w:val="5"/>
          <w:rFonts w:hint="eastAsia"/>
          <w:sz w:val="21"/>
          <w:szCs w:val="21"/>
        </w:rPr>
        <w:t>https://github.com/Minqi824/ADBench/tree/main/adbench/datasets/Classical</w:t>
      </w:r>
      <w:r>
        <w:rPr>
          <w:rStyle w:val="5"/>
          <w:rFonts w:hint="eastAsia"/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t>），</w:t>
      </w:r>
    </w:p>
    <w:p w14:paraId="05FBC8AA">
      <w:pPr>
        <w:pStyle w:val="6"/>
        <w:numPr>
          <w:ilvl w:val="0"/>
          <w:numId w:val="3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输出：异常占比（check一下0是正常，1是异常）；</w:t>
      </w:r>
    </w:p>
    <w:p w14:paraId="10303BAA">
      <w:pPr>
        <w:pStyle w:val="6"/>
        <w:numPr>
          <w:ilvl w:val="0"/>
          <w:numId w:val="3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随后进行训练集、测试集划分；</w:t>
      </w:r>
    </w:p>
    <w:p w14:paraId="1213E729">
      <w:pPr>
        <w:pStyle w:val="6"/>
        <w:numPr>
          <w:ilvl w:val="0"/>
          <w:numId w:val="3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对X_train，X_test进行zscore归一化（注意不要信息泄露）</w:t>
      </w:r>
    </w:p>
    <w:p w14:paraId="63264D19">
      <w:pPr>
        <w:pStyle w:val="6"/>
        <w:numPr>
          <w:ilvl w:val="0"/>
          <w:numId w:val="3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缺失值填补</w:t>
      </w:r>
    </w:p>
    <w:p w14:paraId="64674CA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br w:type="page"/>
      </w:r>
    </w:p>
    <w:p w14:paraId="4D3175D0">
      <w:pPr>
        <w:pStyle w:val="6"/>
        <w:numPr>
          <w:ilvl w:val="0"/>
          <w:numId w:val="2"/>
        </w:numPr>
        <w:ind w:left="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特征工程，你可以对于你的X做以下步骤（可选，加分项）</w:t>
      </w:r>
    </w:p>
    <w:p w14:paraId="2206BD4B">
      <w:pPr>
        <w:pStyle w:val="6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用PCA做特征筛选，保留top k（例如原始10个特征保留前3个）</w:t>
      </w:r>
    </w:p>
    <w:p w14:paraId="0025828E">
      <w:pPr>
        <w:pStyle w:val="6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用Lasso做特征筛选（嵌入式）</w:t>
      </w:r>
    </w:p>
    <w:p w14:paraId="623AB736">
      <w:pPr>
        <w:pStyle w:val="6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用树模型（例如随机森林）输出特征重要性，然后保留最重要的特征topk</w:t>
      </w:r>
    </w:p>
    <w:p w14:paraId="5A4E9336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724A115D">
      <w:pPr>
        <w:pStyle w:val="6"/>
        <w:numPr>
          <w:ilvl w:val="0"/>
          <w:numId w:val="2"/>
        </w:numPr>
        <w:ind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模型训练（用X_train, y_train）</w:t>
      </w:r>
    </w:p>
    <w:p w14:paraId="4887C9BD">
      <w:pPr>
        <w:tabs>
          <w:tab w:val="left" w:pos="3211"/>
        </w:tabs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任选其一，其余为加分项</w:t>
      </w:r>
    </w:p>
    <w:p w14:paraId="1A322334">
      <w:pPr>
        <w:pStyle w:val="6"/>
        <w:numPr>
          <w:ilvl w:val="0"/>
          <w:numId w:val="5"/>
        </w:numPr>
        <w:ind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机器学习单模型（sklearn）</w:t>
      </w:r>
    </w:p>
    <w:p w14:paraId="114E4210">
      <w:pPr>
        <w:pStyle w:val="6"/>
        <w:numPr>
          <w:ilvl w:val="0"/>
          <w:numId w:val="6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Logistic regression</w:t>
      </w:r>
    </w:p>
    <w:p w14:paraId="1E770D57">
      <w:pPr>
        <w:pStyle w:val="6"/>
        <w:numPr>
          <w:ilvl w:val="0"/>
          <w:numId w:val="6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Decision Tree</w:t>
      </w:r>
    </w:p>
    <w:p w14:paraId="67E6F5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+ 调用sklearn中额外的两个分类机器学习算法</w:t>
      </w:r>
    </w:p>
    <w:p w14:paraId="63DD0C11">
      <w:pPr>
        <w:rPr>
          <w:rFonts w:hint="eastAsia"/>
          <w:sz w:val="21"/>
          <w:szCs w:val="21"/>
        </w:rPr>
      </w:pPr>
    </w:p>
    <w:p w14:paraId="5EA43876">
      <w:pPr>
        <w:pStyle w:val="6"/>
        <w:numPr>
          <w:ilvl w:val="0"/>
          <w:numId w:val="5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异常检测算法（ADBench或PyOD工具包）</w:t>
      </w:r>
    </w:p>
    <w:p w14:paraId="16EF7083">
      <w:pPr>
        <w:pStyle w:val="6"/>
        <w:numPr>
          <w:ilvl w:val="0"/>
          <w:numId w:val="7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孤立森林</w:t>
      </w:r>
    </w:p>
    <w:p w14:paraId="41467E54">
      <w:pPr>
        <w:pStyle w:val="6"/>
        <w:numPr>
          <w:ilvl w:val="0"/>
          <w:numId w:val="7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AutoEncoder</w:t>
      </w:r>
    </w:p>
    <w:p w14:paraId="122EA7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+ 额外的两个异常检测算法</w:t>
      </w:r>
    </w:p>
    <w:p w14:paraId="5B0E574E">
      <w:pPr>
        <w:rPr>
          <w:sz w:val="21"/>
          <w:szCs w:val="21"/>
        </w:rPr>
      </w:pPr>
    </w:p>
    <w:p w14:paraId="1BFBDB22">
      <w:pPr>
        <w:pStyle w:val="6"/>
        <w:numPr>
          <w:ilvl w:val="0"/>
          <w:numId w:val="5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树集成算法（sklearn或xgboost/lightgbm工具包）</w:t>
      </w:r>
    </w:p>
    <w:p w14:paraId="480FBEF8">
      <w:pPr>
        <w:pStyle w:val="6"/>
        <w:numPr>
          <w:ilvl w:val="0"/>
          <w:numId w:val="8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Bagging（e.g. Bagging, Random Forest Classifier）</w:t>
      </w:r>
    </w:p>
    <w:p w14:paraId="6A38D9CA">
      <w:pPr>
        <w:pStyle w:val="6"/>
        <w:numPr>
          <w:ilvl w:val="0"/>
          <w:numId w:val="8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Boosting (e.g., AdaBoost, GBDT, XGBoost, LightGBM, CatBoost)</w:t>
      </w:r>
    </w:p>
    <w:p w14:paraId="3A77FB1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+ 调参的模型表现变化</w:t>
      </w:r>
    </w:p>
    <w:p w14:paraId="483D0EB2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16439468">
      <w:pPr>
        <w:pStyle w:val="6"/>
        <w:numPr>
          <w:ilvl w:val="0"/>
          <w:numId w:val="2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模型测试（用X_test产生y_pred，然后用y_pred和y_test）</w:t>
      </w:r>
    </w:p>
    <w:p w14:paraId="336E0C95">
      <w:pPr>
        <w:pStyle w:val="6"/>
        <w:numPr>
          <w:ilvl w:val="0"/>
          <w:numId w:val="9"/>
        </w:numPr>
        <w:ind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首先思考并回答：为什么异常检测中不能用accuracy作为最为重要的评价指标？</w:t>
      </w:r>
    </w:p>
    <w:p w14:paraId="11DA86C9">
      <w:pPr>
        <w:pStyle w:val="6"/>
        <w:numPr>
          <w:ilvl w:val="0"/>
          <w:numId w:val="9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计算你模型输出的AUCROC以及AUCPR值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并po上对于这两个指标含义的解释</w:t>
      </w:r>
    </w:p>
    <w:p w14:paraId="54AD1CD1">
      <w:pPr>
        <w:rPr>
          <w:sz w:val="21"/>
          <w:szCs w:val="21"/>
        </w:rPr>
      </w:pPr>
      <w:r>
        <w:fldChar w:fldCharType="begin"/>
      </w:r>
      <w:r>
        <w:instrText xml:space="preserve"> HYPERLINK "https://github.com/Minqi824/ADBench/blob/main/adbench/myutils.py" </w:instrText>
      </w:r>
      <w:r>
        <w:fldChar w:fldCharType="separate"/>
      </w:r>
      <w:r>
        <w:rPr>
          <w:rStyle w:val="5"/>
          <w:rFonts w:hint="eastAsia"/>
          <w:sz w:val="21"/>
          <w:szCs w:val="21"/>
        </w:rPr>
        <w:t>https://github.com/Minqi824/ADBench/blob/main/adbench/myutils.py</w:t>
      </w:r>
      <w:r>
        <w:rPr>
          <w:rStyle w:val="5"/>
          <w:rFonts w:hint="eastAsia"/>
          <w:sz w:val="21"/>
          <w:szCs w:val="21"/>
        </w:rPr>
        <w:fldChar w:fldCharType="end"/>
      </w:r>
    </w:p>
    <w:p w14:paraId="543DAA6E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854450" cy="3134360"/>
            <wp:effectExtent l="0" t="0" r="0" b="8890"/>
            <wp:docPr id="2047536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3697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676" cy="31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DEF1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4253865" cy="997585"/>
            <wp:effectExtent l="0" t="0" r="0" b="0"/>
            <wp:docPr id="1876725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595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886" cy="10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EE75">
      <w:pPr>
        <w:rPr>
          <w:sz w:val="21"/>
          <w:szCs w:val="21"/>
        </w:rPr>
      </w:pPr>
    </w:p>
    <w:p w14:paraId="3D044C00">
      <w:pPr>
        <w:rPr>
          <w:sz w:val="21"/>
          <w:szCs w:val="21"/>
        </w:rPr>
      </w:pPr>
    </w:p>
    <w:p w14:paraId="1F2AAF0C">
      <w:pPr>
        <w:rPr>
          <w:sz w:val="21"/>
          <w:szCs w:val="21"/>
        </w:rPr>
      </w:pPr>
    </w:p>
    <w:p w14:paraId="26122A1C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27A36216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拓展（加分项）</w:t>
      </w:r>
    </w:p>
    <w:p w14:paraId="4F1ABAE9">
      <w:pPr>
        <w:pStyle w:val="6"/>
        <w:numPr>
          <w:ilvl w:val="0"/>
          <w:numId w:val="10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额外用CV以及NLP转换的tabular dataset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ADBench里面有）</w:t>
      </w:r>
      <w:r>
        <w:rPr>
          <w:rFonts w:hint="eastAsia"/>
          <w:sz w:val="21"/>
          <w:szCs w:val="21"/>
        </w:rPr>
        <w:t>，并比较任务难度</w:t>
      </w:r>
    </w:p>
    <w:p w14:paraId="78F35D3C">
      <w:pPr>
        <w:pStyle w:val="6"/>
        <w:numPr>
          <w:ilvl w:val="0"/>
          <w:numId w:val="10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设计你自己的高斯分布算法（</w:t>
      </w:r>
      <w:r>
        <w:rPr>
          <w:rFonts w:hint="eastAsia"/>
          <w:sz w:val="21"/>
          <w:szCs w:val="21"/>
          <w:lang w:val="en-US" w:eastAsia="zh-CN"/>
        </w:rPr>
        <w:t>比如</w:t>
      </w:r>
      <w:r>
        <w:rPr>
          <w:rFonts w:hint="eastAsia"/>
          <w:sz w:val="21"/>
          <w:szCs w:val="21"/>
        </w:rPr>
        <w:t>怎么结合每个维度的异常判断结果）</w:t>
      </w:r>
    </w:p>
    <w:p w14:paraId="760C9054">
      <w:pPr>
        <w:pStyle w:val="6"/>
        <w:numPr>
          <w:ilvl w:val="0"/>
          <w:numId w:val="10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"https://rasbt.github.io/mlxtend/user_guide/classifier/StackingCVClassifier/"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4"/>
          <w:rFonts w:hint="eastAsia"/>
          <w:sz w:val="21"/>
          <w:szCs w:val="21"/>
          <w:lang w:val="en-US" w:eastAsia="zh-CN"/>
        </w:rPr>
        <w:t>集成S</w:t>
      </w:r>
      <w:r>
        <w:rPr>
          <w:rStyle w:val="4"/>
          <w:rFonts w:hint="eastAsia"/>
          <w:sz w:val="21"/>
          <w:szCs w:val="21"/>
        </w:rPr>
        <w:t>tacking</w:t>
      </w:r>
      <w:bookmarkStart w:id="0" w:name="_GoBack"/>
      <w:bookmarkEnd w:id="0"/>
      <w:r>
        <w:rPr>
          <w:rStyle w:val="4"/>
          <w:rFonts w:hint="eastAsia"/>
          <w:sz w:val="21"/>
          <w:szCs w:val="21"/>
        </w:rPr>
        <w:t>方法</w:t>
      </w:r>
      <w:r>
        <w:rPr>
          <w:rFonts w:hint="eastAsia"/>
          <w:sz w:val="21"/>
          <w:szCs w:val="21"/>
          <w:lang w:val="en-US" w:eastAsia="zh-CN"/>
        </w:rPr>
        <w:fldChar w:fldCharType="end"/>
      </w:r>
      <w:r>
        <w:rPr>
          <w:rFonts w:hint="eastAsia"/>
          <w:sz w:val="21"/>
          <w:szCs w:val="21"/>
        </w:rPr>
        <w:t>来做</w:t>
      </w:r>
    </w:p>
    <w:p w14:paraId="0DD0B9C4">
      <w:pPr>
        <w:pStyle w:val="6"/>
        <w:numPr>
          <w:ilvl w:val="0"/>
          <w:numId w:val="10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用ADBench的deep learning method来做，例如ResNet以及FTTransformer</w:t>
      </w:r>
    </w:p>
    <w:p w14:paraId="51DF5BE0">
      <w:pPr>
        <w:pStyle w:val="6"/>
        <w:numPr>
          <w:ilvl w:val="0"/>
          <w:numId w:val="10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ADBench可以改进的点（这可能需要你先看一下paper）</w:t>
      </w:r>
    </w:p>
    <w:p w14:paraId="703F2D65">
      <w:pPr>
        <w:pStyle w:val="6"/>
        <w:numPr>
          <w:ilvl w:val="0"/>
          <w:numId w:val="10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利用XGBoost中的scale_pos_weight或者尝试focal_loss（如果你熟悉NN）来改善样本不平衡的问题，或者用过采样、SMOTE等方法做数据增强</w:t>
      </w:r>
    </w:p>
    <w:p w14:paraId="5CCA00C3">
      <w:pPr>
        <w:pStyle w:val="6"/>
        <w:numPr>
          <w:ilvl w:val="0"/>
          <w:numId w:val="10"/>
        </w:numPr>
        <w:ind w:firstLineChars="0"/>
        <w:rPr>
          <w:rFonts w:hint="eastAsia"/>
          <w:sz w:val="21"/>
          <w:szCs w:val="21"/>
        </w:rPr>
      </w:pPr>
      <w:r>
        <w:rPr>
          <w:sz w:val="21"/>
          <w:szCs w:val="21"/>
        </w:rPr>
        <w:t>…</w:t>
      </w:r>
      <w:r>
        <w:rPr>
          <w:rFonts w:hint="eastAsia"/>
          <w:sz w:val="21"/>
          <w:szCs w:val="21"/>
        </w:rPr>
        <w:t>（一些合理且不是一两行代码都能搞定的idea）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6AF33B"/>
    <w:multiLevelType w:val="multilevel"/>
    <w:tmpl w:val="E06AF33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1762F41"/>
    <w:multiLevelType w:val="multilevel"/>
    <w:tmpl w:val="01762F4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0C0973CE"/>
    <w:multiLevelType w:val="multilevel"/>
    <w:tmpl w:val="0C0973C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18397677"/>
    <w:multiLevelType w:val="multilevel"/>
    <w:tmpl w:val="18397677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275C2DD4"/>
    <w:multiLevelType w:val="multilevel"/>
    <w:tmpl w:val="275C2DD4"/>
    <w:lvl w:ilvl="0" w:tentative="0">
      <w:start w:val="6"/>
      <w:numFmt w:val="bullet"/>
      <w:lvlText w:val="-"/>
      <w:lvlJc w:val="left"/>
      <w:pPr>
        <w:ind w:left="36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3CCA5D48"/>
    <w:multiLevelType w:val="multilevel"/>
    <w:tmpl w:val="3CCA5D4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41286274"/>
    <w:multiLevelType w:val="multilevel"/>
    <w:tmpl w:val="4128627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654E2F4E"/>
    <w:multiLevelType w:val="multilevel"/>
    <w:tmpl w:val="654E2F4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6B75373B"/>
    <w:multiLevelType w:val="multilevel"/>
    <w:tmpl w:val="6B75373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76E80588"/>
    <w:multiLevelType w:val="multilevel"/>
    <w:tmpl w:val="76E805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4BE"/>
    <w:rsid w:val="0003406D"/>
    <w:rsid w:val="000F1036"/>
    <w:rsid w:val="0017092B"/>
    <w:rsid w:val="001E16CB"/>
    <w:rsid w:val="002032A5"/>
    <w:rsid w:val="00256390"/>
    <w:rsid w:val="0026753D"/>
    <w:rsid w:val="002C3894"/>
    <w:rsid w:val="002F4627"/>
    <w:rsid w:val="003A2357"/>
    <w:rsid w:val="003C20A2"/>
    <w:rsid w:val="0040742E"/>
    <w:rsid w:val="004304FA"/>
    <w:rsid w:val="004678AE"/>
    <w:rsid w:val="004724BE"/>
    <w:rsid w:val="00497A6B"/>
    <w:rsid w:val="004B43D4"/>
    <w:rsid w:val="005106AE"/>
    <w:rsid w:val="005564EC"/>
    <w:rsid w:val="005A3F0C"/>
    <w:rsid w:val="005E2B9D"/>
    <w:rsid w:val="00695783"/>
    <w:rsid w:val="00720298"/>
    <w:rsid w:val="00752410"/>
    <w:rsid w:val="00791E26"/>
    <w:rsid w:val="007978BC"/>
    <w:rsid w:val="00854F54"/>
    <w:rsid w:val="008F04CE"/>
    <w:rsid w:val="00953282"/>
    <w:rsid w:val="0096744A"/>
    <w:rsid w:val="0099043E"/>
    <w:rsid w:val="00992067"/>
    <w:rsid w:val="009E7DB4"/>
    <w:rsid w:val="009F18AA"/>
    <w:rsid w:val="00AE1B60"/>
    <w:rsid w:val="00B64FDF"/>
    <w:rsid w:val="00BC0109"/>
    <w:rsid w:val="00CA688C"/>
    <w:rsid w:val="00CF4AA7"/>
    <w:rsid w:val="00DB324B"/>
    <w:rsid w:val="00E42F01"/>
    <w:rsid w:val="00E618C4"/>
    <w:rsid w:val="00EC1950"/>
    <w:rsid w:val="00F25FDC"/>
    <w:rsid w:val="00F94E15"/>
    <w:rsid w:val="00FD4F48"/>
    <w:rsid w:val="00FF3F1C"/>
    <w:rsid w:val="06C21663"/>
    <w:rsid w:val="127952CC"/>
    <w:rsid w:val="24C96831"/>
    <w:rsid w:val="2D995EC0"/>
    <w:rsid w:val="2E223491"/>
    <w:rsid w:val="3B96663F"/>
    <w:rsid w:val="493F3AF2"/>
    <w:rsid w:val="51BB2504"/>
    <w:rsid w:val="629B7F14"/>
    <w:rsid w:val="660655C7"/>
    <w:rsid w:val="6E5F4D5D"/>
    <w:rsid w:val="72951E04"/>
    <w:rsid w:val="73045661"/>
    <w:rsid w:val="73B10DF3"/>
    <w:rsid w:val="79EC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uiPriority w:val="99"/>
    <w:rPr>
      <w:color w:val="800080"/>
      <w:u w:val="single"/>
    </w:rPr>
  </w:style>
  <w:style w:type="character" w:styleId="5">
    <w:name w:val="Hyperlink"/>
    <w:basedOn w:val="3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1361</Words>
  <Characters>2026</Characters>
  <Lines>12</Lines>
  <Paragraphs>3</Paragraphs>
  <TotalTime>764</TotalTime>
  <ScaleCrop>false</ScaleCrop>
  <LinksUpToDate>false</LinksUpToDate>
  <CharactersWithSpaces>2057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2024-09-29T11:18:00Z</dcterms:created>
  <dc:creator>Minqi Jiang</dc:creator>
  <cp:lastModifiedBy>陶唐</cp:lastModifiedBy>
  <dcterms:modified xsi:type="dcterms:W3CDTF">2025-11-04T14:22:21Z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eyJoZGlkIjoiYjQ1ODdiMTc5NmViZDM5ODQ2OWY5ZWFmN2I4MTUzY2IiLCJ1c2VySWQiOiIxNjI5ODM4NTkwIn0=</vt:lpwstr>
  </property>
  <property fmtid="{D5CDD505-2E9C-101B-9397-08002B2CF9AE}" pid="3" name="KSOProductBuildVer">
    <vt:lpwstr>2052-12.1.0.19302</vt:lpwstr>
  </property>
  <property fmtid="{D5CDD505-2E9C-101B-9397-08002B2CF9AE}" pid="4" name="ICV">
    <vt:lpwstr>069910FC6F84409D8DECFBA7233787AA_12</vt:lpwstr>
  </property>
</Properties>
</file>