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firstLine="420" w:firstLineChars="0"/>
        <w:rPr>
          <w:rFonts w:hint="eastAsia" w:ascii="宋体" w:hAnsi="宋体" w:eastAsia="宋体" w:cs="宋体"/>
          <w:sz w:val="21"/>
          <w:szCs w:val="21"/>
        </w:rPr>
      </w:pPr>
      <w:r>
        <w:rPr>
          <w:rFonts w:hint="eastAsia" w:ascii="宋体" w:hAnsi="宋体" w:eastAsia="宋体" w:cs="宋体"/>
          <w:b/>
          <w:bCs/>
          <w:sz w:val="21"/>
          <w:szCs w:val="21"/>
          <w:lang w:val="en-US" w:eastAsia="zh-CN"/>
        </w:rPr>
        <w:t>摘要</w:t>
      </w:r>
      <w:r>
        <w:rPr>
          <w:rFonts w:hint="eastAsia" w:ascii="宋体" w:hAnsi="宋体" w:eastAsia="宋体" w:cs="宋体"/>
          <w:sz w:val="21"/>
          <w:szCs w:val="21"/>
          <w:lang w:val="en-US" w:eastAsia="zh-CN"/>
        </w:rPr>
        <w:t>-</w:t>
      </w:r>
      <w:r>
        <w:rPr>
          <w:rFonts w:hint="eastAsia" w:ascii="宋体" w:hAnsi="宋体" w:eastAsia="宋体" w:cs="宋体"/>
          <w:i w:val="0"/>
          <w:caps w:val="0"/>
          <w:color w:val="333333"/>
          <w:spacing w:val="3"/>
          <w:sz w:val="21"/>
          <w:szCs w:val="21"/>
          <w:shd w:val="clear" w:fill="FFFFFF"/>
        </w:rPr>
        <w:t>目前，所有的医疗信息系统都是以医疗机构为导向来进行管理和运营的。为保护患者隐私，除患者本人要求调出并查看自己的个人信息外，原则上不允许进行医疗机构以外的信息转移和共享，这种以医疗机构为导向的患者医疗信息管理系统必然会造成医疗数据分散在不同的医院，碎片化的医疗数据降低了医疗服务的质量</w:t>
      </w:r>
      <w:r>
        <w:rPr>
          <w:rFonts w:hint="eastAsia" w:ascii="宋体" w:hAnsi="宋体" w:eastAsia="宋体" w:cs="宋体"/>
          <w:i w:val="0"/>
          <w:caps w:val="0"/>
          <w:color w:val="333333"/>
          <w:spacing w:val="3"/>
          <w:sz w:val="21"/>
          <w:szCs w:val="21"/>
          <w:shd w:val="clear" w:fill="FFFFFF"/>
          <w:lang w:eastAsia="zh-CN"/>
        </w:rPr>
        <w:t>。</w:t>
      </w:r>
      <w:r>
        <w:rPr>
          <w:rFonts w:hint="eastAsia" w:ascii="宋体" w:hAnsi="宋体" w:eastAsia="宋体" w:cs="宋体"/>
          <w:i w:val="0"/>
          <w:caps w:val="0"/>
          <w:color w:val="333333"/>
          <w:spacing w:val="3"/>
          <w:sz w:val="21"/>
          <w:szCs w:val="21"/>
          <w:shd w:val="clear" w:fill="FFFFFF"/>
          <w:lang w:val="en-US" w:eastAsia="zh-CN"/>
        </w:rPr>
        <w:t>另一方面，</w:t>
      </w:r>
      <w:r>
        <w:rPr>
          <w:rFonts w:hint="eastAsia" w:ascii="宋体" w:hAnsi="宋体" w:eastAsia="宋体" w:cs="宋体"/>
          <w:i w:val="0"/>
          <w:caps w:val="0"/>
          <w:color w:val="333333"/>
          <w:spacing w:val="3"/>
          <w:sz w:val="21"/>
          <w:szCs w:val="21"/>
          <w:shd w:val="clear" w:fill="FFFFFF"/>
        </w:rPr>
        <w:t>医疗研究和人工智能领域对医疗信息的需求日益增加，可以供医学研究的数据却很少，而且数据的可靠性也很难得到保证</w:t>
      </w:r>
      <w:r>
        <w:rPr>
          <w:rFonts w:hint="eastAsia" w:ascii="宋体" w:hAnsi="宋体" w:eastAsia="宋体" w:cs="宋体"/>
          <w:i w:val="0"/>
          <w:caps w:val="0"/>
          <w:color w:val="333333"/>
          <w:spacing w:val="3"/>
          <w:sz w:val="21"/>
          <w:szCs w:val="21"/>
          <w:shd w:val="clear" w:fill="FFFFFF"/>
          <w:lang w:eastAsia="zh-CN"/>
        </w:rPr>
        <w:t>。</w:t>
      </w:r>
      <w:r>
        <w:rPr>
          <w:rFonts w:hint="eastAsia" w:ascii="宋体" w:hAnsi="宋体" w:eastAsia="宋体" w:cs="宋体"/>
          <w:i w:val="0"/>
          <w:caps w:val="0"/>
          <w:color w:val="333333"/>
          <w:spacing w:val="3"/>
          <w:sz w:val="21"/>
          <w:szCs w:val="21"/>
          <w:shd w:val="clear" w:fill="FFFFFF"/>
        </w:rPr>
        <w:t>虽然每天都有大量的医疗数据产生，但是由于数据分散在不同的医疗机构，导致实际上只有一小部分数据可用。</w:t>
      </w:r>
    </w:p>
    <w:p>
      <w:pPr>
        <w:ind w:firstLine="420" w:firstLineChars="0"/>
        <w:rPr>
          <w:rStyle w:val="8"/>
          <w:rFonts w:hint="eastAsia" w:ascii="宋体" w:hAnsi="宋体" w:eastAsia="宋体" w:cs="宋体"/>
          <w:sz w:val="21"/>
          <w:szCs w:val="21"/>
        </w:rPr>
      </w:pPr>
      <w:r>
        <w:rPr>
          <w:rFonts w:hint="eastAsia" w:ascii="宋体" w:hAnsi="宋体" w:eastAsia="宋体" w:cs="宋体"/>
          <w:sz w:val="21"/>
          <w:szCs w:val="21"/>
        </w:rPr>
        <w:t>Keywords</w:t>
      </w:r>
      <w:r>
        <w:rPr>
          <w:rFonts w:hint="eastAsia" w:ascii="宋体" w:hAnsi="宋体" w:eastAsia="宋体" w:cs="宋体"/>
          <w:sz w:val="21"/>
          <w:szCs w:val="21"/>
          <w:lang w:val="en-US" w:eastAsia="zh-CN"/>
        </w:rPr>
        <w:t>--</w:t>
      </w:r>
      <w:r>
        <w:rPr>
          <w:rStyle w:val="8"/>
          <w:rFonts w:hint="eastAsia" w:ascii="宋体" w:hAnsi="宋体" w:eastAsia="宋体" w:cs="宋体"/>
          <w:sz w:val="21"/>
          <w:szCs w:val="21"/>
        </w:rPr>
        <w:t>blockchain; privacy; bitcoin;</w:t>
      </w:r>
    </w:p>
    <w:p>
      <w:pPr>
        <w:ind w:firstLine="420" w:firstLineChars="0"/>
        <w:rPr>
          <w:rStyle w:val="8"/>
          <w:rFonts w:hint="eastAsia" w:ascii="宋体" w:hAnsi="宋体" w:eastAsia="宋体" w:cs="宋体"/>
          <w:sz w:val="21"/>
          <w:szCs w:val="21"/>
        </w:rPr>
      </w:pPr>
    </w:p>
    <w:p>
      <w:pPr>
        <w:pStyle w:val="9"/>
        <w:numPr>
          <w:ilvl w:val="0"/>
          <w:numId w:val="1"/>
        </w:numPr>
        <w:ind w:firstLineChars="0"/>
        <w:jc w:val="center"/>
        <w:rPr>
          <w:rFonts w:hint="eastAsia" w:ascii="宋体" w:hAnsi="宋体" w:eastAsia="宋体" w:cs="宋体"/>
          <w:color w:val="000000"/>
          <w:sz w:val="21"/>
          <w:szCs w:val="21"/>
        </w:rPr>
      </w:pPr>
      <w:r>
        <w:rPr>
          <w:rFonts w:hint="eastAsia" w:ascii="宋体" w:hAnsi="宋体" w:eastAsia="宋体" w:cs="宋体"/>
          <w:color w:val="000000"/>
          <w:sz w:val="21"/>
          <w:szCs w:val="21"/>
        </w:rPr>
        <w:t>INTRODUCTION</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i w:val="0"/>
          <w:color w:val="333333"/>
          <w:spacing w:val="3"/>
          <w:sz w:val="21"/>
          <w:szCs w:val="21"/>
          <w:shd w:val="clear" w:fill="FFFFFF"/>
          <w:lang w:val="en-US" w:eastAsia="zh-CN"/>
        </w:rPr>
        <w:t>社会快速发展，每日新增医疗诊断信息几何增长，但同时由于各医疗系统的独立性，不同医院甚至不同科室的医生都不能共享这些医疗信息，同时也加重了患者的成本负担。随着大数据，人工智能的发展，区块链技术给了我们新的方向。M</w:t>
      </w:r>
      <w:r>
        <w:rPr>
          <w:rFonts w:hint="eastAsia" w:ascii="宋体" w:hAnsi="宋体" w:eastAsia="宋体" w:cs="宋体"/>
          <w:i w:val="0"/>
          <w:caps w:val="0"/>
          <w:color w:val="333333"/>
          <w:spacing w:val="3"/>
          <w:sz w:val="21"/>
          <w:szCs w:val="21"/>
          <w:shd w:val="clear" w:fill="FFFFFF"/>
          <w:lang w:val="en-US" w:eastAsia="zh-CN"/>
        </w:rPr>
        <w:t>edical BLockchain</w:t>
      </w:r>
      <w:r>
        <w:rPr>
          <w:rFonts w:hint="eastAsia" w:ascii="宋体" w:hAnsi="宋体" w:eastAsia="宋体" w:cs="宋体"/>
          <w:i w:val="0"/>
          <w:caps w:val="0"/>
          <w:color w:val="333333"/>
          <w:spacing w:val="3"/>
          <w:sz w:val="21"/>
          <w:szCs w:val="21"/>
          <w:shd w:val="clear" w:fill="FFFFFF"/>
        </w:rPr>
        <w:t>是一个基于区块链技术开发的开放式信息服务平台，能够对包括智能手机在内的多种设备产生的以及分散在不同医疗机构的医疗信息安全地整合在一起进行管理。医疗消费者可根据需要对每项个人信息设置不同的读取权限，从而完全拥有对自己的医疗信息的所有权和控制权，医疗服务提供者可以在消费者同意的情况下将医疗对象的医疗记录输入</w:t>
      </w:r>
      <w:r>
        <w:rPr>
          <w:rFonts w:hint="eastAsia" w:ascii="宋体" w:hAnsi="宋体" w:eastAsia="宋体" w:cs="宋体"/>
          <w:i w:val="0"/>
          <w:color w:val="333333"/>
          <w:spacing w:val="3"/>
          <w:sz w:val="21"/>
          <w:szCs w:val="21"/>
          <w:shd w:val="clear" w:fill="FFFFFF"/>
          <w:lang w:val="en-US" w:eastAsia="zh-CN"/>
        </w:rPr>
        <w:t>M</w:t>
      </w:r>
      <w:r>
        <w:rPr>
          <w:rFonts w:hint="eastAsia" w:ascii="宋体" w:hAnsi="宋体" w:eastAsia="宋体" w:cs="宋体"/>
          <w:i w:val="0"/>
          <w:caps w:val="0"/>
          <w:color w:val="333333"/>
          <w:spacing w:val="3"/>
          <w:sz w:val="21"/>
          <w:szCs w:val="21"/>
          <w:shd w:val="clear" w:fill="FFFFFF"/>
          <w:lang w:val="en-US" w:eastAsia="zh-CN"/>
        </w:rPr>
        <w:t>edical BLockchain</w:t>
      </w:r>
      <w:r>
        <w:rPr>
          <w:rFonts w:hint="eastAsia" w:ascii="宋体" w:hAnsi="宋体" w:eastAsia="宋体" w:cs="宋体"/>
          <w:i w:val="0"/>
          <w:caps w:val="0"/>
          <w:color w:val="333333"/>
          <w:spacing w:val="3"/>
          <w:sz w:val="21"/>
          <w:szCs w:val="21"/>
          <w:shd w:val="clear" w:fill="FFFFFF"/>
        </w:rPr>
        <w:t>。希望获得他人医疗信息的个人、研究机构或企业在得到信息所有者的同意后，可获得所需的医疗信息资源。同时，软件开发人员可以使用</w:t>
      </w:r>
      <w:r>
        <w:rPr>
          <w:rFonts w:hint="eastAsia" w:ascii="宋体" w:hAnsi="宋体" w:eastAsia="宋体" w:cs="宋体"/>
          <w:i w:val="0"/>
          <w:color w:val="333333"/>
          <w:spacing w:val="3"/>
          <w:sz w:val="21"/>
          <w:szCs w:val="21"/>
          <w:shd w:val="clear" w:fill="FFFFFF"/>
          <w:lang w:val="en-US" w:eastAsia="zh-CN"/>
        </w:rPr>
        <w:t>M</w:t>
      </w:r>
      <w:r>
        <w:rPr>
          <w:rFonts w:hint="eastAsia" w:ascii="宋体" w:hAnsi="宋体" w:eastAsia="宋体" w:cs="宋体"/>
          <w:i w:val="0"/>
          <w:caps w:val="0"/>
          <w:color w:val="333333"/>
          <w:spacing w:val="3"/>
          <w:sz w:val="21"/>
          <w:szCs w:val="21"/>
          <w:shd w:val="clear" w:fill="FFFFFF"/>
          <w:lang w:val="en-US" w:eastAsia="zh-CN"/>
        </w:rPr>
        <w:t>edical BLockchain</w:t>
      </w:r>
      <w:r>
        <w:rPr>
          <w:rFonts w:hint="eastAsia" w:ascii="宋体" w:hAnsi="宋体" w:eastAsia="宋体" w:cs="宋体"/>
          <w:i w:val="0"/>
          <w:caps w:val="0"/>
          <w:color w:val="333333"/>
          <w:spacing w:val="3"/>
          <w:sz w:val="21"/>
          <w:szCs w:val="21"/>
          <w:shd w:val="clear" w:fill="FFFFFF"/>
        </w:rPr>
        <w:t>平台提供的API和SDK来创建各种机遇医疗信息的服务。</w:t>
      </w:r>
      <w:r>
        <w:rPr>
          <w:rFonts w:hint="eastAsia" w:ascii="宋体" w:hAnsi="宋体" w:eastAsia="宋体" w:cs="宋体"/>
          <w:color w:val="231F20"/>
          <w:kern w:val="0"/>
          <w:sz w:val="21"/>
          <w:szCs w:val="21"/>
          <w:lang w:val="en-US" w:eastAsia="zh-CN" w:bidi="ar"/>
        </w:rPr>
        <w:t>区块链技术的发展及应用 为解决医疗数据存储与共享的问题提供了新的方向 。</w:t>
      </w:r>
    </w:p>
    <w:p>
      <w:pPr>
        <w:ind w:firstLine="420" w:firstLineChars="0"/>
        <w:rPr>
          <w:rFonts w:hint="eastAsia" w:ascii="宋体" w:hAnsi="宋体" w:eastAsia="宋体" w:cs="宋体"/>
          <w:i w:val="0"/>
          <w:caps w:val="0"/>
          <w:color w:val="333333"/>
          <w:spacing w:val="3"/>
          <w:sz w:val="21"/>
          <w:szCs w:val="21"/>
          <w:shd w:val="clear" w:fill="FFFFFF"/>
        </w:rPr>
      </w:pPr>
    </w:p>
    <w:p>
      <w:pPr>
        <w:ind w:firstLine="420" w:firstLineChars="0"/>
        <w:rPr>
          <w:rFonts w:hint="eastAsia" w:ascii="宋体" w:hAnsi="宋体" w:eastAsia="宋体" w:cs="宋体"/>
          <w:i w:val="0"/>
          <w:caps w:val="0"/>
          <w:color w:val="333333"/>
          <w:spacing w:val="3"/>
          <w:sz w:val="21"/>
          <w:szCs w:val="21"/>
          <w:shd w:val="clear" w:fill="FFFFFF"/>
          <w:lang w:val="en-US" w:eastAsia="zh-CN"/>
        </w:rPr>
      </w:pPr>
      <w:r>
        <w:rPr>
          <w:rFonts w:hint="eastAsia" w:ascii="宋体" w:hAnsi="宋体" w:eastAsia="宋体" w:cs="宋体"/>
          <w:i w:val="0"/>
          <w:caps w:val="0"/>
          <w:color w:val="333333"/>
          <w:spacing w:val="3"/>
          <w:sz w:val="21"/>
          <w:szCs w:val="21"/>
          <w:shd w:val="clear" w:fill="FFFFFF"/>
          <w:lang w:val="en-US" w:eastAsia="zh-CN"/>
        </w:rPr>
        <w:t>Medical Blockchain基于中央服务器和节点服务器架构。中央服务器负责接入节点服务器，保证各个节点服务器的数据一致性，并为同步节点服务器的区块链数据提供支持。各个节点服务器接入中央服务器，向中央服务器发送区块链增加消息，然后由中央服务器广播到各个节点服务器，以此达到同步的目的。节点服务器彼此信息独立，互相不知道对方的存在，保证了医疗诊断过程的独立性和私密性。每个节点服务器独立维护每个医疗体系的医生和患者信息。节点服务器对用户提供web访问接口，可适配手机，电脑等多种接入设备。</w:t>
      </w:r>
    </w:p>
    <w:p>
      <w:pPr>
        <w:ind w:firstLine="420" w:firstLineChars="0"/>
        <w:rPr>
          <w:rFonts w:hint="eastAsia" w:ascii="宋体" w:hAnsi="宋体" w:eastAsia="宋体" w:cs="宋体"/>
          <w:sz w:val="21"/>
          <w:szCs w:val="21"/>
          <w:lang w:val="en-US"/>
        </w:rPr>
      </w:pPr>
      <w:r>
        <w:rPr>
          <w:rFonts w:hint="eastAsia" w:ascii="宋体" w:hAnsi="宋体" w:eastAsia="宋体" w:cs="宋体"/>
          <w:b/>
          <w:bCs/>
          <w:sz w:val="21"/>
          <w:szCs w:val="21"/>
        </w:rPr>
        <w:t>相关工作</w:t>
      </w:r>
      <w:r>
        <w:rPr>
          <w:rFonts w:hint="eastAsia" w:ascii="宋体" w:hAnsi="宋体" w:eastAsia="宋体" w:cs="宋体"/>
          <w:sz w:val="21"/>
          <w:szCs w:val="21"/>
        </w:rPr>
        <w:t>。</w:t>
      </w:r>
      <w:r>
        <w:rPr>
          <w:rFonts w:hint="eastAsia" w:ascii="宋体" w:hAnsi="宋体" w:eastAsia="宋体" w:cs="宋体"/>
          <w:sz w:val="21"/>
          <w:szCs w:val="21"/>
          <w:lang w:val="en-US" w:eastAsia="zh-CN"/>
        </w:rPr>
        <w:t>本系统使用python语言，基于flask框架，使用中央服务器和节点服务器架构对整个医疗区块链进行更新和维护。每个节点服务器独立接入中央服务器。节点服务器提供用户访问web服务。医生使用该平台对用户进行医疗信息的查看和修改和提交，患者可查看自身医疗信息，可以通过不同节点服务器访问到整个区块链信息。医疗信息使用AES对称加密技术，使用患者名称作为秘钥，医生和患者均可查看自身医疗诊断信息。</w:t>
      </w:r>
    </w:p>
    <w:p>
      <w:pPr>
        <w:ind w:firstLine="420" w:firstLineChars="0"/>
        <w:rPr>
          <w:rFonts w:hint="eastAsia" w:ascii="宋体" w:hAnsi="宋体" w:eastAsia="宋体" w:cs="宋体"/>
          <w:i w:val="0"/>
          <w:caps w:val="0"/>
          <w:color w:val="333333"/>
          <w:spacing w:val="3"/>
          <w:sz w:val="21"/>
          <w:szCs w:val="21"/>
          <w:shd w:val="clear" w:fill="FFFFFF"/>
          <w:lang w:val="en-US" w:eastAsia="zh-CN"/>
        </w:rPr>
      </w:pPr>
      <w:r>
        <w:rPr>
          <w:rFonts w:hint="eastAsia" w:ascii="宋体" w:hAnsi="宋体" w:eastAsia="宋体" w:cs="宋体"/>
          <w:b/>
          <w:bCs/>
          <w:sz w:val="21"/>
          <w:szCs w:val="21"/>
        </w:rPr>
        <w:t>我们的贡献</w:t>
      </w:r>
      <w:r>
        <w:rPr>
          <w:rFonts w:hint="eastAsia" w:ascii="宋体" w:hAnsi="宋体" w:eastAsia="宋体" w:cs="宋体"/>
          <w:sz w:val="21"/>
          <w:szCs w:val="21"/>
        </w:rPr>
        <w:t>。</w:t>
      </w:r>
      <w:r>
        <w:rPr>
          <w:rFonts w:hint="eastAsia" w:ascii="宋体" w:hAnsi="宋体" w:eastAsia="宋体" w:cs="宋体"/>
          <w:i w:val="0"/>
          <w:caps w:val="0"/>
          <w:color w:val="333333"/>
          <w:spacing w:val="3"/>
          <w:sz w:val="21"/>
          <w:szCs w:val="21"/>
          <w:shd w:val="clear" w:fill="FFFFFF"/>
          <w:lang w:val="en-US" w:eastAsia="zh-CN"/>
        </w:rPr>
        <w:t>基于区块链系统，使用中央服务器和节点服务器模型管理整个医疗区块链模型；传统区块链使用hash和工作量证明来验证区块的可用性，但在本系统中，不需要工作量证明，只使用hash来验证区块链，避免多余的开销；由于区块链的唯一性，使用医疗诊断账单的形式来记录医生对个特性病人的诊断情况，最后以账单形式汇总出病人医疗信息；由节点服务器保存医生信息和病人信息，节点服务器之间相互隔离，保证了多节点服务器彼此信息的保密性；医疗信息使用AES加密算法，密码默认使用病人信息。</w:t>
      </w:r>
    </w:p>
    <w:p>
      <w:pPr>
        <w:ind w:firstLine="420" w:firstLineChars="0"/>
        <w:rPr>
          <w:rFonts w:hint="eastAsia" w:ascii="宋体" w:hAnsi="宋体" w:eastAsia="宋体" w:cs="宋体"/>
          <w:sz w:val="21"/>
          <w:szCs w:val="21"/>
        </w:rPr>
      </w:pPr>
      <w:r>
        <w:rPr>
          <w:rFonts w:hint="eastAsia" w:ascii="宋体" w:hAnsi="宋体" w:eastAsia="宋体" w:cs="宋体"/>
          <w:b/>
          <w:bCs/>
          <w:sz w:val="21"/>
          <w:szCs w:val="21"/>
        </w:rPr>
        <w:t>组织</w:t>
      </w:r>
      <w:r>
        <w:rPr>
          <w:rFonts w:hint="eastAsia" w:ascii="宋体" w:hAnsi="宋体" w:eastAsia="宋体" w:cs="宋体"/>
          <w:sz w:val="21"/>
          <w:szCs w:val="21"/>
        </w:rPr>
        <w:t>。 第二部分讨论了我们的隐私问题解决本文； 第三节概述了平台，而第四节详细介绍了技术实施； 第五节讨论了将来的扩展  第六节中找到了区块链及其结论。</w:t>
      </w:r>
    </w:p>
    <w:p>
      <w:pPr>
        <w:rPr>
          <w:rFonts w:hint="eastAsia" w:ascii="宋体" w:hAnsi="宋体" w:eastAsia="宋体" w:cs="宋体"/>
          <w:sz w:val="21"/>
          <w:szCs w:val="21"/>
        </w:rPr>
      </w:pPr>
    </w:p>
    <w:p>
      <w:pPr>
        <w:pStyle w:val="9"/>
        <w:numPr>
          <w:ilvl w:val="0"/>
          <w:numId w:val="1"/>
        </w:numPr>
        <w:ind w:firstLineChars="0"/>
        <w:jc w:val="center"/>
        <w:rPr>
          <w:rFonts w:hint="eastAsia" w:ascii="宋体" w:hAnsi="宋体" w:eastAsia="宋体" w:cs="宋体"/>
          <w:b/>
          <w:bCs/>
          <w:color w:val="030405"/>
          <w:sz w:val="21"/>
          <w:szCs w:val="21"/>
        </w:rPr>
      </w:pPr>
      <w:r>
        <w:rPr>
          <w:rFonts w:hint="eastAsia" w:ascii="宋体" w:hAnsi="宋体" w:eastAsia="宋体" w:cs="宋体"/>
          <w:b/>
          <w:bCs/>
          <w:color w:val="030405"/>
          <w:sz w:val="21"/>
          <w:szCs w:val="21"/>
        </w:rPr>
        <w:t>THE PRIVACY PROBLEM</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于某些疑难杂症，需要很多科室的专家进行集体会诊，甚至不同医院的医生进行同步会诊。但是由于各个医疗系统相对独立，很难做到医疗诊断信息共享。专家会诊时候需要共享各种资料。如果患者到不同医院门诊，需要自行携带医疗诊断信息，从医学诊断角度上说，患者看不到，也不应该看到某些太过具体的医疗诊断信息，这就需要新接手的医生重新根据目前情况作出诊断，不仅增加了误诊的概率，还造成医疗资源的浪费，同时增加了患者的时间和精力投入。对于一些需要长期性治疗的患者，医生往往需要通过患者以往的治疗过程，用药习惯，开出针对性的诊疗方案，但由于各个医疗系统系统的隔离，医生只能通过患者带来的病历卡或者患者描述，来局部地了解患者诊疗过程，不能对患者整个治疗过程有个较为完整地把控。对于患者来说，治疗期间，更换医生的成本比较高。区块链技术可以很好的解决以上由于医疗结构相互独立，医疗信息不能很好共享的问题。每个医疗系统作为一个区块链服务中心，记录下本系统下的所有医疗诊断信息，同时记录下每次用药和当时的诊疗情况；区块链服务中心会把数据更新情况提交给中央服务器，中央服务器把数据更新消息广播到所有注册到中央服务器的节点服务器。这样不仅能保证整个系统的区块链的唯一性，还能同步所有的区块链节点服务器。</w:t>
      </w:r>
    </w:p>
    <w:p>
      <w:pPr>
        <w:rPr>
          <w:rFonts w:hint="eastAsia" w:ascii="宋体" w:hAnsi="宋体" w:eastAsia="宋体" w:cs="宋体"/>
          <w:sz w:val="21"/>
          <w:szCs w:val="21"/>
        </w:rPr>
      </w:pPr>
    </w:p>
    <w:p>
      <w:pPr>
        <w:pStyle w:val="9"/>
        <w:numPr>
          <w:ilvl w:val="0"/>
          <w:numId w:val="1"/>
        </w:numPr>
        <w:ind w:firstLineChars="0"/>
        <w:jc w:val="center"/>
        <w:rPr>
          <w:rFonts w:hint="eastAsia" w:ascii="宋体" w:hAnsi="宋体" w:eastAsia="宋体" w:cs="宋体"/>
          <w:b/>
          <w:bCs/>
          <w:color w:val="030405"/>
          <w:sz w:val="21"/>
          <w:szCs w:val="21"/>
        </w:rPr>
      </w:pPr>
      <w:r>
        <w:rPr>
          <w:rFonts w:hint="eastAsia" w:ascii="宋体" w:hAnsi="宋体" w:eastAsia="宋体" w:cs="宋体"/>
          <w:b/>
          <w:bCs/>
          <w:color w:val="030405"/>
          <w:sz w:val="21"/>
          <w:szCs w:val="21"/>
        </w:rPr>
        <w:t>PROPOSED SOLUTION</w:t>
      </w:r>
    </w:p>
    <w:p>
      <w:pPr>
        <w:ind w:firstLine="420" w:firstLineChars="0"/>
        <w:rPr>
          <w:rFonts w:hint="eastAsia" w:ascii="宋体" w:hAnsi="宋体" w:eastAsia="宋体" w:cs="宋体"/>
          <w:sz w:val="21"/>
          <w:szCs w:val="21"/>
        </w:rPr>
      </w:pPr>
      <w:r>
        <w:rPr>
          <w:rFonts w:hint="eastAsia" w:ascii="宋体" w:hAnsi="宋体" w:eastAsia="宋体" w:cs="宋体"/>
          <w:sz w:val="21"/>
          <w:szCs w:val="21"/>
        </w:rPr>
        <w:t>我们从系统概述开始。如图所示在图1中，构成我们系统的三个实体是有兴趣下载和使用的</w:t>
      </w:r>
      <w:r>
        <w:rPr>
          <w:rFonts w:hint="eastAsia" w:ascii="宋体" w:hAnsi="宋体" w:eastAsia="宋体" w:cs="宋体"/>
          <w:sz w:val="21"/>
          <w:szCs w:val="21"/>
          <w:lang w:val="en-US" w:eastAsia="zh-CN"/>
        </w:rPr>
        <w:t>医院用户</w:t>
      </w:r>
      <w:r>
        <w:rPr>
          <w:rFonts w:hint="eastAsia" w:ascii="宋体" w:hAnsi="宋体" w:eastAsia="宋体" w:cs="宋体"/>
          <w:sz w:val="21"/>
          <w:szCs w:val="21"/>
        </w:rPr>
        <w:t>；此类应用程序的提供者出于运营和业务相关原因要求处理个人数据（例如，定向广告，个性化服务）；节点负责维护区块链的实体和分布式私有键值数据存储，以换取激励。</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虽然系统中的用户通常会保留（伪）匿名，我们可以将服务配置文件存储在区块链上并验证其身份。系统本身的设计如下。区块链接受两种新的交易类型：Taccess，用于访问控制管理；和Tdata，用于数据存储和检索。</w:t>
      </w:r>
      <w:r>
        <w:rPr>
          <w:rFonts w:hint="eastAsia" w:ascii="宋体" w:hAnsi="宋体" w:eastAsia="宋体" w:cs="宋体"/>
          <w:sz w:val="21"/>
          <w:szCs w:val="21"/>
          <w:lang w:val="en-US" w:eastAsia="zh-CN"/>
        </w:rPr>
        <w:t>对于用户来说可以轻松使用这些</w:t>
      </w:r>
      <w:r>
        <w:rPr>
          <w:rFonts w:hint="eastAsia" w:ascii="宋体" w:hAnsi="宋体" w:eastAsia="宋体" w:cs="宋体"/>
          <w:sz w:val="21"/>
          <w:szCs w:val="21"/>
        </w:rPr>
        <w:t>这些网络操作</w:t>
      </w:r>
      <w:r>
        <w:rPr>
          <w:rFonts w:hint="eastAsia" w:ascii="宋体" w:hAnsi="宋体" w:eastAsia="宋体" w:cs="宋体"/>
          <w:sz w:val="21"/>
          <w:szCs w:val="21"/>
          <w:lang w:val="en-US" w:eastAsia="zh-CN"/>
        </w:rPr>
        <w:t>来完成区块链的访问和修改。同时提供resultAPI接口，支持个别客户的专用定时服务。</w:t>
      </w:r>
    </w:p>
    <w:p>
      <w:pPr>
        <w:ind w:firstLine="420" w:firstLineChars="0"/>
        <w:rPr>
          <w:rFonts w:hint="eastAsia" w:ascii="宋体" w:hAnsi="宋体" w:eastAsia="宋体" w:cs="宋体"/>
          <w:sz w:val="21"/>
          <w:szCs w:val="21"/>
        </w:rPr>
      </w:pPr>
      <w:r>
        <w:rPr>
          <w:rFonts w:hint="eastAsia" w:ascii="宋体" w:hAnsi="宋体" w:eastAsia="宋体" w:cs="宋体"/>
          <w:sz w:val="21"/>
          <w:szCs w:val="21"/>
        </w:rPr>
        <w:t>为了说明，请考虑以下示例：用户使用我们平台保护她隐私的应用程序。当用户首次注册时，一个新的共享（用户，生成服务身份并将其与关联的权限一起发送到Taccess交易中的区块链。</w:t>
      </w:r>
      <w:r>
        <w:rPr>
          <w:rFonts w:hint="eastAsia" w:ascii="宋体" w:hAnsi="宋体" w:eastAsia="宋体" w:cs="宋体"/>
          <w:sz w:val="21"/>
          <w:szCs w:val="21"/>
          <w:lang w:val="en-US" w:eastAsia="zh-CN"/>
        </w:rPr>
        <w:t>服务器</w:t>
      </w:r>
      <w:r>
        <w:rPr>
          <w:rFonts w:hint="eastAsia" w:ascii="宋体" w:hAnsi="宋体" w:eastAsia="宋体" w:cs="宋体"/>
          <w:sz w:val="21"/>
          <w:szCs w:val="21"/>
        </w:rPr>
        <w:t>上收集的数据（例如位置等传感器数据）使用共享的加密密钥加密并发送到Tdata交易中的区块链，随后将其路由到区块链外的键值存储，同时仅保留指向公共分类帐上的数据的指针（该指针是数据的SHA-256哈希值）。服务和用户现在都可以使用以下方法查询数据关联了指针（键）的Tdata事务。的区块链然后验证数字签名属于用户或服务。对于服务，其权限访问数据也会被检查。最后，用户可以随时通过以下方式更改授予服务的权限发出具有一组新权限的Taccess事务，包括撤消对以前存储的数据的访问。发展基于Web的（或移动的）仪表板，可进行概述数据和更改权限的能力相当微不足道，类似于开发集中式钱包，例如比特币的Coinbase1。区块链外键值存储是一个实现Kademilia [16]，一个分布式哈希表（或DHT​​），添加了使用LevelDB2和与区块链的接口实现持久性DHT由节点网络维护（可能与区块链网络脱节）读/写事务。数据在节点并进行复制以确保高可用性。它是有启发性的指出替代区块链解决方案可以考虑用于存储。例如，集中式云可能用于存储数据。虽然这需要一些对第三方的信任程度，它在某些方面具有优势可扩展性和易于部署的特性。</w:t>
      </w:r>
    </w:p>
    <w:p>
      <w:pPr>
        <w:rPr>
          <w:rFonts w:hint="eastAsia" w:ascii="宋体" w:hAnsi="宋体" w:eastAsia="宋体" w:cs="宋体"/>
          <w:sz w:val="21"/>
          <w:szCs w:val="21"/>
        </w:rPr>
      </w:pPr>
    </w:p>
    <w:p>
      <w:pPr>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3018790" cy="2932430"/>
            <wp:effectExtent l="0" t="0" r="10160" b="127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3018790" cy="2932430"/>
                    </a:xfrm>
                    <a:prstGeom prst="rect">
                      <a:avLst/>
                    </a:prstGeom>
                    <a:noFill/>
                    <a:ln>
                      <a:noFill/>
                    </a:ln>
                  </pic:spPr>
                </pic:pic>
              </a:graphicData>
            </a:graphic>
          </wp:inline>
        </w:drawing>
      </w:r>
    </w:p>
    <w:p>
      <w:pPr>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3177540" cy="217805"/>
            <wp:effectExtent l="0" t="0" r="381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177540" cy="217805"/>
                    </a:xfrm>
                    <a:prstGeom prst="rect">
                      <a:avLst/>
                    </a:prstGeom>
                  </pic:spPr>
                </pic:pic>
              </a:graphicData>
            </a:graphic>
          </wp:inline>
        </w:drawing>
      </w:r>
    </w:p>
    <w:p>
      <w:pPr>
        <w:rPr>
          <w:rFonts w:hint="eastAsia" w:ascii="宋体" w:hAnsi="宋体" w:eastAsia="宋体" w:cs="宋体"/>
          <w:sz w:val="21"/>
          <w:szCs w:val="21"/>
        </w:rPr>
      </w:pPr>
    </w:p>
    <w:p>
      <w:pPr>
        <w:jc w:val="center"/>
        <w:rPr>
          <w:rFonts w:hint="eastAsia" w:ascii="宋体" w:hAnsi="宋体" w:eastAsia="宋体" w:cs="宋体"/>
          <w:sz w:val="21"/>
          <w:szCs w:val="21"/>
        </w:rPr>
      </w:pPr>
      <w:r>
        <w:rPr>
          <w:rFonts w:hint="eastAsia" w:ascii="宋体" w:hAnsi="宋体" w:eastAsia="宋体" w:cs="宋体"/>
          <w:color w:val="030405"/>
          <w:sz w:val="21"/>
          <w:szCs w:val="21"/>
        </w:rPr>
        <w:t>IV. THE NETWORK PROTOCOL</w:t>
      </w:r>
    </w:p>
    <w:p>
      <w:pPr>
        <w:rPr>
          <w:rFonts w:hint="eastAsia" w:ascii="宋体" w:hAnsi="宋体" w:eastAsia="宋体" w:cs="宋体"/>
          <w:sz w:val="21"/>
          <w:szCs w:val="21"/>
        </w:rPr>
      </w:pPr>
    </w:p>
    <w:p>
      <w:pPr>
        <w:rPr>
          <w:rFonts w:hint="eastAsia" w:ascii="宋体" w:hAnsi="宋体" w:eastAsia="宋体" w:cs="宋体"/>
          <w:sz w:val="21"/>
          <w:szCs w:val="21"/>
        </w:rPr>
      </w:pPr>
      <w:r>
        <w:rPr>
          <w:rFonts w:hint="eastAsia" w:ascii="宋体" w:hAnsi="宋体" w:eastAsia="宋体" w:cs="宋体"/>
          <w:sz w:val="21"/>
          <w:szCs w:val="21"/>
        </w:rPr>
        <w:t>现在我们详细描述所使用的底层协议在系统中。</w:t>
      </w:r>
      <w:r>
        <w:rPr>
          <w:rFonts w:hint="eastAsia" w:ascii="宋体" w:hAnsi="宋体" w:eastAsia="宋体" w:cs="宋体"/>
          <w:sz w:val="21"/>
          <w:szCs w:val="21"/>
          <w:lang w:val="en-US" w:eastAsia="zh-CN"/>
        </w:rPr>
        <w:t>使用基于AES加密算法，对区块的描述项进行加密，并对上一个区块的全部信息进行hash加密，用来保证区块链的唯一性</w:t>
      </w:r>
      <w:r>
        <w:rPr>
          <w:rFonts w:hint="eastAsia" w:ascii="宋体" w:hAnsi="宋体" w:eastAsia="宋体" w:cs="宋体"/>
          <w:sz w:val="21"/>
          <w:szCs w:val="21"/>
        </w:rPr>
        <w:t>。</w:t>
      </w:r>
    </w:p>
    <w:p>
      <w:pPr>
        <w:rPr>
          <w:rFonts w:hint="eastAsia" w:ascii="宋体" w:hAnsi="宋体" w:eastAsia="宋体" w:cs="宋体"/>
          <w:sz w:val="21"/>
          <w:szCs w:val="21"/>
        </w:rPr>
      </w:pPr>
    </w:p>
    <w:p>
      <w:pPr>
        <w:pStyle w:val="9"/>
        <w:numPr>
          <w:ilvl w:val="0"/>
          <w:numId w:val="2"/>
        </w:numPr>
        <w:ind w:firstLineChars="0"/>
        <w:rPr>
          <w:rFonts w:hint="eastAsia" w:ascii="宋体" w:hAnsi="宋体" w:eastAsia="宋体" w:cs="宋体"/>
          <w:i/>
          <w:iCs/>
          <w:color w:val="000000"/>
          <w:sz w:val="21"/>
          <w:szCs w:val="21"/>
        </w:rPr>
      </w:pPr>
      <w:r>
        <w:rPr>
          <w:rFonts w:hint="eastAsia" w:ascii="宋体" w:hAnsi="宋体" w:eastAsia="宋体" w:cs="宋体"/>
          <w:i/>
          <w:iCs/>
          <w:color w:val="000000"/>
          <w:sz w:val="21"/>
          <w:szCs w:val="21"/>
        </w:rPr>
        <w:t>Building Blocks</w:t>
      </w:r>
    </w:p>
    <w:p>
      <w:pPr>
        <w:ind w:firstLine="360"/>
        <w:rPr>
          <w:rFonts w:hint="eastAsia" w:ascii="宋体" w:hAnsi="宋体" w:eastAsia="宋体" w:cs="宋体"/>
          <w:sz w:val="21"/>
          <w:szCs w:val="21"/>
        </w:rPr>
      </w:pPr>
      <w:r>
        <w:rPr>
          <w:rFonts w:hint="eastAsia" w:ascii="宋体" w:hAnsi="宋体" w:eastAsia="宋体" w:cs="宋体"/>
          <w:sz w:val="21"/>
          <w:szCs w:val="21"/>
        </w:rPr>
        <w:t>现在，我们简要介绍相关的构建基贯穿本文的其余部分。我们假设熟悉比特币[17]和区块链。</w:t>
      </w:r>
    </w:p>
    <w:p>
      <w:pPr>
        <w:rPr>
          <w:rFonts w:hint="eastAsia" w:ascii="宋体" w:hAnsi="宋体" w:eastAsia="宋体" w:cs="宋体"/>
          <w:sz w:val="21"/>
          <w:szCs w:val="21"/>
          <w:lang w:val="en-US"/>
        </w:rPr>
      </w:pPr>
      <w:r>
        <w:rPr>
          <w:rFonts w:hint="eastAsia" w:ascii="宋体" w:hAnsi="宋体" w:eastAsia="宋体" w:cs="宋体"/>
          <w:sz w:val="21"/>
          <w:szCs w:val="21"/>
        </w:rPr>
        <w:t>1）身份：</w:t>
      </w:r>
      <w:r>
        <w:rPr>
          <w:rFonts w:hint="eastAsia" w:ascii="宋体" w:hAnsi="宋体" w:eastAsia="宋体" w:cs="宋体"/>
          <w:sz w:val="21"/>
          <w:szCs w:val="21"/>
          <w:lang w:val="en-US" w:eastAsia="zh-CN"/>
        </w:rPr>
        <w:t>中央服务器没有用户数据库，只有缓存的区块链数据，不进行权限管理。节点服务器有三种身份类型，分别是doctor ，patient ，admin。patient只能查看自身医疗数据，没有更改自身医疗数据和查看更改他人医疗信息的权限。Doctor可查看全部医疗数据，并对医疗信息进行追加更改。同时，doctor身份还有增加patent和doctor的权限。Admin作为超级管理员，具有最高级权限，可访问并追加所有用户的信息。</w:t>
      </w:r>
    </w:p>
    <w:p>
      <w:pPr>
        <w:rPr>
          <w:rFonts w:hint="eastAsia" w:ascii="宋体" w:hAnsi="宋体" w:eastAsia="宋体" w:cs="宋体"/>
          <w:sz w:val="21"/>
          <w:szCs w:val="21"/>
          <w:lang w:val="en-US" w:eastAsia="zh-CN"/>
        </w:rPr>
      </w:pPr>
      <w:r>
        <w:rPr>
          <w:rFonts w:hint="eastAsia" w:ascii="宋体" w:hAnsi="宋体" w:eastAsia="宋体" w:cs="宋体"/>
          <w:sz w:val="21"/>
          <w:szCs w:val="21"/>
        </w:rPr>
        <w:t>2）区块链</w:t>
      </w:r>
      <w:r>
        <w:rPr>
          <w:rFonts w:hint="eastAsia" w:ascii="宋体" w:hAnsi="宋体" w:eastAsia="宋体" w:cs="宋体"/>
          <w:sz w:val="21"/>
          <w:szCs w:val="21"/>
          <w:lang w:val="en-US" w:eastAsia="zh-CN"/>
        </w:rPr>
        <w:t>存储</w:t>
      </w:r>
      <w:r>
        <w:rPr>
          <w:rFonts w:hint="eastAsia" w:ascii="宋体" w:hAnsi="宋体" w:eastAsia="宋体" w:cs="宋体"/>
          <w:sz w:val="21"/>
          <w:szCs w:val="21"/>
        </w:rPr>
        <w:t>：</w:t>
      </w:r>
      <w:r>
        <w:rPr>
          <w:rFonts w:hint="eastAsia" w:ascii="宋体" w:hAnsi="宋体" w:eastAsia="宋体" w:cs="宋体"/>
          <w:sz w:val="21"/>
          <w:szCs w:val="21"/>
          <w:lang w:val="en-US" w:eastAsia="zh-CN"/>
        </w:rPr>
        <w:t>初始情况下，只有中央服务器，所以区块链的头部区块链节点是由中央服务器创建的，其中hash索引字段，是不包括自身字段的其他所有数据字符串的hash值</w:t>
      </w:r>
      <w:r>
        <w:rPr>
          <w:rFonts w:hint="eastAsia" w:ascii="宋体" w:hAnsi="宋体" w:eastAsia="宋体" w:cs="宋体"/>
          <w:sz w:val="21"/>
          <w:szCs w:val="21"/>
        </w:rPr>
        <w:t>。</w:t>
      </w:r>
      <w:r>
        <w:rPr>
          <w:rFonts w:hint="eastAsia" w:ascii="宋体" w:hAnsi="宋体" w:eastAsia="宋体" w:cs="宋体"/>
          <w:sz w:val="21"/>
          <w:szCs w:val="21"/>
          <w:lang w:val="en-US" w:eastAsia="zh-CN"/>
        </w:rPr>
        <w:t>当有节点服务器启动，则节点服务器自动向中央服务器注册自身信息。然后中央服务器会自动发送自身缓存的所有区块信息。节点服务器响应中央服务器的添加节点命令，顺次完成所有区块链信息的添加和更新。至此，节点服务器注册成功，可进行正常的添加医疗信息区块的操作。区块链信息是分布式存储在各个节点服务器上，彼此相互独立，相互监督，保证区块链的唯一性。理论上整个区块链信息不包含中央服务器存储的区块链信息，中央服务器的区块链信息只用作分发缓存，但中央服务器也是必不可少的。去中心化，顾名思义就是去掉中央服务器，但由于各个节点服务器可能在不同网段，很难达到信息互通，同时也是为了形成单个节点服务器的孤岛效应。</w:t>
      </w:r>
    </w:p>
    <w:p>
      <w:pPr>
        <w:rPr>
          <w:rFonts w:hint="eastAsia" w:ascii="宋体" w:hAnsi="宋体" w:eastAsia="宋体" w:cs="宋体"/>
          <w:sz w:val="21"/>
          <w:szCs w:val="21"/>
        </w:rPr>
      </w:pPr>
      <w:r>
        <w:rPr>
          <w:rFonts w:hint="eastAsia" w:ascii="宋体" w:hAnsi="宋体" w:eastAsia="宋体" w:cs="宋体"/>
          <w:sz w:val="21"/>
          <w:szCs w:val="21"/>
        </w:rPr>
        <w:t>3）策略：用户u授予服务的一组权限，用POLICYu，s表示。例如，如果您安装了手机</w:t>
      </w:r>
    </w:p>
    <w:p>
      <w:pPr>
        <w:rPr>
          <w:rFonts w:hint="eastAsia" w:ascii="宋体" w:hAnsi="宋体" w:eastAsia="宋体" w:cs="宋体"/>
          <w:sz w:val="21"/>
          <w:szCs w:val="21"/>
        </w:rPr>
      </w:pPr>
      <w:r>
        <w:rPr>
          <w:rFonts w:hint="eastAsia" w:ascii="宋体" w:hAnsi="宋体" w:eastAsia="宋体" w:cs="宋体"/>
          <w:sz w:val="21"/>
          <w:szCs w:val="21"/>
        </w:rPr>
        <w:t>需要访问用户的位置和联系人的应用程序，然后政策u，s = {位置，联系人}。这对请注意，任何类型的数据都可以通过这种方式安全地存储，假设服务不会破坏协议和标签数据不正确。可以部分防止这种情况发生的保障措施引入移动SDK，但无论如何，用户可以轻松检测到欺骗的服务，因为所有更改都是对她可见。</w:t>
      </w:r>
    </w:p>
    <w:p>
      <w:pPr>
        <w:rPr>
          <w:rFonts w:hint="eastAsia" w:ascii="宋体" w:hAnsi="宋体" w:eastAsia="宋体" w:cs="宋体"/>
          <w:sz w:val="21"/>
          <w:szCs w:val="21"/>
        </w:rPr>
      </w:pPr>
      <w:r>
        <w:rPr>
          <w:rFonts w:hint="eastAsia" w:ascii="宋体" w:hAnsi="宋体" w:eastAsia="宋体" w:cs="宋体"/>
          <w:sz w:val="21"/>
          <w:szCs w:val="21"/>
        </w:rPr>
        <w:t>4）辅助功能：Parse（x）反序列化发送到事务的消息，其中包含参数；协议2中所示的CheckP olicy（pksig k，xp）验证了发起者具有适当的权限。</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B.区块链协议</w:t>
      </w:r>
    </w:p>
    <w:p>
      <w:pPr>
        <w:keepNext w:val="0"/>
        <w:keepLines w:val="0"/>
        <w:widowControl/>
        <w:suppressLineNumbers w:val="0"/>
        <w:jc w:val="left"/>
        <w:rPr>
          <w:rFonts w:hint="eastAsia" w:ascii="宋体" w:hAnsi="宋体" w:eastAsia="宋体" w:cs="宋体"/>
          <w:color w:val="231F20"/>
          <w:kern w:val="0"/>
          <w:sz w:val="21"/>
          <w:szCs w:val="21"/>
          <w:lang w:val="en-US" w:eastAsia="zh-CN" w:bidi="ar"/>
        </w:rPr>
      </w:pPr>
      <w:r>
        <w:rPr>
          <w:rFonts w:hint="eastAsia" w:ascii="宋体" w:hAnsi="宋体" w:eastAsia="宋体" w:cs="宋体"/>
          <w:color w:val="231F20"/>
          <w:kern w:val="0"/>
          <w:sz w:val="21"/>
          <w:szCs w:val="21"/>
          <w:lang w:val="en-US" w:eastAsia="zh-CN" w:bidi="ar"/>
        </w:rPr>
        <w:t>患者的 PHR 信息包含患者身份、性别、年龄、临床诊断、 用药情况等信息为了在实现医学数据有效共享的同时保护患 者隐私，我们将患者的 PHR 信息进行敏感度分级，以键值对 的形式对不同敏感等级的信息进行存储，针对不同的密钥给 予不同的访问权限，确保只有数据拥有者 ( 患者 ) 或者经数 据拥有着授权的申请方能够获得完整的 PHR 信息。为了实现高效的医疗数据的共享，通过分级加密和密钥管理来控制不同的访问权限，联盟链上的权威节点可以在不 向患者发送数据请求的情况下访问患者部分医疗信息，为了 保护患者的隐私，其中不包含患者身份信息。</w:t>
      </w:r>
    </w:p>
    <w:p>
      <w:pPr>
        <w:keepNext w:val="0"/>
        <w:keepLines w:val="0"/>
        <w:widowControl/>
        <w:suppressLineNumbers w:val="0"/>
        <w:jc w:val="left"/>
        <w:rPr>
          <w:rFonts w:hint="eastAsia" w:ascii="宋体" w:hAnsi="宋体" w:eastAsia="宋体" w:cs="宋体"/>
          <w:color w:val="231F20"/>
          <w:kern w:val="0"/>
          <w:sz w:val="21"/>
          <w:szCs w:val="21"/>
          <w:lang w:val="en-US" w:eastAsia="zh-CN" w:bidi="ar"/>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C.隐私和安全性分析</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其一，区块链的特点使数据均以密文形式进行传输，并且在数据传输过程中，数据拥有者通过其在区 块链中的地址发送和接受数据包。由于区块链账户具有匿名性，因此，在数据共享时用户之间无法获取对 方的真实身份。其二，本文采用算法3 对关键字索引进行了加密，在关键字搜索过程中不会显示任何关于数据拥有者的电子病历信息。其三，本文在数据共享时采用代理重加密技术确保用户数据的隐私性。一个 合法的用户 想要获取数据拥有者 在区块链中存储的电子病历，首先，征得同意后 将自己加密后的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最后，为每个用户服务对生成新的复合标识可确保仅一小部分数据如果对手同时获得两个</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签名和加密密钥。如果对手仅获得一名键，则数据仍然安全。注意在实践中我们可以进一步分离身份，以限制单一受损的化合物身份。例如，我们可以为每存储一百条记录生成新密钥。在本节中，我们略微介绍了可能的方法未来对区块链的扩展。这些可以发挥重要作用在塑造更成熟的分布式可信计算中的作用平台，而不是当前最先进的系统。更多具体来说，它们将大大提高较早提出的平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A.从存储到处理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文的主要贡献之一是演示如何克服区块链的公共性。所以到目前为止，我们的分析重点是存储指向加密数据的指针。尽管此方法适用于存储和随机查询，它对于处理数据不是很有效。更重要的是，服务一旦查询了一些原始数据，便可以将其存储为未来分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更好的方法可能是永远不要让服务观察原始数据，但允许其运行计算直接在网络上获取最终结果。如果我们分裂数据共享（例如，使用Shamir的秘密共享[23]），而不是加密它们，然后我们可以使用安全的多方计算（MPC）安全地评估任何功能。</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图2中，我们说明了MPC如何与区块链，特别是在我们的框架中。考虑一个一个简单的例子，其中一个城市举行选举并祝愿允许在线秘密投票。它开发了一个移动应用程序利用我们的系统进行投票，现在增强了具有建议的MPC功能。在线选举后发生后，城市随后提交其后端代码汇总结果。网络选择节点的子集随机地，解释器将代码转换成安全的MPC协议。最终，结果被公开存储分类帐，可以安全地防止篡改。结果，没有人们可以了解个人投票是什么，但每个人都可以查看选举结果。</w:t>
      </w:r>
    </w:p>
    <w:p>
      <w:pPr>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lang w:val="en-US" w:eastAsia="zh-CN"/>
        </w:rPr>
        <w:tab/>
      </w:r>
      <w:r>
        <w:rPr>
          <w:rFonts w:hint="eastAsia" w:ascii="宋体" w:hAnsi="宋体" w:eastAsia="宋体" w:cs="宋体"/>
          <w:sz w:val="21"/>
          <w:szCs w:val="21"/>
        </w:rPr>
        <w:t>区块链网络中安全计算流程的示例。的左上方的块（EVote过程）是不安全的代码，其中的参数（*）中标记的是私有的，并作为共享存储在DHT中。网络随机选择一个节点子集以计算EVote的安全版本，然后将结果广播回整个网络，然后将其存储在分类帐中。</w:t>
      </w:r>
    </w:p>
    <w:p>
      <w:pPr>
        <w:rPr>
          <w:rFonts w:hint="eastAsia" w:ascii="宋体" w:hAnsi="宋体" w:eastAsia="宋体" w:cs="宋体"/>
          <w:sz w:val="21"/>
          <w:szCs w:val="21"/>
        </w:rPr>
      </w:pPr>
      <w:r>
        <w:rPr>
          <w:rFonts w:hint="eastAsia" w:ascii="宋体" w:hAnsi="宋体" w:eastAsia="宋体" w:cs="宋体"/>
          <w:sz w:val="21"/>
          <w:szCs w:val="21"/>
        </w:rPr>
        <w:t>B.区块链中的信任和决策</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231F20"/>
          <w:kern w:val="0"/>
          <w:sz w:val="21"/>
          <w:szCs w:val="21"/>
          <w:lang w:val="en-US" w:eastAsia="zh-CN" w:bidi="ar"/>
        </w:rPr>
        <w:t>POW 共识算法安全性极高，想要破坏系统需要掌握系统 51% 的算力，能够保障系统安全性，但是节点服务器需要消 耗大量资源存储数据，且数据入链时间长，对于医疗数据存 储和共享平台来说，这会造成没有必要的资源浪费。POS 共 识机制减轻了对算力的依赖，但本身医疗数据平台并不产生和使用代币，且 POS 机制易造成中心化，增加安全风险。 DPOS 进一步降低了资源浪费，代理人轮流当值的机制降低了中心化风险，加强了系统安全性。P</w:t>
      </w:r>
    </w:p>
    <w:p>
      <w:pPr>
        <w:jc w:val="center"/>
        <w:rPr>
          <w:rFonts w:hint="default" w:ascii="宋体" w:hAnsi="宋体" w:eastAsia="宋体" w:cs="宋体"/>
          <w:b/>
          <w:bCs/>
          <w:sz w:val="21"/>
          <w:szCs w:val="21"/>
          <w:lang w:val="en-US" w:eastAsia="zh-CN"/>
        </w:rPr>
      </w:pPr>
      <w:r>
        <w:rPr>
          <w:rFonts w:hint="eastAsia" w:ascii="宋体" w:hAnsi="宋体" w:eastAsia="宋体" w:cs="宋体"/>
          <w:b/>
          <w:bCs/>
          <w:sz w:val="21"/>
          <w:szCs w:val="21"/>
        </w:rPr>
        <w:t>VI。</w:t>
      </w:r>
      <w:r>
        <w:rPr>
          <w:rFonts w:hint="eastAsia" w:ascii="宋体" w:hAnsi="宋体" w:eastAsia="宋体" w:cs="宋体"/>
          <w:b/>
          <w:bCs/>
          <w:sz w:val="21"/>
          <w:szCs w:val="21"/>
          <w:lang w:val="en-US" w:eastAsia="zh-CN"/>
        </w:rPr>
        <w:t>CONCLUSION</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区块链技术的分散性和抗篡改性等特点使其非常适用于医疗数据进行共享。笔者提出了一种基于区块链的电子病 历共享模型，适用于用户在不同医疗机构之间对自身电子病历便捷、匿名与安全共享的场景。首先，在其中引入并设 计了两种类型的区块链，此外，将分布式密钥生成技术与基于类型和身份的代理重加密方案相结合实现用户之间数据 的安全共享，采用 DPoS 共识算法对区块链进行维护。在该方案中，数据拥有者通过对电子健康记录类型的分类实 现细粒度的访问控制策略。最后，从防篡改、数据保护和应对安全协议的攻击进行了分析，从通信开销和计算开销等方面对本方案的性能进行了评估。结果表明，该方案能够很好的满足隐私性与共享性等多种要求，算力需求和通信成 本较现存方案更低。但本文模型只从安全性和性能方面进行了分析与改进，未考虑减少存储开销与提高共识效率等方面，在未来的工作中，可以对此进行更全面、深入的研究。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REFERENCES</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numPr>
          <w:ilvl w:val="0"/>
          <w:numId w:val="3"/>
        </w:numPr>
        <w:suppressLineNumbers w:val="0"/>
        <w:jc w:val="left"/>
        <w:rPr>
          <w:rFonts w:hint="eastAsia" w:ascii="TimesNewRomanPSMT" w:hAnsi="TimesNewRomanPSMT" w:eastAsia="TimesNewRomanPSMT" w:cs="TimesNewRomanPSMT"/>
          <w:color w:val="231F20"/>
          <w:kern w:val="0"/>
          <w:sz w:val="18"/>
          <w:szCs w:val="18"/>
          <w:lang w:val="en-US" w:eastAsia="zh-CN" w:bidi="ar"/>
        </w:rPr>
      </w:pPr>
      <w:r>
        <w:rPr>
          <w:rFonts w:hint="eastAsia" w:ascii="TimesNewRomanPSMT" w:hAnsi="TimesNewRomanPSMT" w:eastAsia="TimesNewRomanPSMT" w:cs="TimesNewRomanPSMT"/>
          <w:color w:val="231F20"/>
          <w:kern w:val="0"/>
          <w:sz w:val="18"/>
          <w:szCs w:val="18"/>
          <w:lang w:val="en-US" w:eastAsia="zh-CN" w:bidi="ar"/>
        </w:rPr>
        <w:t>Craig Gentry. Fully homomorphic encryption using ideal lattices. In STOC, volume 9, pages 169–178, 2009.</w:t>
      </w:r>
    </w:p>
    <w:p>
      <w:pPr>
        <w:keepNext w:val="0"/>
        <w:keepLines w:val="0"/>
        <w:widowControl/>
        <w:numPr>
          <w:ilvl w:val="0"/>
          <w:numId w:val="3"/>
        </w:numPr>
        <w:suppressLineNumbers w:val="0"/>
        <w:jc w:val="left"/>
        <w:rPr>
          <w:rFonts w:hint="default" w:ascii="TimesNewRomanPSMT" w:hAnsi="TimesNewRomanPSMT" w:eastAsia="TimesNewRomanPSMT" w:cs="TimesNewRomanPSMT"/>
          <w:color w:val="231F20"/>
          <w:kern w:val="0"/>
          <w:sz w:val="18"/>
          <w:szCs w:val="18"/>
          <w:lang w:val="en-US" w:eastAsia="zh-CN" w:bidi="ar"/>
        </w:rPr>
      </w:pPr>
      <w:r>
        <w:rPr>
          <w:rFonts w:hint="default" w:ascii="TimesNewRomanPSMT" w:hAnsi="TimesNewRomanPSMT" w:eastAsia="TimesNewRomanPSMT" w:cs="TimesNewRomanPSMT"/>
          <w:color w:val="231F20"/>
          <w:kern w:val="0"/>
          <w:sz w:val="18"/>
          <w:szCs w:val="18"/>
          <w:lang w:val="en-US" w:eastAsia="zh-CN" w:bidi="ar"/>
        </w:rPr>
        <w:t>Scaling the facebook data warehouse to 300 pb, 2014.</w:t>
      </w:r>
    </w:p>
    <w:p>
      <w:pPr>
        <w:keepNext w:val="0"/>
        <w:keepLines w:val="0"/>
        <w:widowControl/>
        <w:numPr>
          <w:ilvl w:val="0"/>
          <w:numId w:val="3"/>
        </w:numPr>
        <w:suppressLineNumbers w:val="0"/>
        <w:jc w:val="left"/>
        <w:rPr>
          <w:rFonts w:hint="default" w:ascii="TimesNewRomanPSMT" w:hAnsi="TimesNewRomanPSMT" w:eastAsia="TimesNewRomanPSMT" w:cs="TimesNewRomanPSMT"/>
          <w:color w:val="231F20"/>
          <w:kern w:val="0"/>
          <w:sz w:val="18"/>
          <w:szCs w:val="18"/>
          <w:lang w:val="en-US" w:eastAsia="zh-CN" w:bidi="ar"/>
        </w:rPr>
      </w:pPr>
      <w:r>
        <w:rPr>
          <w:rFonts w:hint="default" w:ascii="TimesNewRomanPSMT" w:hAnsi="TimesNewRomanPSMT" w:eastAsia="TimesNewRomanPSMT" w:cs="TimesNewRomanPSMT"/>
          <w:color w:val="231F20"/>
          <w:kern w:val="0"/>
          <w:sz w:val="18"/>
          <w:szCs w:val="18"/>
          <w:lang w:val="en-US" w:eastAsia="zh-CN" w:bidi="ar"/>
        </w:rPr>
        <w:t xml:space="preserve"> Rt.com. Obama announces legislation protecting personal data, student</w:t>
      </w:r>
      <w:r>
        <w:rPr>
          <w:rFonts w:hint="eastAsia" w:ascii="TimesNewRomanPSMT" w:hAnsi="TimesNewRomanPSMT" w:eastAsia="TimesNewRomanPSMT" w:cs="TimesNewRomanPSMT"/>
          <w:color w:val="231F20"/>
          <w:kern w:val="0"/>
          <w:sz w:val="18"/>
          <w:szCs w:val="18"/>
          <w:lang w:val="en-US" w:eastAsia="zh-CN" w:bidi="ar"/>
        </w:rPr>
        <w:t xml:space="preserve"> </w:t>
      </w:r>
      <w:r>
        <w:rPr>
          <w:rFonts w:hint="default" w:ascii="TimesNewRomanPSMT" w:hAnsi="TimesNewRomanPSMT" w:eastAsia="TimesNewRomanPSMT" w:cs="TimesNewRomanPSMT"/>
          <w:color w:val="231F20"/>
          <w:kern w:val="0"/>
          <w:sz w:val="18"/>
          <w:szCs w:val="18"/>
          <w:lang w:val="en-US" w:eastAsia="zh-CN" w:bidi="ar"/>
        </w:rPr>
        <w:t>digital privacy, 2015.</w:t>
      </w:r>
    </w:p>
    <w:p>
      <w:pPr>
        <w:keepNext w:val="0"/>
        <w:keepLines w:val="0"/>
        <w:widowControl/>
        <w:numPr>
          <w:ilvl w:val="0"/>
          <w:numId w:val="3"/>
        </w:numPr>
        <w:suppressLineNumbers w:val="0"/>
        <w:jc w:val="left"/>
        <w:rPr>
          <w:rFonts w:hint="default" w:ascii="TimesNewRomanPSMT" w:hAnsi="TimesNewRomanPSMT" w:eastAsia="TimesNewRomanPSMT" w:cs="TimesNewRomanPSMT"/>
          <w:color w:val="231F20"/>
          <w:kern w:val="0"/>
          <w:sz w:val="18"/>
          <w:szCs w:val="18"/>
          <w:lang w:val="en-US" w:eastAsia="zh-CN" w:bidi="ar"/>
        </w:rPr>
      </w:pPr>
      <w:r>
        <w:rPr>
          <w:rFonts w:hint="default" w:ascii="TimesNewRomanPSMT" w:hAnsi="TimesNewRomanPSMT" w:eastAsia="TimesNewRomanPSMT" w:cs="TimesNewRomanPSMT"/>
          <w:color w:val="231F20"/>
          <w:kern w:val="0"/>
          <w:sz w:val="18"/>
          <w:szCs w:val="18"/>
          <w:lang w:val="en-US" w:eastAsia="zh-CN" w:bidi="ar"/>
        </w:rPr>
        <w:t xml:space="preserve"> M. Rosenfeld, “Analysis of hashrate-based double</w:t>
      </w:r>
      <w:r>
        <w:rPr>
          <w:rFonts w:hint="eastAsia" w:ascii="TimesNewRomanPSMT" w:hAnsi="TimesNewRomanPSMT" w:eastAsia="TimesNewRomanPSMT" w:cs="TimesNewRomanPSMT"/>
          <w:color w:val="231F20"/>
          <w:kern w:val="0"/>
          <w:sz w:val="18"/>
          <w:szCs w:val="18"/>
          <w:lang w:val="en-US" w:eastAsia="zh-CN" w:bidi="ar"/>
        </w:rPr>
        <w:t xml:space="preserve"> </w:t>
      </w:r>
      <w:r>
        <w:rPr>
          <w:rFonts w:hint="default" w:ascii="TimesNewRomanPSMT" w:hAnsi="TimesNewRomanPSMT" w:eastAsia="TimesNewRomanPSMT" w:cs="TimesNewRomanPSMT"/>
          <w:color w:val="231F20"/>
          <w:kern w:val="0"/>
          <w:sz w:val="18"/>
          <w:szCs w:val="18"/>
          <w:lang w:val="en-US" w:eastAsia="zh-CN" w:bidi="ar"/>
        </w:rPr>
        <w:t>spending,” CoRR, vol. abs/1402.2009, 2014.</w:t>
      </w:r>
    </w:p>
    <w:p>
      <w:pPr>
        <w:keepNext w:val="0"/>
        <w:keepLines w:val="0"/>
        <w:widowControl/>
        <w:numPr>
          <w:ilvl w:val="0"/>
          <w:numId w:val="3"/>
        </w:numPr>
        <w:suppressLineNumbers w:val="0"/>
        <w:jc w:val="left"/>
        <w:rPr>
          <w:rFonts w:hint="default" w:ascii="TimesNewRomanPSMT" w:hAnsi="TimesNewRomanPSMT" w:eastAsia="TimesNewRomanPSMT" w:cs="TimesNewRomanPSMT"/>
          <w:color w:val="231F20"/>
          <w:kern w:val="0"/>
          <w:sz w:val="18"/>
          <w:szCs w:val="18"/>
          <w:lang w:val="en-US" w:eastAsia="zh-CN" w:bidi="ar"/>
        </w:rPr>
      </w:pPr>
      <w:r>
        <w:rPr>
          <w:rFonts w:hint="default" w:ascii="TimesNewRomanPSMT" w:hAnsi="TimesNewRomanPSMT" w:eastAsia="TimesNewRomanPSMT" w:cs="TimesNewRomanPSMT"/>
          <w:color w:val="231F20"/>
          <w:kern w:val="0"/>
          <w:sz w:val="18"/>
          <w:szCs w:val="18"/>
          <w:lang w:val="en-US" w:eastAsia="zh-CN" w:bidi="ar"/>
        </w:rPr>
        <w:t xml:space="preserve">J. Barcelo. (2014). User Privacy in the Public BitCoin BlockChain.Accessed: Dec. 12, 2018. [Online]. Available: </w:t>
      </w:r>
      <w:r>
        <w:rPr>
          <w:rFonts w:hint="default" w:ascii="TimesNewRomanPSMT" w:hAnsi="TimesNewRomanPSMT" w:eastAsia="TimesNewRomanPSMT" w:cs="TimesNewRomanPSMT"/>
          <w:color w:val="231F20"/>
          <w:kern w:val="0"/>
          <w:sz w:val="18"/>
          <w:szCs w:val="18"/>
          <w:lang w:val="en-US" w:eastAsia="zh-CN" w:bidi="ar"/>
        </w:rPr>
        <w:fldChar w:fldCharType="begin"/>
      </w:r>
      <w:r>
        <w:rPr>
          <w:rFonts w:hint="default" w:ascii="TimesNewRomanPSMT" w:hAnsi="TimesNewRomanPSMT" w:eastAsia="TimesNewRomanPSMT" w:cs="TimesNewRomanPSMT"/>
          <w:color w:val="231F20"/>
          <w:kern w:val="0"/>
          <w:sz w:val="18"/>
          <w:szCs w:val="18"/>
          <w:lang w:val="en-US" w:eastAsia="zh-CN" w:bidi="ar"/>
        </w:rPr>
        <w:instrText xml:space="preserve"> HYPERLINK "https://goo.gl/mN2y6V" </w:instrText>
      </w:r>
      <w:r>
        <w:rPr>
          <w:rFonts w:hint="default" w:ascii="TimesNewRomanPSMT" w:hAnsi="TimesNewRomanPSMT" w:eastAsia="TimesNewRomanPSMT" w:cs="TimesNewRomanPSMT"/>
          <w:color w:val="231F20"/>
          <w:kern w:val="0"/>
          <w:sz w:val="18"/>
          <w:szCs w:val="18"/>
          <w:lang w:val="en-US" w:eastAsia="zh-CN" w:bidi="ar"/>
        </w:rPr>
        <w:fldChar w:fldCharType="separate"/>
      </w:r>
      <w:r>
        <w:rPr>
          <w:rStyle w:val="7"/>
          <w:rFonts w:hint="default" w:ascii="TimesNewRomanPSMT" w:hAnsi="TimesNewRomanPSMT" w:eastAsia="TimesNewRomanPSMT" w:cs="TimesNewRomanPSMT"/>
          <w:color w:val="231F20"/>
          <w:kern w:val="0"/>
          <w:sz w:val="18"/>
          <w:szCs w:val="18"/>
          <w:lang w:val="en-US" w:eastAsia="zh-CN" w:bidi="ar"/>
        </w:rPr>
        <w:t>https://goo.gl/mN2y6V</w:t>
      </w:r>
      <w:r>
        <w:rPr>
          <w:rFonts w:hint="default" w:ascii="TimesNewRomanPSMT" w:hAnsi="TimesNewRomanPSMT" w:eastAsia="TimesNewRomanPSMT" w:cs="TimesNewRomanPSMT"/>
          <w:color w:val="231F20"/>
          <w:kern w:val="0"/>
          <w:sz w:val="18"/>
          <w:szCs w:val="18"/>
          <w:lang w:val="en-US" w:eastAsia="zh-CN" w:bidi="ar"/>
        </w:rPr>
        <w:fldChar w:fldCharType="end"/>
      </w:r>
    </w:p>
    <w:p>
      <w:pPr>
        <w:keepNext w:val="0"/>
        <w:keepLines w:val="0"/>
        <w:widowControl/>
        <w:numPr>
          <w:ilvl w:val="0"/>
          <w:numId w:val="3"/>
        </w:numPr>
        <w:suppressLineNumbers w:val="0"/>
        <w:jc w:val="left"/>
        <w:rPr>
          <w:rFonts w:hint="default" w:ascii="TimesNewRomanPSMT" w:hAnsi="TimesNewRomanPSMT" w:eastAsia="TimesNewRomanPSMT" w:cs="TimesNewRomanPSMT"/>
          <w:color w:val="231F20"/>
          <w:kern w:val="0"/>
          <w:sz w:val="18"/>
          <w:szCs w:val="18"/>
          <w:lang w:val="en-US" w:eastAsia="zh-CN" w:bidi="ar"/>
        </w:rPr>
      </w:pPr>
      <w:r>
        <w:rPr>
          <w:rFonts w:hint="default" w:ascii="TimesNewRomanPSMT" w:hAnsi="TimesNewRomanPSMT" w:eastAsia="TimesNewRomanPSMT" w:cs="TimesNewRomanPSMT"/>
          <w:color w:val="231F20"/>
          <w:kern w:val="0"/>
          <w:sz w:val="18"/>
          <w:szCs w:val="18"/>
          <w:lang w:val="en-US" w:eastAsia="zh-CN" w:bidi="ar"/>
        </w:rPr>
        <w:t>Dajie Ltd. Website. Accessed: Dec. 12, 2018. [Online]. Available:www.dajie.eu</w:t>
      </w:r>
    </w:p>
    <w:p>
      <w:pPr>
        <w:keepNext w:val="0"/>
        <w:keepLines w:val="0"/>
        <w:widowControl/>
        <w:numPr>
          <w:ilvl w:val="0"/>
          <w:numId w:val="3"/>
        </w:numPr>
        <w:suppressLineNumbers w:val="0"/>
        <w:jc w:val="left"/>
        <w:rPr>
          <w:rFonts w:hint="default" w:ascii="TimesNewRomanPSMT" w:hAnsi="TimesNewRomanPSMT" w:eastAsia="TimesNewRomanPSMT" w:cs="TimesNewRomanPSMT"/>
          <w:color w:val="231F20"/>
          <w:kern w:val="0"/>
          <w:sz w:val="18"/>
          <w:szCs w:val="18"/>
          <w:lang w:val="en-US" w:eastAsia="zh-CN" w:bidi="ar"/>
        </w:rPr>
      </w:pPr>
      <w:r>
        <w:rPr>
          <w:rFonts w:hint="default" w:ascii="TimesNewRomanPSMT" w:hAnsi="TimesNewRomanPSMT" w:eastAsia="TimesNewRomanPSMT" w:cs="TimesNewRomanPSMT"/>
          <w:color w:val="231F20"/>
          <w:kern w:val="0"/>
          <w:sz w:val="18"/>
          <w:szCs w:val="18"/>
          <w:lang w:val="en-US" w:eastAsia="zh-CN" w:bidi="ar"/>
        </w:rPr>
        <w:t>S. Nakamoto, Bitcoin: A Peer-to-Peer Electronic</w:t>
      </w:r>
      <w:r>
        <w:rPr>
          <w:rFonts w:hint="eastAsia" w:ascii="TimesNewRomanPSMT" w:hAnsi="TimesNewRomanPSMT" w:eastAsia="TimesNewRomanPSMT" w:cs="TimesNewRomanPSMT"/>
          <w:color w:val="231F20"/>
          <w:kern w:val="0"/>
          <w:sz w:val="18"/>
          <w:szCs w:val="18"/>
          <w:lang w:val="en-US" w:eastAsia="zh-CN" w:bidi="ar"/>
        </w:rPr>
        <w:t xml:space="preserve"> </w:t>
      </w:r>
      <w:r>
        <w:rPr>
          <w:rFonts w:hint="default" w:ascii="TimesNewRomanPSMT" w:hAnsi="TimesNewRomanPSMT" w:eastAsia="TimesNewRomanPSMT" w:cs="TimesNewRomanPSMT"/>
          <w:color w:val="231F20"/>
          <w:kern w:val="0"/>
          <w:sz w:val="18"/>
          <w:szCs w:val="18"/>
          <w:lang w:val="en-US" w:eastAsia="zh-CN" w:bidi="ar"/>
        </w:rPr>
        <w:t>Cash System, Feb. 24, 2013.</w:t>
      </w:r>
    </w:p>
    <w:p>
      <w:pPr>
        <w:keepNext w:val="0"/>
        <w:keepLines w:val="0"/>
        <w:widowControl/>
        <w:numPr>
          <w:ilvl w:val="0"/>
          <w:numId w:val="3"/>
        </w:numPr>
        <w:suppressLineNumbers w:val="0"/>
        <w:jc w:val="left"/>
        <w:rPr>
          <w:rFonts w:hint="default" w:ascii="TimesNewRomanPSMT" w:hAnsi="TimesNewRomanPSMT" w:eastAsia="TimesNewRomanPSMT" w:cs="TimesNewRomanPSMT"/>
          <w:color w:val="231F20"/>
          <w:kern w:val="0"/>
          <w:sz w:val="18"/>
          <w:szCs w:val="18"/>
          <w:lang w:val="en-US" w:eastAsia="zh-CN" w:bidi="ar"/>
        </w:rPr>
      </w:pPr>
      <w:r>
        <w:rPr>
          <w:rFonts w:hint="default" w:ascii="TimesNewRomanPSMT" w:hAnsi="TimesNewRomanPSMT" w:eastAsia="TimesNewRomanPSMT" w:cs="TimesNewRomanPSMT"/>
          <w:color w:val="231F20"/>
          <w:kern w:val="0"/>
          <w:sz w:val="18"/>
          <w:szCs w:val="18"/>
          <w:lang w:val="en-US" w:eastAsia="zh-CN" w:bidi="ar"/>
        </w:rPr>
        <w:t>A. Azaria, A. Ekblaw, T. Vieira, and A. Lippman, “MedRec: Using</w:t>
      </w:r>
      <w:r>
        <w:rPr>
          <w:rFonts w:hint="eastAsia" w:ascii="TimesNewRomanPSMT" w:hAnsi="TimesNewRomanPSMT" w:eastAsia="TimesNewRomanPSMT" w:cs="TimesNewRomanPSMT"/>
          <w:color w:val="231F20"/>
          <w:kern w:val="0"/>
          <w:sz w:val="18"/>
          <w:szCs w:val="18"/>
          <w:lang w:val="en-US" w:eastAsia="zh-CN" w:bidi="ar"/>
        </w:rPr>
        <w:t xml:space="preserve"> </w:t>
      </w:r>
      <w:r>
        <w:rPr>
          <w:rFonts w:hint="default" w:ascii="TimesNewRomanPSMT" w:hAnsi="TimesNewRomanPSMT" w:eastAsia="TimesNewRomanPSMT" w:cs="TimesNewRomanPSMT"/>
          <w:color w:val="231F20"/>
          <w:kern w:val="0"/>
          <w:sz w:val="18"/>
          <w:szCs w:val="18"/>
          <w:lang w:val="en-US" w:eastAsia="zh-CN" w:bidi="ar"/>
        </w:rPr>
        <w:t>blockchain for medical data access and permission anagement,” in</w:t>
      </w:r>
      <w:r>
        <w:rPr>
          <w:rFonts w:hint="eastAsia" w:ascii="TimesNewRomanPSMT" w:hAnsi="TimesNewRomanPSMT" w:eastAsia="TimesNewRomanPSMT" w:cs="TimesNewRomanPSMT"/>
          <w:color w:val="231F20"/>
          <w:kern w:val="0"/>
          <w:sz w:val="18"/>
          <w:szCs w:val="18"/>
          <w:lang w:val="en-US" w:eastAsia="zh-CN" w:bidi="ar"/>
        </w:rPr>
        <w:t xml:space="preserve"> </w:t>
      </w:r>
      <w:r>
        <w:rPr>
          <w:rFonts w:hint="default" w:ascii="TimesNewRomanPSMT" w:hAnsi="TimesNewRomanPSMT" w:eastAsia="TimesNewRomanPSMT" w:cs="TimesNewRomanPSMT"/>
          <w:color w:val="231F20"/>
          <w:kern w:val="0"/>
          <w:sz w:val="18"/>
          <w:szCs w:val="18"/>
          <w:lang w:val="en-US" w:eastAsia="zh-CN" w:bidi="ar"/>
        </w:rPr>
        <w:t>Proc. Int. Conf. Open Big Data (OBD), 2016, pp. 25–30.</w:t>
      </w:r>
    </w:p>
    <w:p>
      <w:pPr>
        <w:keepNext w:val="0"/>
        <w:keepLines w:val="0"/>
        <w:widowControl/>
        <w:numPr>
          <w:ilvl w:val="0"/>
          <w:numId w:val="3"/>
        </w:numPr>
        <w:suppressLineNumbers w:val="0"/>
        <w:jc w:val="left"/>
        <w:rPr>
          <w:rFonts w:hint="default" w:ascii="TimesNewRomanPSMT" w:hAnsi="TimesNewRomanPSMT" w:eastAsia="TimesNewRomanPSMT" w:cs="TimesNewRomanPSMT"/>
          <w:color w:val="231F20"/>
          <w:kern w:val="0"/>
          <w:sz w:val="18"/>
          <w:szCs w:val="18"/>
          <w:lang w:val="en-US" w:eastAsia="zh-CN" w:bidi="ar"/>
        </w:rPr>
      </w:pPr>
      <w:r>
        <w:rPr>
          <w:rFonts w:hint="default" w:ascii="TimesNewRomanPSMT" w:hAnsi="TimesNewRomanPSMT" w:eastAsia="TimesNewRomanPSMT" w:cs="TimesNewRomanPSMT"/>
          <w:color w:val="231F20"/>
          <w:kern w:val="0"/>
          <w:sz w:val="18"/>
          <w:szCs w:val="18"/>
          <w:lang w:val="en-US" w:eastAsia="zh-CN" w:bidi="ar"/>
        </w:rPr>
        <w:t>Y. Lewenberg, Y. Sompolinsky, and A. Zohar, “Inclusive block chain</w:t>
      </w:r>
      <w:r>
        <w:rPr>
          <w:rFonts w:hint="eastAsia" w:ascii="TimesNewRomanPSMT" w:hAnsi="TimesNewRomanPSMT" w:eastAsia="TimesNewRomanPSMT" w:cs="TimesNewRomanPSMT"/>
          <w:color w:val="231F20"/>
          <w:kern w:val="0"/>
          <w:sz w:val="18"/>
          <w:szCs w:val="18"/>
          <w:lang w:val="en-US" w:eastAsia="zh-CN" w:bidi="ar"/>
        </w:rPr>
        <w:t xml:space="preserve"> </w:t>
      </w:r>
      <w:r>
        <w:rPr>
          <w:rFonts w:hint="default" w:ascii="TimesNewRomanPSMT" w:hAnsi="TimesNewRomanPSMT" w:eastAsia="TimesNewRomanPSMT" w:cs="TimesNewRomanPSMT"/>
          <w:color w:val="231F20"/>
          <w:kern w:val="0"/>
          <w:sz w:val="18"/>
          <w:szCs w:val="18"/>
          <w:lang w:val="en-US" w:eastAsia="zh-CN" w:bidi="ar"/>
        </w:rPr>
        <w:t>protocols,” in Proc. Int. Conf. Financial Cryptography Data Security,</w:t>
      </w:r>
      <w:r>
        <w:rPr>
          <w:rFonts w:hint="eastAsia" w:ascii="TimesNewRomanPSMT" w:hAnsi="TimesNewRomanPSMT" w:eastAsia="TimesNewRomanPSMT" w:cs="TimesNewRomanPSMT"/>
          <w:color w:val="231F20"/>
          <w:kern w:val="0"/>
          <w:sz w:val="18"/>
          <w:szCs w:val="18"/>
          <w:lang w:val="en-US" w:eastAsia="zh-CN" w:bidi="ar"/>
        </w:rPr>
        <w:t xml:space="preserve"> </w:t>
      </w:r>
      <w:r>
        <w:rPr>
          <w:rFonts w:hint="default" w:ascii="TimesNewRomanPSMT" w:hAnsi="TimesNewRomanPSMT" w:eastAsia="TimesNewRomanPSMT" w:cs="TimesNewRomanPSMT"/>
          <w:color w:val="231F20"/>
          <w:kern w:val="0"/>
          <w:sz w:val="18"/>
          <w:szCs w:val="18"/>
          <w:lang w:val="en-US" w:eastAsia="zh-CN" w:bidi="ar"/>
        </w:rPr>
        <w:t>2015, pp. 528–547.</w:t>
      </w:r>
    </w:p>
    <w:p>
      <w:pPr>
        <w:keepNext w:val="0"/>
        <w:keepLines w:val="0"/>
        <w:widowControl/>
        <w:numPr>
          <w:ilvl w:val="0"/>
          <w:numId w:val="3"/>
        </w:numPr>
        <w:suppressLineNumbers w:val="0"/>
        <w:jc w:val="left"/>
        <w:rPr>
          <w:rFonts w:hint="default" w:ascii="TimesNewRomanPSMT" w:hAnsi="TimesNewRomanPSMT" w:eastAsia="TimesNewRomanPSMT" w:cs="TimesNewRomanPSMT"/>
          <w:color w:val="231F20"/>
          <w:kern w:val="0"/>
          <w:sz w:val="18"/>
          <w:szCs w:val="18"/>
          <w:lang w:val="en-US" w:eastAsia="zh-CN" w:bidi="ar"/>
        </w:rPr>
      </w:pPr>
      <w:r>
        <w:rPr>
          <w:rFonts w:hint="default" w:ascii="TimesNewRomanPSMT" w:hAnsi="TimesNewRomanPSMT" w:eastAsia="TimesNewRomanPSMT" w:cs="TimesNewRomanPSMT"/>
          <w:color w:val="231F20"/>
          <w:kern w:val="0"/>
          <w:sz w:val="18"/>
          <w:szCs w:val="18"/>
          <w:lang w:val="en-US" w:eastAsia="zh-CN" w:bidi="ar"/>
        </w:rPr>
        <w:t>Internet of Things Companies: The Biggest IoT Directory. Accessed:</w:t>
      </w:r>
      <w:r>
        <w:rPr>
          <w:rFonts w:hint="eastAsia" w:ascii="TimesNewRomanPSMT" w:hAnsi="TimesNewRomanPSMT" w:eastAsia="TimesNewRomanPSMT" w:cs="TimesNewRomanPSMT"/>
          <w:color w:val="231F20"/>
          <w:kern w:val="0"/>
          <w:sz w:val="18"/>
          <w:szCs w:val="18"/>
          <w:lang w:val="en-US" w:eastAsia="zh-CN" w:bidi="ar"/>
        </w:rPr>
        <w:t xml:space="preserve"> </w:t>
      </w:r>
      <w:r>
        <w:rPr>
          <w:rFonts w:hint="default" w:ascii="TimesNewRomanPSMT" w:hAnsi="TimesNewRomanPSMT" w:eastAsia="TimesNewRomanPSMT" w:cs="TimesNewRomanPSMT"/>
          <w:color w:val="231F20"/>
          <w:kern w:val="0"/>
          <w:sz w:val="18"/>
          <w:szCs w:val="18"/>
          <w:lang w:val="en-US" w:eastAsia="zh-CN" w:bidi="ar"/>
        </w:rPr>
        <w:t>Dec. 12, 2018.</w:t>
      </w:r>
    </w:p>
    <w:p>
      <w:pPr>
        <w:keepNext w:val="0"/>
        <w:keepLines w:val="0"/>
        <w:widowControl/>
        <w:numPr>
          <w:ilvl w:val="0"/>
          <w:numId w:val="3"/>
        </w:numPr>
        <w:suppressLineNumbers w:val="0"/>
        <w:jc w:val="left"/>
        <w:rPr>
          <w:rFonts w:hint="default" w:ascii="TimesNewRomanPSMT" w:hAnsi="TimesNewRomanPSMT" w:eastAsia="TimesNewRomanPSMT" w:cs="TimesNewRomanPSMT"/>
          <w:color w:val="231F20"/>
          <w:kern w:val="0"/>
          <w:sz w:val="18"/>
          <w:szCs w:val="18"/>
          <w:lang w:val="en-US" w:eastAsia="zh-CN" w:bidi="ar"/>
        </w:rPr>
      </w:pPr>
      <w:r>
        <w:rPr>
          <w:rFonts w:hint="default" w:ascii="TimesNewRomanPSMT" w:hAnsi="TimesNewRomanPSMT" w:eastAsia="TimesNewRomanPSMT" w:cs="TimesNewRomanPSMT"/>
          <w:color w:val="231F20"/>
          <w:kern w:val="0"/>
          <w:sz w:val="18"/>
          <w:szCs w:val="18"/>
          <w:lang w:val="en-US" w:eastAsia="zh-CN" w:bidi="ar"/>
        </w:rPr>
        <w:t>A. Gervais, G. O. Karame, V. Capkun, and S. Cap</w:t>
      </w:r>
      <w:r>
        <w:rPr>
          <w:rFonts w:hint="default" w:ascii="TimesNewRomanPSMT" w:hAnsi="TimesNewRomanPSMT" w:eastAsia="TimesNewRomanPSMT" w:cs="TimesNewRomanPSMT"/>
          <w:color w:val="231F20"/>
          <w:kern w:val="0"/>
          <w:sz w:val="18"/>
          <w:szCs w:val="18"/>
          <w:lang w:val="en-US" w:eastAsia="zh-CN" w:bidi="ar"/>
        </w:rPr>
        <w:t/>
      </w:r>
      <w:r>
        <w:rPr>
          <w:rFonts w:hint="default" w:ascii="TimesNewRomanPSMT" w:hAnsi="TimesNewRomanPSMT" w:eastAsia="TimesNewRomanPSMT" w:cs="TimesNewRomanPSMT"/>
          <w:color w:val="231F20"/>
          <w:kern w:val="0"/>
          <w:sz w:val="18"/>
          <w:szCs w:val="18"/>
          <w:lang w:val="en-US" w:eastAsia="zh-CN" w:bidi="ar"/>
        </w:rPr>
        <w:t>kun, “Is bitcoin a decentralized currency?,” IEEE</w:t>
      </w:r>
      <w:r>
        <w:rPr>
          <w:rFonts w:hint="eastAsia" w:ascii="TimesNewRomanPSMT" w:hAnsi="TimesNewRomanPSMT" w:eastAsia="TimesNewRomanPSMT" w:cs="TimesNewRomanPSMT"/>
          <w:color w:val="231F20"/>
          <w:kern w:val="0"/>
          <w:sz w:val="18"/>
          <w:szCs w:val="18"/>
          <w:lang w:val="en-US" w:eastAsia="zh-CN" w:bidi="ar"/>
        </w:rPr>
        <w:t xml:space="preserve"> </w:t>
      </w:r>
      <w:r>
        <w:rPr>
          <w:rFonts w:hint="default" w:ascii="TimesNewRomanPSMT" w:hAnsi="TimesNewRomanPSMT" w:eastAsia="TimesNewRomanPSMT" w:cs="TimesNewRomanPSMT"/>
          <w:color w:val="231F20"/>
          <w:kern w:val="0"/>
          <w:sz w:val="18"/>
          <w:szCs w:val="18"/>
          <w:lang w:val="en-US" w:eastAsia="zh-CN" w:bidi="ar"/>
        </w:rPr>
        <w:t>Security Privacy, vol. 12, pp. 54–60, May 2014.</w:t>
      </w:r>
    </w:p>
    <w:p>
      <w:pPr>
        <w:keepNext w:val="0"/>
        <w:keepLines w:val="0"/>
        <w:widowControl/>
        <w:numPr>
          <w:ilvl w:val="0"/>
          <w:numId w:val="3"/>
        </w:numPr>
        <w:suppressLineNumbers w:val="0"/>
        <w:jc w:val="left"/>
        <w:rPr>
          <w:rFonts w:hint="default" w:ascii="TimesNewRomanPSMT" w:hAnsi="TimesNewRomanPSMT" w:eastAsia="TimesNewRomanPSMT" w:cs="TimesNewRomanPSMT"/>
          <w:color w:val="231F20"/>
          <w:kern w:val="0"/>
          <w:sz w:val="18"/>
          <w:szCs w:val="18"/>
          <w:lang w:val="en-US" w:eastAsia="zh-CN" w:bidi="ar"/>
        </w:rPr>
      </w:pPr>
      <w:r>
        <w:rPr>
          <w:rFonts w:hint="default" w:ascii="TimesNewRomanPSMT" w:hAnsi="TimesNewRomanPSMT" w:eastAsia="TimesNewRomanPSMT" w:cs="TimesNewRomanPSMT"/>
          <w:color w:val="231F20"/>
          <w:kern w:val="0"/>
          <w:sz w:val="18"/>
          <w:szCs w:val="18"/>
          <w:lang w:val="en-US" w:eastAsia="zh-CN" w:bidi="ar"/>
        </w:rPr>
        <w:t>M. Rosenfeld, “Analysis of hashrate-based double</w:t>
      </w:r>
      <w:r>
        <w:rPr>
          <w:rFonts w:hint="eastAsia" w:ascii="TimesNewRomanPSMT" w:hAnsi="TimesNewRomanPSMT" w:eastAsia="TimesNewRomanPSMT" w:cs="TimesNewRomanPSMT"/>
          <w:color w:val="231F20"/>
          <w:kern w:val="0"/>
          <w:sz w:val="18"/>
          <w:szCs w:val="18"/>
          <w:lang w:val="en-US" w:eastAsia="zh-CN" w:bidi="ar"/>
        </w:rPr>
        <w:t xml:space="preserve"> </w:t>
      </w:r>
      <w:bookmarkStart w:id="0" w:name="_GoBack"/>
      <w:bookmarkEnd w:id="0"/>
      <w:r>
        <w:rPr>
          <w:rFonts w:hint="default" w:ascii="TimesNewRomanPSMT" w:hAnsi="TimesNewRomanPSMT" w:eastAsia="TimesNewRomanPSMT" w:cs="TimesNewRomanPSMT"/>
          <w:color w:val="231F20"/>
          <w:kern w:val="0"/>
          <w:sz w:val="18"/>
          <w:szCs w:val="18"/>
          <w:lang w:val="en-US" w:eastAsia="zh-CN" w:bidi="ar"/>
        </w:rPr>
        <w:t>spending,” CoRR, vol. abs/1402.2009, 2014.</w:t>
      </w:r>
    </w:p>
    <w:p>
      <w:pPr>
        <w:keepNext w:val="0"/>
        <w:keepLines w:val="0"/>
        <w:widowControl/>
        <w:numPr>
          <w:ilvl w:val="0"/>
          <w:numId w:val="0"/>
        </w:numPr>
        <w:suppressLineNumbers w:val="0"/>
        <w:jc w:val="left"/>
        <w:rPr>
          <w:rFonts w:hint="default" w:ascii="TimesNewRomanPSMT" w:hAnsi="TimesNewRomanPSMT" w:eastAsia="TimesNewRomanPSMT" w:cs="TimesNewRomanPSMT"/>
          <w:color w:val="231F20"/>
          <w:kern w:val="0"/>
          <w:sz w:val="18"/>
          <w:szCs w:val="18"/>
          <w:lang w:val="en-US" w:eastAsia="zh-CN" w:bidi="ar"/>
        </w:rPr>
      </w:pP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p>
    <w:p>
      <w:pPr>
        <w:rPr>
          <w:rFonts w:hint="eastAsia" w:ascii="宋体" w:hAnsi="宋体" w:eastAsia="宋体" w:cs="宋体"/>
          <w:sz w:val="21"/>
          <w:szCs w:val="21"/>
        </w:rPr>
      </w:pPr>
    </w:p>
    <w:p>
      <w:pPr>
        <w:rPr>
          <w:rFonts w:hint="eastAsia" w:ascii="宋体" w:hAnsi="宋体" w:eastAsia="宋体" w:cs="宋体"/>
          <w:sz w:val="21"/>
          <w:szCs w:val="21"/>
        </w:rPr>
      </w:pPr>
    </w:p>
    <w:p>
      <w:pPr>
        <w:rPr>
          <w:rFonts w:hint="eastAsia" w:ascii="宋体" w:hAnsi="宋体" w:eastAsia="宋体" w:cs="宋体"/>
          <w:sz w:val="21"/>
          <w:szCs w:val="21"/>
        </w:rPr>
      </w:pPr>
    </w:p>
    <w:p>
      <w:pPr>
        <w:ind w:firstLine="360"/>
        <w:rPr>
          <w:rFonts w:hint="eastAsia" w:ascii="宋体" w:hAnsi="宋体" w:eastAsia="宋体" w:cs="宋体"/>
          <w:sz w:val="21"/>
          <w:szCs w:val="21"/>
        </w:rPr>
      </w:pPr>
    </w:p>
    <w:sectPr>
      <w:headerReference r:id="rId3" w:type="default"/>
      <w:pgSz w:w="11906" w:h="16838"/>
      <w:pgMar w:top="1440" w:right="907" w:bottom="1440" w:left="907" w:header="851" w:footer="992" w:gutter="0"/>
      <w:cols w:equalWidth="0" w:num="2">
        <w:col w:w="4833" w:space="425"/>
        <w:col w:w="483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NimbusRomNo9L-MediItal">
    <w:altName w:val="Cambria"/>
    <w:panose1 w:val="00000000000000000000"/>
    <w:charset w:val="00"/>
    <w:family w:val="roman"/>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auto"/>
    <w:pitch w:val="default"/>
    <w:sig w:usb0="00000000" w:usb1="00000000" w:usb2="00000000" w:usb3="00000000" w:csb0="00000000" w:csb1="00000000"/>
  </w:font>
  <w:font w:name="Times-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00004FF" w:usb2="00000000" w:usb3="00000000" w:csb0="2000019F" w:csb1="00000000"/>
  </w:font>
  <w:font w:name="CMR10">
    <w:altName w:val="Segoe Print"/>
    <w:panose1 w:val="00000000000000000000"/>
    <w:charset w:val="00"/>
    <w:family w:val="auto"/>
    <w:pitch w:val="default"/>
    <w:sig w:usb0="00000000" w:usb1="00000000" w:usb2="00000000" w:usb3="00000000" w:csb0="00000000" w:csb1="00000000"/>
  </w:font>
  <w:font w:name="CMTI10">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lang w:val="en-US" w:eastAsia="zh-CN"/>
      </w:rPr>
      <w:t>Privacy Medical Blockchain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160FF6"/>
    <w:multiLevelType w:val="singleLevel"/>
    <w:tmpl w:val="CA160FF6"/>
    <w:lvl w:ilvl="0" w:tentative="0">
      <w:start w:val="1"/>
      <w:numFmt w:val="decimal"/>
      <w:suff w:val="space"/>
      <w:lvlText w:val="[%1]"/>
      <w:lvlJc w:val="left"/>
    </w:lvl>
  </w:abstractNum>
  <w:abstractNum w:abstractNumId="1">
    <w:nsid w:val="4EB77825"/>
    <w:multiLevelType w:val="multilevel"/>
    <w:tmpl w:val="4EB77825"/>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1131826"/>
    <w:multiLevelType w:val="multilevel"/>
    <w:tmpl w:val="51131826"/>
    <w:lvl w:ilvl="0" w:tentative="0">
      <w:start w:val="1"/>
      <w:numFmt w:val="upperRoman"/>
      <w:lvlText w:val="%1."/>
      <w:lvlJc w:val="left"/>
      <w:pPr>
        <w:ind w:left="720" w:hanging="720"/>
      </w:pPr>
      <w:rPr>
        <w:rFonts w:hint="default"/>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211"/>
    <w:rsid w:val="000C3934"/>
    <w:rsid w:val="001204E2"/>
    <w:rsid w:val="0015251C"/>
    <w:rsid w:val="0038182F"/>
    <w:rsid w:val="00437F17"/>
    <w:rsid w:val="005B3211"/>
    <w:rsid w:val="006E1DC2"/>
    <w:rsid w:val="00720237"/>
    <w:rsid w:val="007436B6"/>
    <w:rsid w:val="00AC0502"/>
    <w:rsid w:val="00AC3466"/>
    <w:rsid w:val="00AC6B32"/>
    <w:rsid w:val="00C0173F"/>
    <w:rsid w:val="00D05E78"/>
    <w:rsid w:val="00DF792D"/>
    <w:rsid w:val="00E73312"/>
    <w:rsid w:val="00F7499C"/>
    <w:rsid w:val="03491A6F"/>
    <w:rsid w:val="036D1A77"/>
    <w:rsid w:val="05B8463E"/>
    <w:rsid w:val="08E577FC"/>
    <w:rsid w:val="0A1F53CE"/>
    <w:rsid w:val="0CDF3E6B"/>
    <w:rsid w:val="0CEA69FB"/>
    <w:rsid w:val="0D784ACA"/>
    <w:rsid w:val="12B33906"/>
    <w:rsid w:val="14FB2B30"/>
    <w:rsid w:val="17CD6773"/>
    <w:rsid w:val="1B645EAF"/>
    <w:rsid w:val="1C927B56"/>
    <w:rsid w:val="1E853E09"/>
    <w:rsid w:val="1FBF74AE"/>
    <w:rsid w:val="214C369B"/>
    <w:rsid w:val="2206390C"/>
    <w:rsid w:val="23A2266D"/>
    <w:rsid w:val="257571AF"/>
    <w:rsid w:val="25F650AF"/>
    <w:rsid w:val="26724BCA"/>
    <w:rsid w:val="2B5162E6"/>
    <w:rsid w:val="2C8A62B2"/>
    <w:rsid w:val="2F35372C"/>
    <w:rsid w:val="30CA1C03"/>
    <w:rsid w:val="30DA1328"/>
    <w:rsid w:val="32C97B20"/>
    <w:rsid w:val="346E1A9D"/>
    <w:rsid w:val="373242B1"/>
    <w:rsid w:val="39B640B0"/>
    <w:rsid w:val="40496500"/>
    <w:rsid w:val="40ED6CF2"/>
    <w:rsid w:val="41401A99"/>
    <w:rsid w:val="457460A9"/>
    <w:rsid w:val="457D0CB4"/>
    <w:rsid w:val="478B71CD"/>
    <w:rsid w:val="48392CCB"/>
    <w:rsid w:val="489B7B4D"/>
    <w:rsid w:val="497D1AF4"/>
    <w:rsid w:val="4A4C2CF7"/>
    <w:rsid w:val="4A971B3C"/>
    <w:rsid w:val="4D022A97"/>
    <w:rsid w:val="4DDB1F3E"/>
    <w:rsid w:val="4E831499"/>
    <w:rsid w:val="51943B77"/>
    <w:rsid w:val="51D84A8C"/>
    <w:rsid w:val="52E462AF"/>
    <w:rsid w:val="540E14E3"/>
    <w:rsid w:val="541327B7"/>
    <w:rsid w:val="54300000"/>
    <w:rsid w:val="54E005F8"/>
    <w:rsid w:val="55DC20D8"/>
    <w:rsid w:val="56A32239"/>
    <w:rsid w:val="590A1F1C"/>
    <w:rsid w:val="59A62B10"/>
    <w:rsid w:val="59DC44AA"/>
    <w:rsid w:val="5A235963"/>
    <w:rsid w:val="5B3D1D70"/>
    <w:rsid w:val="5F8B46AD"/>
    <w:rsid w:val="5FD847C0"/>
    <w:rsid w:val="60305D3E"/>
    <w:rsid w:val="631B32F6"/>
    <w:rsid w:val="64E34D67"/>
    <w:rsid w:val="66F158CE"/>
    <w:rsid w:val="675163E1"/>
    <w:rsid w:val="68D20E54"/>
    <w:rsid w:val="6A47610E"/>
    <w:rsid w:val="6B2351AA"/>
    <w:rsid w:val="6B512058"/>
    <w:rsid w:val="6D9844CE"/>
    <w:rsid w:val="6F223ECA"/>
    <w:rsid w:val="703B2C70"/>
    <w:rsid w:val="704779D4"/>
    <w:rsid w:val="71016C27"/>
    <w:rsid w:val="71E46431"/>
    <w:rsid w:val="72A562E5"/>
    <w:rsid w:val="74C26893"/>
    <w:rsid w:val="75534EA4"/>
    <w:rsid w:val="75B2327F"/>
    <w:rsid w:val="780419C4"/>
    <w:rsid w:val="793333C7"/>
    <w:rsid w:val="794475BE"/>
    <w:rsid w:val="79466D05"/>
    <w:rsid w:val="7A182B8C"/>
    <w:rsid w:val="7B09097C"/>
    <w:rsid w:val="7B3766C2"/>
    <w:rsid w:val="7CE23E91"/>
    <w:rsid w:val="7EE90A3C"/>
    <w:rsid w:val="7EF83240"/>
    <w:rsid w:val="7F304B23"/>
    <w:rsid w:val="7FDB3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semiHidden/>
    <w:unhideWhenUsed/>
    <w:uiPriority w:val="99"/>
    <w:rPr>
      <w:color w:val="0000FF"/>
      <w:u w:val="single"/>
    </w:rPr>
  </w:style>
  <w:style w:type="character" w:customStyle="1" w:styleId="8">
    <w:name w:val="fontstyle01"/>
    <w:basedOn w:val="6"/>
    <w:uiPriority w:val="0"/>
    <w:rPr>
      <w:rFonts w:hint="default" w:ascii="NimbusRomNo9L-MediItal" w:hAnsi="NimbusRomNo9L-MediItal"/>
      <w:b/>
      <w:bCs/>
      <w:i/>
      <w:iCs/>
      <w:color w:val="000000"/>
      <w:sz w:val="18"/>
      <w:szCs w:val="18"/>
    </w:rPr>
  </w:style>
  <w:style w:type="paragraph" w:styleId="9">
    <w:name w:val="List Paragraph"/>
    <w:basedOn w:val="1"/>
    <w:qFormat/>
    <w:uiPriority w:val="34"/>
    <w:pPr>
      <w:ind w:firstLine="420" w:firstLineChars="200"/>
    </w:pPr>
  </w:style>
  <w:style w:type="character" w:customStyle="1" w:styleId="10">
    <w:name w:val="页眉 字符"/>
    <w:basedOn w:val="6"/>
    <w:link w:val="4"/>
    <w:qFormat/>
    <w:uiPriority w:val="99"/>
    <w:rPr>
      <w:sz w:val="18"/>
      <w:szCs w:val="18"/>
    </w:rPr>
  </w:style>
  <w:style w:type="character" w:customStyle="1" w:styleId="11">
    <w:name w:val="页脚 字符"/>
    <w:basedOn w:val="6"/>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517</Words>
  <Characters>2951</Characters>
  <Lines>24</Lines>
  <Paragraphs>6</Paragraphs>
  <TotalTime>28</TotalTime>
  <ScaleCrop>false</ScaleCrop>
  <LinksUpToDate>false</LinksUpToDate>
  <CharactersWithSpaces>3462</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2020-07-04T16:20:00Z</dcterms:created>
  <dc:creator>锋锋 苏</dc:creator>
  <cp:lastModifiedBy>苏小苏</cp:lastModifiedBy>
  <dcterms:modified xsi:type="dcterms:W3CDTF">2020-08-06T09:14:22Z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