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6D8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B27610" w14:textId="77777777" w:rsidR="000E22B2" w:rsidRPr="0037002C" w:rsidRDefault="000E22B2" w:rsidP="000E22B2">
      <w:pPr>
        <w:spacing w:after="0"/>
        <w:rPr>
          <w:b/>
          <w:bCs/>
        </w:rPr>
      </w:pPr>
    </w:p>
    <w:p w14:paraId="196809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32C4C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B3C9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99487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704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31E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AAF8C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6B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0C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16383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7A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0E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2E3E3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65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31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4BC9C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90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C4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D260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31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95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D389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A2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E3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0DC97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F2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A5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8AE5A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24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31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BE515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7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D5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B84B6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D0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86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94763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10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D4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329FC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04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C7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BCB3E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7E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BB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C7BE6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45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C0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93896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CB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96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AFDC57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8CFFE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433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0512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75E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DCB7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79C5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A745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830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DD2D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146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C84D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6024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6611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BD3F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4CDC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AD29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0EB9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E352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D796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B2B5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EAE5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71F5E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0F25E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D03253E" wp14:editId="0CB89FA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323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809D6F6" w14:textId="005964E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0E1583">
        <w:t xml:space="preserve"> A)  IQR =12-5=7.It </w:t>
      </w:r>
      <w:proofErr w:type="gramStart"/>
      <w:r w:rsidR="000E1583">
        <w:t>implies  middle</w:t>
      </w:r>
      <w:proofErr w:type="gramEnd"/>
      <w:r w:rsidR="000E1583">
        <w:t xml:space="preserve"> 50% of values.</w:t>
      </w:r>
    </w:p>
    <w:p w14:paraId="7C884BC4" w14:textId="0632DF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6A10D9">
        <w:t xml:space="preserve"> A) Positive skewness</w:t>
      </w:r>
    </w:p>
    <w:p w14:paraId="13CFAB72" w14:textId="63B7260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3054B1">
        <w:t xml:space="preserve"> A) it wouldn’t affect the box plot</w:t>
      </w:r>
    </w:p>
    <w:p w14:paraId="20F0F7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418D6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8D980C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1D0B0BE" wp14:editId="5E1926E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F2C0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B84C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856DE2F" w14:textId="17C644D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4F695D">
        <w:t xml:space="preserve"> A) between </w:t>
      </w:r>
      <w:r w:rsidR="003054B1">
        <w:t>4</w:t>
      </w:r>
      <w:r w:rsidR="004F695D">
        <w:t xml:space="preserve"> </w:t>
      </w:r>
      <w:r w:rsidR="003054B1">
        <w:t>and 8</w:t>
      </w:r>
    </w:p>
    <w:p w14:paraId="67968CB6" w14:textId="02C6F39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4F695D">
        <w:t xml:space="preserve"> A) positive skewed</w:t>
      </w:r>
      <w:r>
        <w:tab/>
      </w:r>
    </w:p>
    <w:p w14:paraId="15A10194" w14:textId="68D99F2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F45DF1">
        <w:t xml:space="preserve"> A) histogram helps in determining underlying distribution of data, box plot allows to compare multiple </w:t>
      </w:r>
      <w:proofErr w:type="gramStart"/>
      <w:r w:rsidR="00F45DF1">
        <w:t>datasets  better</w:t>
      </w:r>
      <w:proofErr w:type="gramEnd"/>
      <w:r w:rsidR="00F45DF1">
        <w:t xml:space="preserve"> than histograms as they </w:t>
      </w:r>
      <w:r w:rsidR="00463115">
        <w:t xml:space="preserve"> are less detailed and </w:t>
      </w:r>
      <w:r w:rsidR="00F45DF1">
        <w:t>take</w:t>
      </w:r>
      <w:r w:rsidR="00463115">
        <w:t xml:space="preserve"> </w:t>
      </w:r>
      <w:r w:rsidR="00F45DF1">
        <w:t xml:space="preserve"> less space</w:t>
      </w:r>
      <w:r w:rsidR="00463115">
        <w:t>.</w:t>
      </w:r>
    </w:p>
    <w:p w14:paraId="5CC64DF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AA470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5740E98" w14:textId="1FF397D6" w:rsidR="000E22B2" w:rsidRPr="0046311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F14A4A3" w14:textId="25AE4046" w:rsidR="00463115" w:rsidRPr="000E22B2" w:rsidRDefault="00463115" w:rsidP="00463115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A) 0.0247</w:t>
      </w:r>
    </w:p>
    <w:p w14:paraId="7060AD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E8BC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9FFE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04B0B2B" w14:textId="77777777" w:rsidTr="006201CC">
        <w:trPr>
          <w:trHeight w:val="276"/>
        </w:trPr>
        <w:tc>
          <w:tcPr>
            <w:tcW w:w="2078" w:type="dxa"/>
          </w:tcPr>
          <w:p w14:paraId="02FFFC9C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18AAE3C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D3F7D87" w14:textId="77777777" w:rsidTr="006201CC">
        <w:trPr>
          <w:trHeight w:val="276"/>
        </w:trPr>
        <w:tc>
          <w:tcPr>
            <w:tcW w:w="2078" w:type="dxa"/>
          </w:tcPr>
          <w:p w14:paraId="49F83328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CF6AC2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CE04458" w14:textId="77777777" w:rsidTr="006201CC">
        <w:trPr>
          <w:trHeight w:val="276"/>
        </w:trPr>
        <w:tc>
          <w:tcPr>
            <w:tcW w:w="2078" w:type="dxa"/>
          </w:tcPr>
          <w:p w14:paraId="27BF70D9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58EF46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766766" w14:textId="77777777" w:rsidTr="006201CC">
        <w:trPr>
          <w:trHeight w:val="276"/>
        </w:trPr>
        <w:tc>
          <w:tcPr>
            <w:tcW w:w="2078" w:type="dxa"/>
          </w:tcPr>
          <w:p w14:paraId="52AABDCF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B407FDE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8CCFB7A" w14:textId="77777777" w:rsidTr="006201CC">
        <w:trPr>
          <w:trHeight w:val="276"/>
        </w:trPr>
        <w:tc>
          <w:tcPr>
            <w:tcW w:w="2078" w:type="dxa"/>
          </w:tcPr>
          <w:p w14:paraId="7D69A8B7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97A6DA3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DD3629" w14:textId="77777777" w:rsidTr="006201CC">
        <w:trPr>
          <w:trHeight w:val="276"/>
        </w:trPr>
        <w:tc>
          <w:tcPr>
            <w:tcW w:w="2078" w:type="dxa"/>
          </w:tcPr>
          <w:p w14:paraId="7AD85B6C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93831D9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81D5259" w14:textId="77777777" w:rsidTr="006201CC">
        <w:trPr>
          <w:trHeight w:val="276"/>
        </w:trPr>
        <w:tc>
          <w:tcPr>
            <w:tcW w:w="2078" w:type="dxa"/>
          </w:tcPr>
          <w:p w14:paraId="5073A50D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F8FBB9C" w14:textId="77777777" w:rsidR="000E22B2" w:rsidRDefault="000E22B2" w:rsidP="006201C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ECF1C8" w14:textId="0EAF6673" w:rsidR="000E22B2" w:rsidRDefault="006201CC" w:rsidP="000E22B2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14:paraId="48044A24" w14:textId="6E19F02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most likely monetary outcome of the business </w:t>
      </w:r>
      <w:proofErr w:type="spellStart"/>
      <w:proofErr w:type="gramStart"/>
      <w:r>
        <w:t>venture?</w:t>
      </w:r>
      <w:r w:rsidR="008D25DC">
        <w:t>A</w:t>
      </w:r>
      <w:proofErr w:type="spellEnd"/>
      <w:proofErr w:type="gramEnd"/>
      <w:r w:rsidR="008D25DC">
        <w:t>) $2000</w:t>
      </w:r>
    </w:p>
    <w:p w14:paraId="679D21AA" w14:textId="3B034EF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C806A3">
        <w:t xml:space="preserve"> A) yes as </w:t>
      </w:r>
      <w:r w:rsidR="006201CC">
        <w:t>X is positive</w:t>
      </w:r>
    </w:p>
    <w:p w14:paraId="122167C1" w14:textId="0E3E165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long-term average earning of business ventures of this kind? </w:t>
      </w:r>
      <w:proofErr w:type="gramStart"/>
      <w:r>
        <w:t>Explain</w:t>
      </w:r>
      <w:r w:rsidR="008D25DC">
        <w:t xml:space="preserve">  A</w:t>
      </w:r>
      <w:proofErr w:type="gramEnd"/>
      <w:r w:rsidR="008D25DC">
        <w:t>) -2000*0.1-1000*0.1+0+1000*0.2+ 2000*0.3+3000</w:t>
      </w:r>
      <w:r w:rsidR="006201CC">
        <w:t>*0.1=800</w:t>
      </w:r>
      <w:r w:rsidR="000C7183">
        <w:t>$</w:t>
      </w:r>
    </w:p>
    <w:p w14:paraId="2696074B" w14:textId="6C4A4BDA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0C7183">
        <w:t xml:space="preserve"> A) </w:t>
      </w:r>
      <w:proofErr w:type="gramStart"/>
      <w:r w:rsidR="000C7183">
        <w:t>2160000 ,</w:t>
      </w:r>
      <w:proofErr w:type="gramEnd"/>
      <w:r w:rsidR="000C7183">
        <w:t xml:space="preserve"> risk involved is high</w:t>
      </w:r>
    </w:p>
    <w:p w14:paraId="64A29A37" w14:textId="77777777" w:rsidR="00ED4082" w:rsidRDefault="00B9271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AB81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5350C816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957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67FA690" w14:textId="77777777" w:rsidR="00BD6EA9" w:rsidRDefault="00B92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6BA33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12DE564A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22171065">
    <w:abstractNumId w:val="1"/>
  </w:num>
  <w:num w:numId="2" w16cid:durableId="530067254">
    <w:abstractNumId w:val="2"/>
  </w:num>
  <w:num w:numId="3" w16cid:durableId="1436097446">
    <w:abstractNumId w:val="3"/>
  </w:num>
  <w:num w:numId="4" w16cid:durableId="127088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7183"/>
    <w:rsid w:val="000E1583"/>
    <w:rsid w:val="000E22B2"/>
    <w:rsid w:val="002F56BE"/>
    <w:rsid w:val="003054B1"/>
    <w:rsid w:val="00310065"/>
    <w:rsid w:val="00463115"/>
    <w:rsid w:val="004F695D"/>
    <w:rsid w:val="00614CA4"/>
    <w:rsid w:val="006201CC"/>
    <w:rsid w:val="006A10D9"/>
    <w:rsid w:val="008B5FFA"/>
    <w:rsid w:val="008D25DC"/>
    <w:rsid w:val="00AD73DB"/>
    <w:rsid w:val="00AF65C6"/>
    <w:rsid w:val="00B9271F"/>
    <w:rsid w:val="00C806A3"/>
    <w:rsid w:val="00F45DF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58F8"/>
  <w15:docId w15:val="{82A9E769-11FC-4B61-B6DE-70283B36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Sufian Riza</cp:lastModifiedBy>
  <cp:revision>2</cp:revision>
  <dcterms:created xsi:type="dcterms:W3CDTF">2022-04-06T08:11:00Z</dcterms:created>
  <dcterms:modified xsi:type="dcterms:W3CDTF">2022-04-06T08:11:00Z</dcterms:modified>
</cp:coreProperties>
</file>