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" w:hAnsi="Helvetica" w:cs="Helvetica"/>
          <w:sz w:val="24"/>
          <w:sz-cs w:val="24"/>
        </w:rPr>
        <w:t xml:space="preserve">&lt;!DOCTYPE html&gt;</w:t>
      </w:r>
    </w:p>
    <w:p>
      <w:pPr/>
      <w:r>
        <w:rPr>
          <w:rFonts w:ascii="Helvetica" w:hAnsi="Helvetica" w:cs="Helvetica"/>
          <w:sz w:val="24"/>
          <w:sz-cs w:val="24"/>
        </w:rPr>
        <w:t xml:space="preserve">&lt;html lang="en"&gt;</w:t>
      </w:r>
    </w:p>
    <w:p>
      <w:pPr/>
      <w:r>
        <w:rPr>
          <w:rFonts w:ascii="Helvetica" w:hAnsi="Helvetica" w:cs="Helvetica"/>
          <w:sz w:val="24"/>
          <w:sz-cs w:val="24"/>
        </w:rPr>
        <w:t xml:space="preserve">&lt;head&gt;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&lt;meta charset="UTF-8"&gt;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&lt;meta name="viewport" content="width=device-width, initial-scale=1.0"&gt;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&lt;title&gt;AI Drug Repurposing Discovery Agent | Powered by Kimi-K2.5&lt;/title&gt;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&lt;script src="https://cdn.jsdelivr.net/npm/chart.js@4.4.0/dist/chart.umd.js"&gt;&lt;/script&gt;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&lt;style&gt;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*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margin: 0;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padding: 0;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box-sizing: border-box;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}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        :root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--bg-dark: #0a0e1a;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--bg-darker: #050709;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--glass-light: rgba(15, 30, 50, 0.35);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--glass-heavy: rgba(15, 30, 50, 0.55);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--border-glow: rgba(0, 217, 255, 0.15);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--accent-cyan: #00d9ff;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--accent-blue: #0099ff;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--accent-magenta: #ff006e;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--accent-green: #00ff88;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--accent-purple: #9d4edd;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--accent-orange: #ff9500;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--text-primary: #f0f4f8;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--text-secondary: #8b95a6;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}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        body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font-family: -apple-system, BlinkMacSystemFont, 'Segoe UI', sans-serif;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background: linear-gradient(135deg, var(--bg-dark) 0%, var(--bg-darker) 100%);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color: var(--text-primary);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overflow-x: hidden;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min-height: 100vh;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}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        /* Animated background particles */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.particles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position: fixed;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top: 0;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left: 0;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width: 100%;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height: 100%;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pointer-events: none;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z-index: 0;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}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        .particle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position: absolute;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width: 2px;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height: 2px;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background: var(--accent-cyan);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border-radius: 50%;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opacity: 0.3;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animation: float 15s infinite;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}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        @keyframes float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0%, 100% { transform: translateY(0) translateX(0); }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25% { transform: translateY(-100px) translateX(50px); }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50% { transform: translateY(-50px) translateX(-50px); }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75% { transform: translateY(-80px) translateX(30px); }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}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        /* Glassmorphism */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.glass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background: var(--glass-light);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backdrop-filter: blur(20px) saturate(180%);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border: 1px solid var(--border-glow);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border-radius: 16px;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}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        .glass-heavy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background: var(--glass-heavy);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backdrop-filter: blur(30px) saturate(200%);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border: 1px solid rgba(0, 217, 255, 0.2);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}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        /* Header */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header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background: var(--glass-heavy);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backdrop-filter: blur(30px);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border-bottom: 1px solid var(--border-glow);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padding: 24px 40px;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position: sticky;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top: 0;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z-index: 100;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}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        .header-content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max-width: 1600px;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margin: 0 auto;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display: flex;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justify-content: space-between;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align-items: center;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}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        .logo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display: flex;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align-items: center;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gap: 16px;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}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        .logo-icon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width: 48px;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height: 48px;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background: linear-gradient(135deg, var(--accent-cyan), var(--accent-blue));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border-radius: 12px;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display: flex;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align-items: center;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justify-content: center;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font-size: 24px;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box-shadow: 0 0 30px rgba(0, 217, 255, 0.4);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}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        .logo-text h1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font-size: 20px;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font-weight: 800;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letter-spacing: -0.5px;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}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        .logo-text p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font-size: 11px;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color: var(--text-secondary);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text-transform: uppercase;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letter-spacing: 1px;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margin-top: 2px;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}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        .header-right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display: flex;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align-items: center;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gap: 24px;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font-size: 12px;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}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        .status-indicator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display: flex;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align-items: center;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gap: 8px;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}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        .status-dot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width: 10px;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height: 10px;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background: var(--accent-green);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border-radius: 50%;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box-shadow: 0 0 12px var(--accent-green);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animation: pulse 2s infinite;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}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        @keyframes pulse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0%, 100% { opacity: 1; box-shadow: 0 0 12px var(--accent-green); }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50% { opacity: 0.5; box-shadow: 0 0 6px var(--accent-green); }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}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        /* Main Container */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.container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max-width: 1600px;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margin: 0 auto;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padding: 40px;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position: relative;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z-index: 1;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}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        /* Hero section enhancements */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.hero-section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margin-bottom: 64px;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position: relative;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}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        .hero-section::before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content: '';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position: absolute;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top: -100px;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left: 50%;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transform: translateX(-50%);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width: 600px;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height: 600px;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background: radial-gradient(circle, rgba(0, 217, 255, 0.15) 0%, transparent 70%);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pointer-events: none;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animation: heroGlow 4s ease-in-out infinite;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}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        @keyframes heroGlow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0%, 100% { transform: translateX(-50%) scale(1); opacity: 0.5; }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50% { transform: translateX(-50%) scale(1.1); opacity: 0.8; }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}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        .title-banner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text-align: center;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margin-bottom: 32px;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}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        .title-banner h2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font-size: 64px;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font-weight: 900;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letter-spacing: -2px;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margin-bottom: 16px;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background: linear-gradient(135deg, var(--accent-cyan), var(--accent-magenta), var(--accent-purple));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-webkit-background-clip: text;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-webkit-text-fill-color: transparent;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background-clip: text;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animation: gradientShift 3s ease infinite;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text-shadow: 0 0 40px rgba(0, 217, 255, 0.3);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}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        @keyframes gradientShift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0%, 100% { filter: hue-rotate(0deg); }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50% { filter: hue-rotate(20deg); }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}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        .title-banner p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font-size: 20px;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color: var(--text-secondary);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line-height: 1.8;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max-width: 900px;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margin: 0 auto;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}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        .input-card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background: var(--glass-heavy);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backdrop-filter: blur(30px);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border: 2px solid var(--border-glow);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border-radius: 24px;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padding: 48px;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box-shadow: 0 0 80px rgba(0, 217, 255, 0.2), 0 20px 60px rgba(0, 0, 0, 0.3);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position: relative;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overflow: hidden;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}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        .input-card::before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content: '';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position: absolute;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top: -50%;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left: -50%;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width: 200%;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height: 200%;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background: radial-gradient(circle, rgba(0, 217, 255, 0.1) 0%, transparent 70%);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animation: rotateGlow 10s linear infinite;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}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        @keyframes rotateGlow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0% { transform: rotate(0deg); }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100% { transform: rotate(360deg); }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}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        .input-label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font-size: 16px;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text-transform: uppercase;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letter-spacing: 2px;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color: var(--accent-cyan);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margin-bottom: 20px;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font-weight: 800;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position: relative;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z-index: 1;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}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        .input-wrapper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display: flex;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gap: 16px;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margin-bottom: 32px;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position: relative;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z-index: 1;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}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        .disease-input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flex: 1;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background: rgba(0, 217, 255, 0.08);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border: 2px solid var(--border-glow);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border-radius: 16px;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padding: 24px 28px;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color: var(--text-primary);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font-size: 20px;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font-weight: 500;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transition: all 0.3s ease;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box-shadow: inset 0 2px 10px rgba(0, 0, 0, 0.2);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}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        .disease-input:focus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outline: none;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border-color: var(--accent-cyan);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box-shadow: 0 0 30px rgba(0, 217, 255, 0.3), inset 0 2px 10px rgba(0, 217, 255, 0.1);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background: rgba(0, 217, 255, 0.12);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transform: translateY(-2px);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}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        .disease-input::placeholder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color: var(--text-secondary);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font-size: 18px;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}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        .analyze-btn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background: linear-gradient(135deg, var(--accent-cyan), var(--accent-blue));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border: none;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color: var(--bg-dark);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padding: 24px 56px;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border-radius: 16px;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cursor: pointer;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font-weight: 900;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font-size: 18px;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text-transform: uppercase;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letter-spacing: 1.5px;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transition: all 0.3s ease;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box-shadow: 0 0 40px rgba(0, 217, 255, 0.4), 0 10px 30px rgba(0, 217, 255, 0.2);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position: relative;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overflow: hidden;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}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        .analyze-btn::before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content: '';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position: absolute;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top: 50%;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left: 50%;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width: 0;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height: 0;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border-radius: 50%;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background: rgba(255, 255, 255, 0.3);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transform: translate(-50%, -50%);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transition: width 0.6s, height 0.6s;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}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        .analyze-btn:hover:not(:disabled)::before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width: 300px;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height: 300px;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}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        .analyze-btn:hover:not(:disabled)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transform: translateY(-4px);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box-shadow: 0 0 60px rgba(0, 217, 255, 0.6), 0 15px 40px rgba(0, 217, 255, 0.3);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}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        .analyze-btn:disabled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opacity: 0.5;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cursor: not-allowed;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}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        .advanced-options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display: grid;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grid-template-columns: repeat(3, 1fr);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gap: 20px;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margin-top: 24px;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position: relative;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z-index: 1;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}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        .option-group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display: flex;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flex-direction: column;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gap: 10px;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}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        .option-label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font-size: 13px;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text-transform: uppercase;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letter-spacing: 1.5px;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color: var(--accent-cyan);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font-weight: 800;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margin-bottom: 8px;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}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        .option-select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background: rgba(0, 217, 255, 0.1);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border: 2px solid var(--border-glow);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border-radius: 10px;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padding: 14px 16px;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color: var(--text-primary);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font-size: 15px;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font-weight: 600;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cursor: pointer;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transition: all 0.3s ease;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appearance: none;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background-image: url("data:image/svg+xml,%3Csvg xmlns='http://www.w3.org/2000/svg' width='12' height='12' viewBox='0 0 12 12'%3E%3Cpath fill='%2300d9ff' d='M6 9L1 4h10z'/%3E%3C/svg%3E");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background-repeat: no-repeat;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background-position: right 12px center;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padding-right: 40px;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}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        .option-select:hover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border-color: var(--accent-cyan);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background: rgba(0, 217, 255, 0.15);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}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        .option-select:focus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outline: none;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border-color: var(--accent-cyan);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box-shadow: 0 0 20px rgba(0, 217, 255, 0.3);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}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        .option-select option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background: var(--bg-darker);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color: var(--text-primary);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padding: 12px;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font-size: 14px;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font-weight: 600;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}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        .option-select option:hover,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.option-select option:checked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background: rgba(0, 217, 255, 0.2);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color: var(--accent-cyan);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}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        /* Firefox-specific dropdown styling */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@-moz-document url-prefix()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.option-select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padding-right: 40px;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}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}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        /* Ensure dropdown is visible on all browsers */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select.option-select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-webkit-appearance: none;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-moz-appearance: none;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appearance: none;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}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        select.option-select::-ms-expand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display: none;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}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        /* Analysis Output Section */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.results-section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display: none;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animation: fadeIn 0.5s ease;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}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        .results-section.active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display: block;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}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        @keyframes fadeIn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from { opacity: 0; transform: translateY(20px); }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to { opacity: 1; transform: translateY(0); }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}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        /* Status Cards */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.status-grid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display: grid;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grid-template-columns: repeat(4, 1fr);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gap: 20px;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margin-bottom: 32px;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}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        .status-card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background: var(--glass-light);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backdrop-filter: blur(20px);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border: 2px solid var(--border-glow);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border-radius: 20px;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padding: 32px;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display: flex;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flex-direction: column;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gap: 12px;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position: relative;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overflow: hidden;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transition: all 0.3s ease;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}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        .status-card:hover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transform: translateY(-6px);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border-color: var(--accent-cyan);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box-shadow: 0 0 40px rgba(0, 217, 255, 0.3);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}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        .status-card::before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content: '';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position: absolute;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top: 0;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left: 0;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right: 0;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height: 4px;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background: linear-gradient(90deg, var(--accent-cyan), var(--accent-blue), var(--accent-magenta));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opacity: 1;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}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        .status-card-label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font-size: 14px;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text-transform: uppercase;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letter-spacing: 2px;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color: var(--text-secondary);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font-weight: 800;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}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        .status-card-value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font-size: 56px;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font-weight: 900;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color: var(--text-primary);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letter-spacing: -2px;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line-height: 1;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background: linear-gradient(135deg, var(--accent-cyan), var(--accent-blue));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-webkit-background-clip: text;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-webkit-text-fill-color: transparent;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background-clip: text;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}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        .status-card-subtitle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font-size: 14px;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color: var(--accent-cyan);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font-weight: 600;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}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        /* Drug Candidates Section */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.candidates-section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margin-bottom: 32px;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}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        .section-title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font-size: 28px;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font-weight: 800;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margin-bottom: 32px;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display: flex;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align-items: center;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gap: 16px;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letter-spacing: -0.5px;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}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        .section-icon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width: 48px;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height: 48px;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background: linear-gradient(135deg, var(--accent-cyan), var(--accent-magenta));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border-radius: 12px;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display: flex;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align-items: center;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justify-content: center;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font-size: 24px;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box-shadow: 0 0 30px rgba(0, 217, 255, 0.4);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animation: iconPulse 2s ease infinite;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}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        @keyframes iconPulse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0%, 100% { transform: scale(1); box-shadow: 0 0 30px rgba(0, 217, 255, 0.4); }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50% { transform: scale(1.05); box-shadow: 0 0 40px rgba(0, 217, 255, 0.6); }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}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        .candidates-grid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display: grid;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grid-template-columns: repeat(2, 1fr);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gap: 20px;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}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        .drug-card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background: var(--glass-light);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backdrop-filter: blur(20px);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border: 2px solid var(--border-glow);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border-radius: 20px;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padding: 32px;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transition: all 0.4s ease;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cursor: pointer;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position: relative;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overflow: hidden;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}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        .drug-card::before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content: '';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position: absolute;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top: 0;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left: 0;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width: 100%;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height: 100%;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background: linear-gradient(135deg, rgba(0, 217, 255, 0.05), rgba(157, 78, 221, 0.05));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opacity: 0;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transition: opacity 0.4s ease;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}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        .drug-card:hover::before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opacity: 1;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}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        .drug-card:hover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transform: translateY(-8px) scale(1.02);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border-color: var(--accent-cyan);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box-shadow: 0 0 50px rgba(0, 217, 255, 0.3), 0 20px 40px rgba(0, 0, 0, 0.2);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}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        .drug-header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display: flex;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justify-content: space-between;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align-items: flex-start;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margin-bottom: 24px;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position: relative;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z-index: 1;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}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        .drug-name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font-size: 28px;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font-weight: 800;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color: var(--accent-cyan);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letter-spacing: -0.5px;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}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        .drug-score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background: linear-gradient(135deg, var(--accent-green), #00cc6a);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color: var(--bg-dark);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padding: 10px 18px;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border-radius: 10px;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font-size: 18px;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font-weight: 900;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box-shadow: 0 0 20px rgba(0, 255, 136, 0.4);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}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        .drug-details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display: grid;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grid-template-columns: repeat(2, 1fr);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gap: 20px;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margin-bottom: 24px;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position: relative;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z-index: 1;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}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        .drug-detail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display: flex;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flex-direction: column;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gap: 6px;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}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        .detail-label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font-size: 11px;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text-transform: uppercase;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letter-spacing: 1.5px;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color: var(--text-secondary);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font-weight: 800;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}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        .detail-value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font-size: 16px;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color: var(--text-primary);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font-weight: 700;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}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        .drug-mechanism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background: rgba(0, 217, 255, 0.08);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border: 1px solid var(--border-glow);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border-radius: 12px;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padding: 18px;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font-size: 15px;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line-height: 1.6;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margin-bottom: 20px;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position: relative;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z-index: 1;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}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        .drug-mechanism strong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color: var(--accent-cyan);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font-size: 13px;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text-transform: uppercase;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letter-spacing: 1px;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}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        .drug-tags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display: flex;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flex-wrap: wrap;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gap: 10px;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position: relative;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z-index: 1;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}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        .tag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background: rgba(0, 217, 255, 0.15);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border: 1px solid var(--border-glow);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padding: 8px 16px;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border-radius: 8px;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font-size: 12px;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font-weight: 700;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text-transform: uppercase;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letter-spacing: 1px;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transition: all 0.3s ease;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}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        .tag:hover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background: rgba(0, 217, 255, 0.25);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border-color: var(--accent-cyan);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transform: translateY(-2px);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}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        /* Charts Section */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.charts-grid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display: grid;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grid-template-columns: repeat(2, 1fr);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gap: 24px;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margin-bottom: 32px;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}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        .chart-card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background: var(--glass-light);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backdrop-filter: blur(20px);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border: 2px solid var(--border-glow);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border-radius: 20px;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padding: 32px;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transition: all 0.3s ease;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}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        .chart-card:hover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border-color: var(--accent-cyan);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box-shadow: 0 0 40px rgba(0, 217, 255, 0.2);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transform: translateY(-4px);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}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        .chart-title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font-size: 18px;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font-weight: 800;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margin-bottom: 24px;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color: var(--text-primary);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text-transform: uppercase;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letter-spacing: 1px;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}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        .chart-wrapper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position: relative;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height: 320px;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}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        /* Reports Section */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.reports-section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margin-bottom: 32px;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}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        .reports-grid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display: grid;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grid-template-columns: repeat(4, 1fr);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gap: 16px;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}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        .report-card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background: var(--glass-light);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backdrop-filter: blur(20px);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border: 2px solid var(--border-glow);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border-radius: 16px;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padding: 28px;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display: flex;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flex-direction: column;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align-items: center;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gap: 16px;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cursor: pointer;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transition: all 0.4s ease;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text-align: center;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position: relative;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overflow: hidden;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}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        .report-card::before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content: '';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position: absolute;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top: 0;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left: 0;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width: 100%;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height: 100%;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background: linear-gradient(135deg, rgba(0, 217, 255, 0.08), rgba(157, 78, 221, 0.08));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opacity: 0;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transition: opacity 0.4s ease;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}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        .report-card:hover::before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opacity: 1;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}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        .report-card:hover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transform: translateY(-6px) scale(1.05);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border-color: var(--accent-cyan);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box-shadow: 0 0 40px rgba(0, 217, 255, 0.3);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}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        .report-icon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width: 64px;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height: 64px;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background: linear-gradient(135deg, var(--accent-cyan), var(--accent-magenta));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border-radius: 14px;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display: flex;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align-items: center;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justify-content: center;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font-size: 32px;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box-shadow: 0 0 30px rgba(0, 217, 255, 0.4);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position: relative;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z-index: 1;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transition: all 0.3s ease;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}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        .report-card:hover .report-icon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transform: scale(1.1) rotate(5deg);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box-shadow: 0 0 40px rgba(0, 217, 255, 0.6);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}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        .report-info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position: relative;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z-index: 1;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}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        .report-info h4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font-size: 16px;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font-weight: 800;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margin-bottom: 6px;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}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        .report-info p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font-size: 13px;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color: var(--text-secondary);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}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        /* Loading Animation */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.loading-overlay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display: none;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position: fixed;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top: 0;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left: 0;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width: 100%;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height: 100%;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background: rgba(0, 0, 0, 0.9);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backdrop-filter: blur(10px);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z-index: 1000;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align-items: center;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justify-content: center;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}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        .loading-overlay.active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display: flex;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}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        .loading-content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text-align: center;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}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        .spinner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width: 80px;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height: 80px;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border: 6px solid rgba(0, 217, 255, 0.2);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border-top: 6px solid var(--accent-cyan);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border-radius: 50%;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animation: spin 1s linear infinite;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margin: 0 auto 32px;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box-shadow: 0 0 40px rgba(0, 217, 255, 0.4);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}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        @keyframes spin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0% { transform: rotate(0deg); }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100% { transform: rotate(360deg); }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}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        .loading-text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font-size: 22px;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font-weight: 700;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color: var(--text-primary);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letter-spacing: 0.5px;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animation: pulse 2s ease infinite;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}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        @keyframes pulse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0%, 100% { opacity: 1; }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50% { opacity: 0.6; }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}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        /* Success notification */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.success-badge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position: fixed;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top: 100px;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right: 40px;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background: linear-gradient(135deg, var(--accent-green), #00cc6a);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color: var(--bg-dark);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padding: 16px 28px;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border-radius: 12px;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font-weight: 800;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font-size: 15px;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box-shadow: 0 0 40px rgba(0, 255, 136, 0.5);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z-index: 999;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display: none;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animation: slideInRight 0.5s ease;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}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        .success-badge.active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display: block;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}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        @keyframes slideInRight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from { transform: translateX(400px); opacity: 0; }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to { transform: translateX(0); opacity: 1; }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}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        /* Enhanced scrollbar */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::-webkit-scrollbar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width: 12px;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}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        ::-webkit-scrollbar-track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background: rgba(0, 217, 255, 0.05);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border-radius: 6px;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}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        ::-webkit-scrollbar-thumb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background: linear-gradient(180deg, var(--accent-cyan), var(--accent-blue));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border-radius: 6px;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box-shadow: 0 0 10px rgba(0, 217, 255, 0.5);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}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        ::-webkit-scrollbar-thumb:hover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background: linear-gradient(180deg, var(--accent-blue), var(--accent-cyan));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}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        /* Responsive */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@media (max-width: 1200px)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.status-grid { grid-template-columns: repeat(2, 1fr); }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.candidates-grid { grid-template-columns: 1fr; }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.charts-grid { grid-template-columns: 1fr; }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.advanced-options { grid-template-columns: 1fr; }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.reports-grid { grid-template-columns: repeat(2, 1fr); }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}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        @media (max-width: 768px)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.container { padding: 20px; }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.title-banner h2 { font-size: 32px; }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.status-grid { grid-template-columns: 1fr; }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.input-wrapper { flex-direction: column; }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.analyze-btn { width: 100%; }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.reports-grid { grid-template-columns: 1fr; }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}</w:t>
      </w:r>
    </w:p>
    <w:p>
      <w:pPr/>
      <w:r>
        <w:rPr>
          <w:rFonts w:ascii="Helvetica" w:hAnsi="Helvetica" w:cs="Helvetica"/>
          <w:sz w:val="24"/>
          <w:sz-cs w:val="24"/>
        </w:rPr>
        <w:t xml:space="preserve">    &lt;/style&gt;</w:t>
      </w:r>
    </w:p>
    <w:p>
      <w:pPr/>
      <w:r>
        <w:rPr>
          <w:rFonts w:ascii="Helvetica" w:hAnsi="Helvetica" w:cs="Helvetica"/>
          <w:sz w:val="24"/>
          <w:sz-cs w:val="24"/>
        </w:rPr>
        <w:t xml:space="preserve">&lt;/head&gt;</w:t>
      </w:r>
    </w:p>
    <w:p>
      <w:pPr/>
      <w:r>
        <w:rPr>
          <w:rFonts w:ascii="Helvetica" w:hAnsi="Helvetica" w:cs="Helvetica"/>
          <w:sz w:val="24"/>
          <w:sz-cs w:val="24"/>
        </w:rPr>
        <w:t xml:space="preserve">&lt;body&gt;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&lt;!-- Animated Background --&gt;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&lt;div class="particles" id="particles"&gt;&lt;/div&gt;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    &lt;!-- Header --&gt;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&lt;header&gt;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&lt;div class="header-content"&gt;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&lt;div class="logo"&gt;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&lt;div class="logo-icon"&gt;</w:t>
      </w:r>
      <w:r>
        <w:rPr>
          <w:rFonts w:ascii="Apple Color Emoji" w:hAnsi="Apple Color Emoji" w:cs="Apple Color Emoji"/>
          <w:sz w:val="24"/>
          <w:sz-cs w:val="24"/>
        </w:rPr>
        <w:t xml:space="preserve">💊</w:t>
      </w:r>
      <w:r>
        <w:rPr>
          <w:rFonts w:ascii="Helvetica" w:hAnsi="Helvetica" w:cs="Helvetica"/>
          <w:sz w:val="24"/>
          <w:sz-cs w:val="24"/>
        </w:rPr>
        <w:t xml:space="preserve">&lt;/div&gt;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&lt;div class="logo-text"&gt;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&lt;h1&gt;Drug Repurposing AI Agent&lt;/h1&gt;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&lt;p&gt;Powered by Kimi-K2.5&lt;/p&gt;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&lt;/div&gt;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&lt;/div&gt;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&lt;div class="header-right"&gt;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&lt;div class="status-indicator"&gt;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&lt;div class="status-dot"&gt;&lt;/div&gt;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&lt;span&gt;AI System Online&lt;/span&gt;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&lt;/div&gt;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&lt;/div&gt;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&lt;/div&gt;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&lt;/header&gt;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    &lt;!-- Main Container --&gt;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&lt;div class="container"&gt;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&lt;!-- Hero Input Section --&gt;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&lt;div class="hero-section"&gt;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&lt;div class="title-banner"&gt;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&lt;h2&gt;AI-Powered Drug Discovery&lt;/h2&gt;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&lt;p&gt;Discover existing FDA-approved drugs that could be repurposed for rare and orphan diseases using advanced AI analysis&lt;/p&gt;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&lt;/div&gt;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&lt;div class="input-card"&gt;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&lt;div class="input-label"&gt;Enter Disease or Medical Condition&lt;/div&gt;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&lt;div class="input-wrapper"&gt;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&lt;input 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type="text" 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id="diseaseInput" 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class="disease-input" 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placeholder="e.g., Duchenne Muscular Dystrophy, ALS, Rare Autoimmune Disease..."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&lt;button id="analyzeBtn" class="analyze-btn" onclick="analyzeDisease()"&gt;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Analyze &amp; Discover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&lt;/button&gt;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&lt;/div&gt;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&lt;div class="advanced-options"&gt;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&lt;div class="option-group"&gt;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&lt;label class="option-label"&gt;Analysis Depth&lt;/label&gt;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&lt;select id="analysisDepth" class="option-select"&gt;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&lt;option value="standard"&gt;Standard Analysis&lt;/option&gt;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&lt;option value="deep"&gt;Deep Analysis&lt;/option&gt;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&lt;option value="comprehensive"&gt;Comprehensive&lt;/option&gt;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&lt;/select&gt;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&lt;/div&gt;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&lt;div class="option-group"&gt;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&lt;label class="option-label"&gt;Focus Area&lt;/label&gt;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&lt;select id="focusArea" class="option-select"&gt;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&lt;option value="all"&gt;All Pathways&lt;/option&gt;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&lt;option value="molecular"&gt;Molecular Pathways&lt;/option&gt;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&lt;option value="clinical"&gt;Clinical Evidence&lt;/option&gt;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&lt;option value="safety"&gt;Safety Profile&lt;/option&gt;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&lt;/select&gt;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&lt;/div&gt;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&lt;div class="option-group"&gt;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&lt;label class="option-label"&gt;Database Scope&lt;/label&gt;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&lt;select id="databaseScope" class="option-select"&gt;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&lt;option value="fda"&gt;FDA Approved Only&lt;/option&gt;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&lt;option value="clinical"&gt;Clinical Trial Phase&lt;/option&gt;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&lt;option value="experimental"&gt;Include Experimental&lt;/option&gt;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&lt;/select&gt;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&lt;/div&gt;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&lt;/div&gt;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&lt;/div&gt;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&lt;/div&gt;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        &lt;!-- Results Section --&gt;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&lt;div id="resultsSection" class="results-section"&gt;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&lt;!-- Status Overview --&gt;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&lt;div class="status-grid"&gt;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&lt;div class="status-card"&gt;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&lt;div class="status-card-label"&gt;Drug Candidates&lt;/div&gt;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&lt;div class="status-card-value" id="candidatesCount"&gt;0&lt;/div&gt;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&lt;div class="status-card-subtitle"&gt;Identified&lt;/div&gt;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&lt;/div&gt;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&lt;div class="status-card"&gt;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&lt;div class="status-card-label"&gt;Avg Confidence&lt;/div&gt;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&lt;div class="status-card-value" id="avgConfidence"&gt;0%&lt;/div&gt;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&lt;div class="status-card-subtitle"&gt;Match Score&lt;/div&gt;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&lt;/div&gt;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&lt;div class="status-card"&gt;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&lt;div class="status-card-label"&gt;Pathways Analyzed&lt;/div&gt;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&lt;div class="status-card-value" id="pathwaysCount"&gt;0&lt;/div&gt;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&lt;div class="status-card-subtitle"&gt;Molecular&lt;/div&gt;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&lt;/div&gt;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&lt;div class="status-card"&gt;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&lt;div class="status-card-label"&gt;Literature Sources&lt;/div&gt;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&lt;div class="status-card-value" id="literatureCount"&gt;0&lt;/div&gt;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&lt;div class="status-card-subtitle"&gt;PubMed&lt;/div&gt;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&lt;/div&gt;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&lt;/div&gt;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&lt;!-- Drug Candidates --&gt;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&lt;div class="candidates-section"&gt;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&lt;div class="section-title"&gt;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&lt;div class="section-icon"&gt;</w:t>
      </w:r>
      <w:r>
        <w:rPr>
          <w:rFonts w:ascii="Apple Color Emoji" w:hAnsi="Apple Color Emoji" w:cs="Apple Color Emoji"/>
          <w:sz w:val="24"/>
          <w:sz-cs w:val="24"/>
        </w:rPr>
        <w:t xml:space="preserve">🧬</w:t>
      </w:r>
      <w:r>
        <w:rPr>
          <w:rFonts w:ascii="Helvetica" w:hAnsi="Helvetica" w:cs="Helvetica"/>
          <w:sz w:val="24"/>
          <w:sz-cs w:val="24"/>
        </w:rPr>
        <w:t xml:space="preserve">&lt;/div&gt;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&lt;span&gt;Top Drug Repurposing Candidates&lt;/span&gt;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&lt;/div&gt;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&lt;div id="candidatesContainer" class="candidates-grid"&gt;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&lt;!-- Drug cards will be inserted here --&gt;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&lt;/div&gt;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&lt;/div&gt;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&lt;!-- Charts --&gt;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&lt;div class="charts-grid"&gt;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&lt;div class="chart-card"&gt;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&lt;div class="chart-title"&gt;Efficacy Confidence Distribution&lt;/div&gt;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&lt;div class="chart-wrapper"&gt;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&lt;canvas id="efficacyChart"&gt;&lt;/canvas&gt;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&lt;/div&gt;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&lt;/div&gt;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&lt;div class="chart-card"&gt;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&lt;div class="chart-title"&gt;Molecular Pathway Coverage&lt;/div&gt;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&lt;div class="chart-wrapper"&gt;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&lt;canvas id="pathwayChart"&gt;&lt;/canvas&gt;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&lt;/div&gt;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&lt;/div&gt;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&lt;div class="chart-card"&gt;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&lt;div class="chart-title"&gt;Safety Profile Analysis&lt;/div&gt;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&lt;div class="chart-wrapper"&gt;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&lt;canvas id="safetyChart"&gt;&lt;/canvas&gt;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&lt;/div&gt;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&lt;/div&gt;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&lt;div class="chart-card"&gt;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&lt;div class="chart-title"&gt;Clinical Evidence Strength&lt;/div&gt;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&lt;div class="chart-wrapper"&gt;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&lt;canvas id="evidenceChart"&gt;&lt;/canvas&gt;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&lt;/div&gt;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&lt;/div&gt;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&lt;div class="chart-card"&gt;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&lt;div class="chart-title"&gt;Risk vs Benefit Analysis&lt;/div&gt;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&lt;div class="chart-wrapper"&gt;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&lt;canvas id="riskBenefitChart"&gt;&lt;/canvas&gt;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&lt;/div&gt;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&lt;/div&gt;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&lt;div class="chart-card"&gt;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&lt;div class="chart-title"&gt;Development Timeline Projection&lt;/div&gt;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&lt;div class="chart-wrapper"&gt;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&lt;canvas id="timelineChart"&gt;&lt;/canvas&gt;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&lt;/div&gt;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&lt;/div&gt;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&lt;div class="chart-card"&gt;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&lt;div class="chart-title"&gt;Mechanism of Action Distribution&lt;/div&gt;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&lt;div class="chart-wrapper"&gt;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&lt;canvas id="mechanismChart"&gt;&lt;/canvas&gt;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&lt;/div&gt;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&lt;/div&gt;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&lt;div class="chart-card"&gt;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&lt;div class="chart-title"&gt;Target Pathway Engagement&lt;/div&gt;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&lt;div class="chart-wrapper"&gt;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&lt;canvas id="targetChart"&gt;&lt;/canvas&gt;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&lt;/div&gt;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&lt;/div&gt;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&lt;/div&gt;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&lt;!-- Reports --&gt;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&lt;div class="reports-section"&gt;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&lt;div class="section-title"&gt;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&lt;div class="section-icon"&gt;</w:t>
      </w:r>
      <w:r>
        <w:rPr>
          <w:rFonts w:ascii="Apple Color Emoji" w:hAnsi="Apple Color Emoji" w:cs="Apple Color Emoji"/>
          <w:sz w:val="24"/>
          <w:sz-cs w:val="24"/>
        </w:rPr>
        <w:t xml:space="preserve">📊</w:t>
      </w:r>
      <w:r>
        <w:rPr>
          <w:rFonts w:ascii="Helvetica" w:hAnsi="Helvetica" w:cs="Helvetica"/>
          <w:sz w:val="24"/>
          <w:sz-cs w:val="24"/>
        </w:rPr>
        <w:t xml:space="preserve">&lt;/div&gt;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&lt;span&gt;Generated Analysis Reports&lt;/span&gt;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&lt;/div&gt;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&lt;div class="reports-grid"&gt;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&lt;div class="report-card" onclick="downloadReport('comprehensive')"&gt;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&lt;div class="report-icon"&gt;</w:t>
      </w:r>
      <w:r>
        <w:rPr>
          <w:rFonts w:ascii="Apple Color Emoji" w:hAnsi="Apple Color Emoji" w:cs="Apple Color Emoji"/>
          <w:sz w:val="24"/>
          <w:sz-cs w:val="24"/>
        </w:rPr>
        <w:t xml:space="preserve">📋</w:t>
      </w:r>
      <w:r>
        <w:rPr>
          <w:rFonts w:ascii="Helvetica" w:hAnsi="Helvetica" w:cs="Helvetica"/>
          <w:sz w:val="24"/>
          <w:sz-cs w:val="24"/>
        </w:rPr>
        <w:t xml:space="preserve">&lt;/div&gt;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&lt;div class="report-info"&gt;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&lt;h4&gt;Comprehensive Report&lt;/h4&gt;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&lt;p&gt;Full analysis &amp; findings&lt;/p&gt;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&lt;/div&gt;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&lt;/div&gt;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&lt;div class="report-card" onclick="downloadReport('molecular')"&gt;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&lt;div class="report-icon"&gt;</w:t>
      </w:r>
      <w:r>
        <w:rPr>
          <w:rFonts w:ascii="Apple Color Emoji" w:hAnsi="Apple Color Emoji" w:cs="Apple Color Emoji"/>
          <w:sz w:val="24"/>
          <w:sz-cs w:val="24"/>
        </w:rPr>
        <w:t xml:space="preserve">🧬</w:t>
      </w:r>
      <w:r>
        <w:rPr>
          <w:rFonts w:ascii="Helvetica" w:hAnsi="Helvetica" w:cs="Helvetica"/>
          <w:sz w:val="24"/>
          <w:sz-cs w:val="24"/>
        </w:rPr>
        <w:t xml:space="preserve">&lt;/div&gt;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&lt;div class="report-info"&gt;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&lt;h4&gt;Molecular Pathways&lt;/h4&gt;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&lt;p&gt;Mechanism analysis&lt;/p&gt;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&lt;/div&gt;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&lt;/div&gt;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&lt;div class="report-card" onclick="downloadReport('clinical')"&gt;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&lt;div class="report-icon"&gt;</w:t>
      </w:r>
      <w:r>
        <w:rPr>
          <w:rFonts w:ascii="Apple Color Emoji" w:hAnsi="Apple Color Emoji" w:cs="Apple Color Emoji"/>
          <w:sz w:val="24"/>
          <w:sz-cs w:val="24"/>
        </w:rPr>
        <w:t xml:space="preserve">💊</w:t>
      </w:r>
      <w:r>
        <w:rPr>
          <w:rFonts w:ascii="Helvetica" w:hAnsi="Helvetica" w:cs="Helvetica"/>
          <w:sz w:val="24"/>
          <w:sz-cs w:val="24"/>
        </w:rPr>
        <w:t xml:space="preserve">&lt;/div&gt;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&lt;div class="report-info"&gt;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&lt;h4&gt;Clinical Evidence&lt;/h4&gt;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&lt;p&gt;Literature review&lt;/p&gt;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&lt;/div&gt;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&lt;/div&gt;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&lt;div class="report-card" onclick="downloadReport('safety')"&gt;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&lt;div class="report-icon"&gt;</w:t>
      </w:r>
      <w:r>
        <w:rPr>
          <w:rFonts w:ascii="Apple Color Emoji" w:hAnsi="Apple Color Emoji" w:cs="Apple Color Emoji"/>
          <w:sz w:val="24"/>
          <w:sz-cs w:val="24"/>
        </w:rPr>
        <w:t xml:space="preserve">⚠️</w:t>
      </w:r>
      <w:r>
        <w:rPr>
          <w:rFonts w:ascii="Helvetica" w:hAnsi="Helvetica" w:cs="Helvetica"/>
          <w:sz w:val="24"/>
          <w:sz-cs w:val="24"/>
        </w:rPr>
        <w:t xml:space="preserve">&lt;/div&gt;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&lt;div class="report-info"&gt;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&lt;h4&gt;Safety Assessment&lt;/h4&gt;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&lt;p&gt;Risk profile analysis&lt;/p&gt;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&lt;/div&gt;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&lt;/div&gt;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&lt;/div&gt;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&lt;/div&gt;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&lt;/div&gt;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&lt;/div&gt;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    &lt;!-- Loading Overlay --&gt;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&lt;div id="loadingOverlay" class="loading-overlay"&gt;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&lt;div class="loading-content"&gt;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&lt;div class="spinner"&gt;&lt;/div&gt;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&lt;div class="loading-text"&gt;</w:t>
      </w:r>
      <w:r>
        <w:rPr>
          <w:rFonts w:ascii="Apple Color Emoji" w:hAnsi="Apple Color Emoji" w:cs="Apple Color Emoji"/>
          <w:sz w:val="24"/>
          <w:sz-cs w:val="24"/>
        </w:rPr>
        <w:t xml:space="preserve">🧬</w:t>
      </w:r>
      <w:r>
        <w:rPr>
          <w:rFonts w:ascii="Helvetica" w:hAnsi="Helvetica" w:cs="Helvetica"/>
          <w:sz w:val="24"/>
          <w:sz-cs w:val="24"/>
        </w:rPr>
        <w:t xml:space="preserve"> Analyzing disease pathways and identifying drug candidates...&lt;/div&gt;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&lt;/div&gt;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&lt;/div&gt;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    &lt;!-- Success Notification --&gt;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&lt;div id="successBadge" class="success-badge"&gt;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</w:t>
      </w:r>
      <w:r>
        <w:rPr>
          <w:rFonts w:ascii="Apple Color Emoji" w:hAnsi="Apple Color Emoji" w:cs="Apple Color Emoji"/>
          <w:sz w:val="24"/>
          <w:sz-cs w:val="24"/>
        </w:rPr>
        <w:t xml:space="preserve">✅</w:t>
      </w:r>
      <w:r>
        <w:rPr>
          <w:rFonts w:ascii="Helvetica" w:hAnsi="Helvetica" w:cs="Helvetica"/>
          <w:sz w:val="24"/>
          <w:sz-cs w:val="24"/>
        </w:rPr>
        <w:t xml:space="preserve"> Analysis Complete!</w:t>
      </w:r>
    </w:p>
    <w:p>
      <w:pPr/>
      <w:r>
        <w:rPr>
          <w:rFonts w:ascii="Helvetica" w:hAnsi="Helvetica" w:cs="Helvetica"/>
          <w:sz w:val="24"/>
          <w:sz-cs w:val="24"/>
        </w:rPr>
        <w:t xml:space="preserve">    &lt;/div&gt;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    &lt;script&gt;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// Global variables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let charts = {};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const HF_TOKEN = “Kindly add your own HF Token”;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// Generate animated particles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function generateParticles()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const container = document.getElementById('particles');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for (let i = 0; i &lt; 30; i++)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const particle = document.createElement('div');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particle.className = 'particle';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particle.style.left = Math.random() * 100 + '%';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particle.style.top = Math.random() * 100 + '%';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particle.style.animationDelay = Math.random() * 15 + 's';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container.appendChild(particle);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}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}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        // Initialize on page load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window.addEventListener('DOMContentLoaded', function()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generateParticles();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// Allow Enter key to trigger analysis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document.getElementById('diseaseInput').addEventListener('keypress', function(e)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if (e.key === 'Enter')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analyzeDisease();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}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});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});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        // Main analysis function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async function analyzeDisease()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const diseaseInput = document.getElementById('diseaseInput').value.trim();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if (!diseaseInput)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alert('Please enter a disease or medical condition');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return;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}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// Show loading overlay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document.getElementById('loadingOverlay').classList.add('active');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document.getElementById('analyzeBtn').disabled = true;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try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// Call Kimi-K2.5 API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const analysisData = await callKimiAPI(diseaseInput);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// Display results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displayResults(analysisData);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// Show results section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document.getElementById('resultsSection').classList.add('active');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// Show success notification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const successBadge = document.getElementById('successBadge');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successBadge.classList.add('active');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setTimeout(() =&gt;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successBadge.classList.remove('active');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}, 3000);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// Scroll to results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setTimeout(() =&gt;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document.getElementById('resultsSection').scrollIntoView({ 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behavior: 'smooth', 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block: 'start' 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});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}, 300);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} catch (error)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console.error('Analysis error:', error);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alert('Error during analysis: ' + error.message);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} finally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// Hide loading overlay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document.getElementById('loadingOverlay').classList.remove('active');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document.getElementById('analyzeBtn').disabled = false;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}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}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        // Call Kimi-K2.5 API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async function callKimiAPI(disease)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const analysisDepth = document.getElementById('analysisDepth').value;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const focusArea = document.getElementById('focusArea').value;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const databaseScope = document.getElementById('databaseScope').value;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const prompt = `You are an advanced AI drug repurposing discovery agent. Analyze the following disease/condition and identify existing FDA-approved drugs that could be repurposed for treatment.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Disease/Condition: ${disease}</w:t>
      </w:r>
    </w:p>
    <w:p>
      <w:pPr/>
      <w:r>
        <w:rPr>
          <w:rFonts w:ascii="Helvetica" w:hAnsi="Helvetica" w:cs="Helvetica"/>
          <w:sz w:val="24"/>
          <w:sz-cs w:val="24"/>
        </w:rPr>
        <w:t xml:space="preserve">Analysis Depth: ${analysisDepth}</w:t>
      </w:r>
    </w:p>
    <w:p>
      <w:pPr/>
      <w:r>
        <w:rPr>
          <w:rFonts w:ascii="Helvetica" w:hAnsi="Helvetica" w:cs="Helvetica"/>
          <w:sz w:val="24"/>
          <w:sz-cs w:val="24"/>
        </w:rPr>
        <w:t xml:space="preserve">Focus Area: ${focusArea}</w:t>
      </w:r>
    </w:p>
    <w:p>
      <w:pPr/>
      <w:r>
        <w:rPr>
          <w:rFonts w:ascii="Helvetica" w:hAnsi="Helvetica" w:cs="Helvetica"/>
          <w:sz w:val="24"/>
          <w:sz-cs w:val="24"/>
        </w:rPr>
        <w:t xml:space="preserve">Database Scope: ${databaseScope}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Provide a comprehensive analysis in the following JSON format:</w:t>
      </w:r>
    </w:p>
    <w:p>
      <w:pPr/>
      <w:r>
        <w:rPr>
          <w:rFonts w:ascii="Helvetica" w:hAnsi="Helvetica" w:cs="Helvetica"/>
          <w:sz w:val="24"/>
          <w:sz-cs w:val="24"/>
        </w:rPr>
        <w:t xml:space="preserve">{</w:t>
      </w:r>
    </w:p>
    <w:p>
      <w:pPr/>
      <w:r>
        <w:rPr>
          <w:rFonts w:ascii="Helvetica" w:hAnsi="Helvetica" w:cs="Helvetica"/>
          <w:sz w:val="24"/>
          <w:sz-cs w:val="24"/>
        </w:rPr>
        <w:t xml:space="preserve">  "candidates": [</w:t>
      </w:r>
    </w:p>
    <w:p>
      <w:pPr/>
      <w:r>
        <w:rPr>
          <w:rFonts w:ascii="Helvetica" w:hAnsi="Helvetica" w:cs="Helvetica"/>
          <w:sz w:val="24"/>
          <w:sz-cs w:val="24"/>
        </w:rPr>
        <w:t xml:space="preserve">   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"drugName": "Drug Name",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"confidenceScore": 85,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"currentIndication": "Current FDA approval",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"mechanism": "How it could work for this disease",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"clinicalEvidence": "Summary of supporting evidence",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"safetyProfile": "Known safety considerations",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"developmentPhase": "FDA Approved / Phase II / etc",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"estimatedTimeline": "2-3 years to approval",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"tags": ["anti-inflammatory", "neuroprotective"]</w:t>
      </w:r>
    </w:p>
    <w:p>
      <w:pPr/>
      <w:r>
        <w:rPr>
          <w:rFonts w:ascii="Helvetica" w:hAnsi="Helvetica" w:cs="Helvetica"/>
          <w:sz w:val="24"/>
          <w:sz-cs w:val="24"/>
        </w:rPr>
        <w:t xml:space="preserve">    }</w:t>
      </w:r>
    </w:p>
    <w:p>
      <w:pPr/>
      <w:r>
        <w:rPr>
          <w:rFonts w:ascii="Helvetica" w:hAnsi="Helvetica" w:cs="Helvetica"/>
          <w:sz w:val="24"/>
          <w:sz-cs w:val="24"/>
        </w:rPr>
        <w:t xml:space="preserve">  ],</w:t>
      </w:r>
    </w:p>
    <w:p>
      <w:pPr/>
      <w:r>
        <w:rPr>
          <w:rFonts w:ascii="Helvetica" w:hAnsi="Helvetica" w:cs="Helvetica"/>
          <w:sz w:val="24"/>
          <w:sz-cs w:val="24"/>
        </w:rPr>
        <w:t xml:space="preserve">  "pathwaysAnalyzed": 12,</w:t>
      </w:r>
    </w:p>
    <w:p>
      <w:pPr/>
      <w:r>
        <w:rPr>
          <w:rFonts w:ascii="Helvetica" w:hAnsi="Helvetica" w:cs="Helvetica"/>
          <w:sz w:val="24"/>
          <w:sz-cs w:val="24"/>
        </w:rPr>
        <w:t xml:space="preserve">  "literatureSources": 45,</w:t>
      </w:r>
    </w:p>
    <w:p>
      <w:pPr/>
      <w:r>
        <w:rPr>
          <w:rFonts w:ascii="Helvetica" w:hAnsi="Helvetica" w:cs="Helvetica"/>
          <w:sz w:val="24"/>
          <w:sz-cs w:val="24"/>
        </w:rPr>
        <w:t xml:space="preserve">  "summary": "Overall analysis summary"</w:t>
      </w:r>
    </w:p>
    <w:p>
      <w:pPr/>
      <w:r>
        <w:rPr>
          <w:rFonts w:ascii="Helvetica" w:hAnsi="Helvetica" w:cs="Helvetica"/>
          <w:sz w:val="24"/>
          <w:sz-cs w:val="24"/>
        </w:rPr>
        <w:t xml:space="preserve">}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Provide 4-6 top drug candidates with detailed analysis. Be specific, evidence-based, and focus on realistic repurposing opportunities.`;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try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const response = await fetch("https://router.huggingface.co/v1/chat/completions",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method: "POST",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headers: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"Content-Type": "application/json",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"Authorization": `Bearer ${HF_TOKEN}`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},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body: JSON.stringify({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model: "moonshotai/Kimi-K2.5:novita",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messages: [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role: "user",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content: prompt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}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],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max_tokens: 4000,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temperature: 0.7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})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});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if (!response.ok)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throw new Error(`API Error: ${response.status}`);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}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const data = await response.json();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const content = data.choices[0].message.content;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// Extract JSON from response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let jsonMatch = content.match(/```json\n([\s\S]*?)\n```/);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if (!jsonMatch)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jsonMatch = content.match(/\{[\s\S]*\}/);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}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if (jsonMatch)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const jsonStr = jsonMatch[1] || jsonMatch[0];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return JSON.parse(jsonStr);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} else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throw new Error("Could not parse API response");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}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} catch (error)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console.error("Kimi API Error:", error);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// Return mock data for demonstration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return getMockData(disease);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}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}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        // Display results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function displayResults(data)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// Update status cards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document.getElementById('candidatesCount').textContent = data.candidates.length;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const avgConf = Math.round(data.candidates.reduce((sum, c) =&gt; sum + c.confidenceScore, 0) / data.candidates.length);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document.getElementById('avgConfidence').textContent = avgConf + '%';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document.getElementById('pathwaysCount').textContent = data.pathwaysAnalyzed || 12;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document.getElementById('literatureCount').textContent = data.literatureSources || 45;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// Display drug candidates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const container = document.getElementById('candidatesContainer');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container.innerHTML = '';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data.candidates.forEach(drug =&gt;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const card = createDrugCard(drug);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container.appendChild(card);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});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// Create charts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createCharts(data);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}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        // Create drug card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function createDrugCard(drug)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const card = document.createElement('div');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card.className = 'drug-card';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card.innerHTML = `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&lt;div class="drug-header"&gt;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&lt;div class="drug-name"&gt;${drug.drugName}&lt;/div&gt;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&lt;div class="drug-score"&gt;${drug.confidenceScore}%&lt;/div&gt;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&lt;/div&gt;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&lt;div class="drug-details"&gt;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&lt;div class="drug-detail"&gt;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&lt;div class="detail-label"&gt;Current Use&lt;/div&gt;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&lt;div class="detail-value"&gt;${drug.currentIndication}&lt;/div&gt;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&lt;/div&gt;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&lt;div class="drug-detail"&gt;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&lt;div class="detail-label"&gt;Phase&lt;/div&gt;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&lt;div class="detail-value"&gt;${drug.developmentPhase}&lt;/div&gt;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&lt;/div&gt;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&lt;div class="drug-detail"&gt;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&lt;div class="detail-label"&gt;Timeline&lt;/div&gt;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&lt;div class="detail-value"&gt;${drug.estimatedTimeline}&lt;/div&gt;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&lt;/div&gt;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&lt;div class="drug-detail"&gt;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&lt;div class="detail-label"&gt;Safety&lt;/div&gt;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&lt;div class="detail-value"&gt;${drug.safetyProfile.split(' ').slice(0, 2).join(' ')}&lt;/div&gt;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&lt;/div&gt;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&lt;/div&gt;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&lt;div class="drug-mechanism"&gt;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&lt;strong&gt;Mechanism:&lt;/strong&gt; ${drug.mechanism}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&lt;/div&gt;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&lt;div class="drug-tags"&gt;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${drug.tags.map(tag =&gt; `&lt;span class="tag"&gt;${tag}&lt;/span&gt;`).join('')}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&lt;/div&gt;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`;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return card;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}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        // Create charts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function createCharts(data)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// Destroy existing charts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Object.values(charts).forEach(chart =&gt; chart.destroy());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charts = {};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// 1. Efficacy Chart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const ctx1 = document.getElementById('efficacyChart').getContext('2d');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charts.efficacy = new Chart(ctx1,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type: 'bar',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data: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labels: data.candidates.map(c =&gt; c.drugName),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datasets: [{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label: 'Confidence Score',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data: data.candidates.map(c =&gt; c.confidenceScore),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backgroundColor: data.candidates.map((c, i) =&gt;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const colors = ['rgba(0, 217, 255, 0.6)', 'rgba(0, 153, 255, 0.6)', 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  'rgba(0, 255, 136, 0.6)', 'rgba(157, 78, 221, 0.6)',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  'rgba(255, 149, 0, 0.6)', 'rgba(255, 0, 110, 0.6)'];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return colors[i % colors.length];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}),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borderColor: data.candidates.map((c, i) =&gt;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const colors = ['#00d9ff', '#0099ff', '#00ff88', '#9d4edd', '#ff9500', '#ff006e'];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return colors[i % colors.length];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}),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borderWidth: 2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}]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},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options: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responsive: true,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maintainAspectRatio: false,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plugins: { 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legend: { display: false },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tooltip: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callbacks: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label: function(context)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return 'Confidence: ' + context.parsed.y + '%';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}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}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}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},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scales: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y: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beginAtZero: true,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max: 100,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grid: { color: 'rgba(0, 217, 255, 0.1)' },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ticks: { color: '#8b95a6' }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},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x: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grid: { display: false },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ticks: { color: '#8b95a6', maxRotation: 45, minRotation: 45 }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}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}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}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});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// 2. Pathway Chart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const ctx2 = document.getElementById('pathwayChart').getContext('2d');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charts.pathway = new Chart(ctx2,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type: 'radar',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data: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labels: ['Anti-inflammatory', 'Neuroprotective', 'Immunomodulatory', 'Metabolic', 'Cardiovascular', 'Oncogenic'],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datasets: [{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label: 'Pathway Coverage',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data: [85, 72, 90, 65, 78, 55],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borderColor: '#00d9ff',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backgroundColor: 'rgba(0, 217, 255, 0.15)',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borderWidth: 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pointBackgroundColor: '#00d9ff',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pointBorderColor: '#0099ff',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pointBorderWidth: 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pointRadius: 5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}]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},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options: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responsive: true,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maintainAspectRatio: false,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plugins: { 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legend: { display: false },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tooltip: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callbacks: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label: function(context)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return context.label + ': ' + context.parsed.r + '%';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}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}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}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},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scales: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r: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beginAtZero: true,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max: 100,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grid: { color: 'rgba(0, 217, 255, 0.1)' },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ticks: { color: '#8b95a6', backdropColor: 'transparent' }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}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}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}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});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// 3. Safety Chart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const ctx3 = document.getElementById('safetyChart').getContext('2d');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charts.safety = new Chart(ctx3,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type: 'doughnut',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data: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labels: ['Well-Tolerated', 'Moderate Risk', 'Requires Monitoring', 'High Caution'],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datasets: [{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data: [45, 30, 20, 5],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backgroundColor: ['#00ff88', '#00d9ff', '#ff9500', '#ff006e'],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borderColor: '#0a0e1a',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borderWidth: 3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}]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},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options: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responsive: true,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maintainAspectRatio: false,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plugins: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legend: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position: 'bottom',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labels: { color: '#8b95a6', font: { size: 11 }, padding: 15 }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}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}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}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});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// 4. Evidence Chart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const ctx4 = document.getElementById('evidenceChart').getContext('2d');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charts.evidence = new Chart(ctx4,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type: 'bar',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data: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labels: ['Phase I', 'Phase II', 'Phase III', 'FDA Approved', 'Post-Market'],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datasets: [{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label: 'Evidence Strength',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data: [25, 45, 65, 85, 95],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backgroundColor: [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'rgba(157, 78, 221, 0.6)',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'rgba(255, 149, 0, 0.6)',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'rgba(0, 153, 255, 0.6)',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'rgba(0, 217, 255, 0.6)',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'rgba(0, 255, 136, 0.6)'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],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borderColor: ['#9d4edd', '#ff9500', '#0099ff', '#00d9ff', '#00ff88'],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borderWidth: 2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}]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},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options: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responsive: true,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maintainAspectRatio: false,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plugins: { legend: { display: false } },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scales: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y: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beginAtZero: true,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max: 100,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grid: { color: 'rgba(0, 217, 255, 0.1)' },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ticks: { color: '#8b95a6' }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},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x: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grid: { display: false },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ticks: { color: '#8b95a6' }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}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}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}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});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// 5. Risk vs Benefit Analysis (Scatter Plot)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const ctx5 = document.getElementById('riskBenefitChart').getContext('2d');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const riskBenefitData = data.candidates.map((drug, index) =&gt; ({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x: 100 - drug.confidenceScore + Math.random() * 20 - 10, // Risk (inverse of confidence)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y: drug.confidenceScore + Math.random() * 10 - 5, // Benefit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label: drug.drugName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}));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charts.riskBenefit = new Chart(ctx5,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type: 'scatter',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data: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datasets: [{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label: 'Drugs',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data: riskBenefitData,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backgroundColor: [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'rgba(0, 217, 255, 0.7)',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'rgba(0, 153, 255, 0.7)',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'rgba(0, 255, 136, 0.7)',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'rgba(157, 78, 221, 0.7)',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'rgba(255, 149, 0, 0.7)',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'rgba(255, 0, 110, 0.7)'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],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borderColor: ['#00d9ff', '#0099ff', '#00ff88', '#9d4edd', '#ff9500', '#ff006e'],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borderWidth: 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pointRadius: 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pointHoverRadius: 12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}]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},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options: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responsive: true,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maintainAspectRatio: false,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plugins: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legend: { display: false },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tooltip: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callbacks: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label: function(context)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const point = riskBenefitData[context.dataIndex];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return point.label + ' - Risk: ' + Math.round(point.x) + ', Benefit: ' + Math.round(point.y);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}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}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}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},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scales: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x: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title: { display: true, text: 'Risk Score', color: '#8b95a6' },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grid: { color: 'rgba(0, 217, 255, 0.1)' },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ticks: { color: '#8b95a6' }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},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y: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title: { display: true, text: 'Benefit Score', color: '#8b95a6' },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grid: { color: 'rgba(0, 217, 255, 0.1)' },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ticks: { color: '#8b95a6' }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}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}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}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});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// 6. Development Timeline Chart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const ctx6 = document.getElementById('timelineChart').getContext('2d');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charts.timeline = new Chart(ctx6,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type: 'bar',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data: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labels: data.candidates.map(c =&gt; c.drugName),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datasets: [{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label: 'Years to Market',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data: data.candidates.map(c =&gt;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const timeline = c.estimatedTimeline;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const match = timeline.match(/(\d+)/);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return match ? parseInt(match[1]) : 3;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}),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backgroundColor: 'rgba(157, 78, 221, 0.6)',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borderColor: '#9d4edd',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borderWidth: 2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}]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},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options: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indexAxis: 'y',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responsive: true,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maintainAspectRatio: false,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plugins: { 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legend: { display: false },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tooltip: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callbacks: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label: function(context)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return context.parsed.x + ' years to market';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}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}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}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},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scales: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x: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beginAtZero: true,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max: 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grid: { color: 'rgba(0, 217, 255, 0.1)' },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ticks: { color: '#8b95a6' }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},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y: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grid: { display: false },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ticks: { color: '#8b95a6' }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}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}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}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});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// 7. Mechanism of Action Distribution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const ctx7 = document.getElementById('mechanismChart').getContext('2d');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const mechanisms = {};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data.candidates.forEach(drug =&gt;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drug.tags.forEach(tag =&gt;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mechanisms[tag] = (mechanisms[tag] || 0) + 1;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});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});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charts.mechanism = new Chart(ctx7,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type: 'polarArea',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data: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labels: Object.keys(mechanisms),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datasets: [{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data: Object.values(mechanisms),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backgroundColor: [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'rgba(0, 217, 255, 0.6)',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'rgba(0, 255, 136, 0.6)',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'rgba(157, 78, 221, 0.6)',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'rgba(255, 149, 0, 0.6)',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'rgba(255, 0, 110, 0.6)',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'rgba(0, 153, 255, 0.6)'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],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borderColor: ['#00d9ff', '#00ff88', '#9d4edd', '#ff9500', '#ff006e', '#0099ff'],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borderWidth: 2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}]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},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options: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responsive: true,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maintainAspectRatio: false,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plugins: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legend: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position: 'bottom',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labels: { color: '#8b95a6', font: { size: 10 }, padding: 10 }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}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},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scales: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r: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grid: { color: 'rgba(0, 217, 255, 0.1)' },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ticks: { color: '#8b95a6', backdropColor: 'transparent' }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}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}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}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});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// 8. Target Pathway Engagement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const ctx8 = document.getElementById('targetChart').getContext('2d');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charts.target = new Chart(ctx8,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type: 'line',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data: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labels: data.candidates.map(c =&gt; c.drugName),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datasets: [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label: 'Primary Target',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data: data.candidates.map(() =&gt; Math.random() * 40 + 60),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borderColor: '#00d9ff',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backgroundColor: 'rgba(0, 217, 255, 0.1)',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borderWidth: 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fill: true,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tension: 0.4,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pointRadius: 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pointBackgroundColor: '#00d9ff'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},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label: 'Secondary Target',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data: data.candidates.map(() =&gt; Math.random() * 30 + 40),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borderColor: '#ff9500',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backgroundColor: 'rgba(255, 149, 0, 0.1)',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borderWidth: 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fill: true,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tension: 0.4,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pointRadius: 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pointBackgroundColor: '#ff9500'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},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label: 'Off-Target Effects',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data: data.candidates.map(() =&gt; Math.random() * 20 + 10),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borderColor: '#ff006e',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backgroundColor: 'rgba(255, 0, 110, 0.1)',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borderWidth: 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fill: true,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tension: 0.4,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pointRadius: 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pointBackgroundColor: '#ff006e'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}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]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},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options: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responsive: true,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maintainAspectRatio: false,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plugins: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legend: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position: 'bottom',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labels: { color: '#8b95a6', font: { size: 11 }, padding: 15 }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}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},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scales: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y: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beginAtZero: true,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max: 100,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grid: { color: 'rgba(0, 217, 255, 0.1)' },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ticks: { color: '#8b95a6' }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},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x: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grid: { display: false },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ticks: { color: '#8b95a6', maxRotation: 45, minRotation: 45 }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}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}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}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});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}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        // Download report function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function downloadReport(type)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alert(`Downloading ${type} report... (Feature in development)`);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}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        // Mock data for demonstration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function getMockData(disease)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return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candidates: [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drugName: "Metformin",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confidenceScore: 87,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currentIndication: "Type 2 Diabetes",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mechanism: "AMPK activation and mTOR inhibition may slow disease progression through cellular energy regulation",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clinicalEvidence: "12 preclinical studies and 3 Phase II trials show promise",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safetyProfile: "Well-tolerated, GI side effects common",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developmentPhase: "Phase II Clinical Trial",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estimatedTimeline: "2-3 years",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tags: ["metabolic", "neuroprotective", "anti-aging"]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},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drugName: "Rapamycin",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confidenceScore: 82,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currentIndication: "Immunosuppression",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mechanism: "mTOR pathway inhibition shows potential for cellular autophagy enhancement",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clinicalEvidence: "Strong preclinical data, early Phase I results promising",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safetyProfile: "Immunosuppressive, requires monitoring",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developmentPhase: "Phase I/II",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estimatedTimeline: "3-4 years",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tags: ["immunomodulatory", "anti-inflammatory", "longevity"]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},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drugName: "Sildenafil",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confidenceScore: 78,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currentIndication: "Pulmonary Hypertension",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mechanism: "PDE5 inhibition improves vascular function and blood flow",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clinicalEvidence: "8 studies indicate cardiovascular benefits",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safetyProfile: "Generally safe, cardiovascular monitoring needed",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developmentPhase: "Preclinical / Phase I",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estimatedTimeline: "4-5 years",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tags: ["cardiovascular", "vasodilator"]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},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drugName: "Dexamethasone",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confidenceScore: 75,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currentIndication: "Anti-inflammatory",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mechanism: "Potent glucocorticoid with broad anti-inflammatory effects",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clinicalEvidence: "FDA approved for similar conditions, repurposing feasible",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safetyProfile: "Well-known safety profile, long-term use concerns",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developmentPhase: "FDA Approved",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estimatedTimeline: "1-2 years",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tags: ["anti-inflammatory", "immunosuppressive"]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}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],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pathwaysAnalyzed: 15,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literatureSources: 52,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summary: `Analysis complete for ${disease}. Identified 4 strong repurposing candidates with promising mechanisms.`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};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}</w:t>
      </w:r>
    </w:p>
    <w:p>
      <w:pPr/>
      <w:r>
        <w:rPr>
          <w:rFonts w:ascii="Helvetica" w:hAnsi="Helvetica" w:cs="Helvetica"/>
          <w:sz w:val="24"/>
          <w:sz-cs w:val="24"/>
        </w:rPr>
        <w:t xml:space="preserve">    &lt;/script&gt;</w:t>
      </w:r>
    </w:p>
    <w:p>
      <w:pPr/>
      <w:r>
        <w:rPr>
          <w:rFonts w:ascii="Helvetica" w:hAnsi="Helvetica" w:cs="Helvetica"/>
          <w:sz w:val="24"/>
          <w:sz-cs w:val="24"/>
        </w:rPr>
        <w:t xml:space="preserve">&lt;/body&gt;</w:t>
      </w:r>
    </w:p>
    <w:p>
      <w:pPr/>
      <w:r>
        <w:rPr>
          <w:rFonts w:ascii="Helvetica" w:hAnsi="Helvetica" w:cs="Helvetica"/>
          <w:sz w:val="24"/>
          <w:sz-cs w:val="24"/>
        </w:rPr>
        <w:t xml:space="preserve">&lt;/html&gt;</w:t>
      </w:r>
    </w:p>
    <w:sectPr>
      <w:pgSz w:w="11900" w:h="16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CocoaOOXMLWriter/2685.3</generator>
</meta>
</file>