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6480"/>
        <w:gridCol w:w="3744"/>
      </w:tblGrid>
      <w:tr w:rsidR="00702BCE" w14:paraId="7EF15C99" w14:textId="77777777">
        <w:trPr>
          <w:jc w:val="center"/>
        </w:trPr>
        <w:tc>
          <w:tcPr>
            <w:tcW w:w="6480" w:type="dxa"/>
          </w:tcPr>
          <w:p w14:paraId="06951107" w14:textId="77777777" w:rsidR="00702BCE" w:rsidRDefault="00000000">
            <w:pPr>
              <w:spacing w:after="40"/>
            </w:pPr>
            <w:r>
              <w:rPr>
                <w:b/>
                <w:color w:val="0F172A"/>
                <w:sz w:val="36"/>
              </w:rPr>
              <w:t>SERVICE AGREEMENT</w:t>
            </w:r>
          </w:p>
          <w:p w14:paraId="1FBAF2A4" w14:textId="471706B9" w:rsidR="00702BCE" w:rsidRDefault="00227D8C">
            <w:pPr>
              <w:spacing w:after="0"/>
            </w:pPr>
            <w:r w:rsidRPr="00227D8C">
              <w:rPr>
                <w:b/>
                <w:color w:val="64748B"/>
                <w:sz w:val="18"/>
              </w:rPr>
              <w:t>DOCUMENTARY VIDEO EDITING SERVICES</w:t>
            </w:r>
          </w:p>
        </w:tc>
        <w:tc>
          <w:tcPr>
            <w:tcW w:w="3744" w:type="dxa"/>
          </w:tcPr>
          <w:p w14:paraId="61FB40C9" w14:textId="3ED76692" w:rsidR="00702BCE" w:rsidRDefault="00000000">
            <w:pPr>
              <w:spacing w:after="0"/>
              <w:jc w:val="right"/>
            </w:pPr>
            <w:r>
              <w:rPr>
                <w:b/>
                <w:sz w:val="18"/>
              </w:rPr>
              <w:t xml:space="preserve">Effective Date: </w:t>
            </w:r>
            <w:r w:rsidR="004A5E5B">
              <w:rPr>
                <w:b/>
                <w:sz w:val="18"/>
              </w:rPr>
              <w:t>31</w:t>
            </w:r>
            <w:r w:rsidR="00227D8C">
              <w:rPr>
                <w:b/>
                <w:sz w:val="18"/>
              </w:rPr>
              <w:t>/7/2026</w:t>
            </w:r>
            <w:r>
              <w:br/>
            </w:r>
            <w:r>
              <w:rPr>
                <w:b/>
                <w:sz w:val="18"/>
              </w:rPr>
              <w:t xml:space="preserve">Valid Until: </w:t>
            </w:r>
            <w:r>
              <w:t>31 January 2027</w:t>
            </w:r>
          </w:p>
        </w:tc>
      </w:tr>
    </w:tbl>
    <w:p w14:paraId="0C7A43E9" w14:textId="77777777" w:rsidR="00702BCE" w:rsidRDefault="00702BCE">
      <w:pPr>
        <w:pBdr>
          <w:bottom w:val="single" w:sz="12" w:space="1" w:color="0F172A"/>
        </w:pBdr>
        <w:spacing w:before="80" w:after="160"/>
      </w:pPr>
    </w:p>
    <w:tbl>
      <w:tblPr>
        <w:tblW w:w="0" w:type="auto"/>
        <w:jc w:val="center"/>
        <w:tblLayout w:type="fixed"/>
        <w:tblLook w:val="04A0" w:firstRow="1" w:lastRow="0" w:firstColumn="1" w:lastColumn="0" w:noHBand="0" w:noVBand="1"/>
      </w:tblPr>
      <w:tblGrid>
        <w:gridCol w:w="5112"/>
        <w:gridCol w:w="5112"/>
      </w:tblGrid>
      <w:tr w:rsidR="00702BCE" w14:paraId="429BF335" w14:textId="77777777">
        <w:trPr>
          <w:jc w:val="center"/>
        </w:trPr>
        <w:tc>
          <w:tcPr>
            <w:tcW w:w="511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98BEB87" w14:textId="19E2074A" w:rsidR="00702BCE" w:rsidRDefault="00000000">
            <w:pPr>
              <w:spacing w:after="20"/>
            </w:pPr>
            <w:r>
              <w:rPr>
                <w:b/>
                <w:color w:val="64748B"/>
                <w:sz w:val="17"/>
              </w:rPr>
              <w:t xml:space="preserve">EDITOR: </w:t>
            </w:r>
            <w:r>
              <w:rPr>
                <w:b/>
                <w:color w:val="0F172A"/>
                <w:sz w:val="22"/>
              </w:rPr>
              <w:t>Sufiya</w:t>
            </w:r>
            <w:r w:rsidR="00227D8C">
              <w:rPr>
                <w:b/>
                <w:color w:val="0F172A"/>
                <w:sz w:val="22"/>
              </w:rPr>
              <w:t>n Khan</w:t>
            </w:r>
          </w:p>
        </w:tc>
        <w:tc>
          <w:tcPr>
            <w:tcW w:w="511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7D7887D" w14:textId="5EC6D077" w:rsidR="00702BCE" w:rsidRDefault="00000000">
            <w:pPr>
              <w:spacing w:after="20"/>
            </w:pPr>
            <w:r>
              <w:rPr>
                <w:b/>
                <w:color w:val="64748B"/>
                <w:sz w:val="17"/>
              </w:rPr>
              <w:t xml:space="preserve">CLIENT: </w:t>
            </w:r>
            <w:r w:rsidR="00227D8C" w:rsidRPr="00227D8C">
              <w:rPr>
                <w:b/>
                <w:color w:val="0F172A"/>
                <w:sz w:val="22"/>
              </w:rPr>
              <w:t xml:space="preserve">Arshmeet Singh </w:t>
            </w:r>
          </w:p>
        </w:tc>
      </w:tr>
    </w:tbl>
    <w:p w14:paraId="73CE2340" w14:textId="19E06F19" w:rsidR="00702BCE" w:rsidRDefault="00702BCE">
      <w:pPr>
        <w:spacing w:after="80"/>
      </w:pPr>
    </w:p>
    <w:p w14:paraId="462B36C6" w14:textId="75198976" w:rsidR="00702BCE" w:rsidRDefault="00000000">
      <w:pPr>
        <w:pBdr>
          <w:bottom w:val="single" w:sz="6" w:space="1" w:color="CBD5E1"/>
        </w:pBdr>
        <w:spacing w:before="160" w:after="80"/>
      </w:pPr>
      <w:r>
        <w:rPr>
          <w:b/>
          <w:color w:val="0F172A"/>
          <w:sz w:val="22"/>
        </w:rPr>
        <w:t xml:space="preserve">01. </w:t>
      </w:r>
      <w:r>
        <w:rPr>
          <w:b/>
          <w:color w:val="0F172A"/>
          <w:sz w:val="21"/>
        </w:rPr>
        <w:t>SCOPE OF WORK &amp; DELIVERABLES</w:t>
      </w:r>
    </w:p>
    <w:p w14:paraId="02E132C2" w14:textId="444A6DD6" w:rsidR="00702BCE" w:rsidRDefault="00000000">
      <w:pPr>
        <w:spacing w:after="60"/>
      </w:pPr>
      <w:r>
        <w:rPr>
          <w:b/>
        </w:rPr>
        <w:t xml:space="preserve">• Scope of Work: </w:t>
      </w:r>
      <w:r>
        <w:t>Documentary-style YouTube video editing. Approximately 1 video per week (depending on content schedule), with an average video duration of 10–20 minutes.</w:t>
      </w:r>
    </w:p>
    <w:p w14:paraId="1464F460" w14:textId="75ACD9DE" w:rsidR="00702BCE" w:rsidRDefault="00000000">
      <w:pPr>
        <w:spacing w:after="60"/>
      </w:pPr>
      <w:r>
        <w:rPr>
          <w:b/>
        </w:rPr>
        <w:t xml:space="preserve">• Editing Scope (when required): </w:t>
      </w:r>
      <w:r>
        <w:t>Storytelling &amp; pacing, motion graphics, maps &amp; route animations, B-roll integration, AI visuals, text animations, sound design, and basic color correction.</w:t>
      </w:r>
    </w:p>
    <w:p w14:paraId="7FFFCDAE" w14:textId="56E9A4FE" w:rsidR="00702BCE" w:rsidRDefault="00000000">
      <w:pPr>
        <w:spacing w:after="60"/>
      </w:pPr>
      <w:r>
        <w:rPr>
          <w:b/>
        </w:rPr>
        <w:t xml:space="preserve">• Final Deliverables: </w:t>
      </w:r>
      <w:r>
        <w:t xml:space="preserve">Final exported video in 4K or 1080p resolution as required. </w:t>
      </w:r>
      <w:r>
        <w:rPr>
          <w:i/>
        </w:rPr>
        <w:t>Project files are not included unless agreed separately.</w:t>
      </w:r>
    </w:p>
    <w:p w14:paraId="13829602" w14:textId="223478E6" w:rsidR="00702BCE" w:rsidRDefault="00000000">
      <w:pPr>
        <w:pBdr>
          <w:bottom w:val="single" w:sz="6" w:space="1" w:color="CBD5E1"/>
        </w:pBdr>
        <w:spacing w:before="160" w:after="80"/>
      </w:pPr>
      <w:r>
        <w:rPr>
          <w:b/>
          <w:color w:val="0F172A"/>
          <w:sz w:val="22"/>
        </w:rPr>
        <w:t xml:space="preserve">02. </w:t>
      </w:r>
      <w:r>
        <w:rPr>
          <w:b/>
          <w:color w:val="0F172A"/>
          <w:sz w:val="21"/>
        </w:rPr>
        <w:t>PRICING, REVISIONS &amp; SCOPE CHANGES</w:t>
      </w:r>
    </w:p>
    <w:p w14:paraId="13C17FB4" w14:textId="2300CE29" w:rsidR="00702BCE" w:rsidRDefault="00000000">
      <w:pPr>
        <w:spacing w:after="60"/>
      </w:pPr>
      <w:r>
        <w:rPr>
          <w:b/>
        </w:rPr>
        <w:t xml:space="preserve">• Pricing: </w:t>
      </w:r>
      <w:r>
        <w:rPr>
          <w:b/>
          <w:color w:val="0F172A"/>
        </w:rPr>
        <w:t>₹9,000 per completed video.</w:t>
      </w:r>
    </w:p>
    <w:p w14:paraId="014CDFFB" w14:textId="118AFEBA" w:rsidR="00702BCE" w:rsidRDefault="00000000">
      <w:pPr>
        <w:spacing w:after="60"/>
      </w:pPr>
      <w:r>
        <w:rPr>
          <w:b/>
        </w:rPr>
        <w:t xml:space="preserve">• Revisions &amp; Turnaround: </w:t>
      </w:r>
      <w:r>
        <w:t xml:space="preserve">Up to </w:t>
      </w:r>
      <w:r>
        <w:rPr>
          <w:b/>
        </w:rPr>
        <w:t>2 revision rounds</w:t>
      </w:r>
      <w:r>
        <w:t xml:space="preserve"> per video. Additional revisions or scope alterations may incur extra charges. Turnaround time is mutually agreed for each video based on complexity.</w:t>
      </w:r>
    </w:p>
    <w:p w14:paraId="7D394D83" w14:textId="2F774D03" w:rsidR="00702BCE" w:rsidRDefault="00000000">
      <w:pPr>
        <w:spacing w:after="60"/>
      </w:pPr>
      <w:r>
        <w:rPr>
          <w:b/>
        </w:rPr>
        <w:t xml:space="preserve">• Scope Changes: </w:t>
      </w:r>
      <w:r>
        <w:t>If a future video requires significantly more work than the current documentary editing style (for example: extensive VFX, 3D animation, advanced motion design, or additional research beyond the agreed scope), pricing will be discussed separately before work begins.</w:t>
      </w:r>
      <w:r w:rsidR="00227D8C">
        <w:br/>
      </w:r>
      <w:r w:rsidR="00227D8C" w:rsidRPr="00227D8C">
        <w:t>Any additional work outside the agreed scope shall be quoted and approved separately before work begins.</w:t>
      </w:r>
    </w:p>
    <w:p w14:paraId="1A5F96AD" w14:textId="77777777" w:rsidR="00702BCE" w:rsidRDefault="00000000">
      <w:pPr>
        <w:pBdr>
          <w:bottom w:val="single" w:sz="6" w:space="1" w:color="CBD5E1"/>
        </w:pBdr>
        <w:spacing w:before="160" w:after="80"/>
      </w:pPr>
      <w:r>
        <w:rPr>
          <w:b/>
          <w:color w:val="0F172A"/>
          <w:sz w:val="22"/>
        </w:rPr>
        <w:t xml:space="preserve">03. </w:t>
      </w:r>
      <w:r>
        <w:rPr>
          <w:b/>
          <w:color w:val="0F172A"/>
          <w:sz w:val="21"/>
        </w:rPr>
        <w:t>CLIENT RESPONSIBILITIES &amp; PAYMENT TERMS</w:t>
      </w:r>
    </w:p>
    <w:p w14:paraId="60242211" w14:textId="2F3D7CC8" w:rsidR="00702BCE" w:rsidRDefault="00000000">
      <w:pPr>
        <w:spacing w:after="60"/>
      </w:pPr>
      <w:r>
        <w:rPr>
          <w:b/>
        </w:rPr>
        <w:t xml:space="preserve">• Client Responsibilities: </w:t>
      </w:r>
      <w:r>
        <w:t>Provide script, voice-over, raw footage, branding assets (if any), and reference material before editing begins. Provide consolidated feedback for revision rounds.</w:t>
      </w:r>
    </w:p>
    <w:p w14:paraId="2B26255F" w14:textId="38E0D793" w:rsidR="00227D8C" w:rsidRPr="00227D8C" w:rsidRDefault="00000000" w:rsidP="00227D8C">
      <w:pPr>
        <w:spacing w:after="60"/>
        <w:rPr>
          <w:lang w:val="en-IN"/>
        </w:rPr>
      </w:pPr>
      <w:r>
        <w:rPr>
          <w:b/>
        </w:rPr>
        <w:t xml:space="preserve">• Payment Terms: </w:t>
      </w:r>
      <w:r w:rsidR="00227D8C" w:rsidRPr="00227D8C">
        <w:rPr>
          <w:lang w:val="en-IN"/>
        </w:rPr>
        <w:t xml:space="preserve">The monthly payment shall be made in </w:t>
      </w:r>
      <w:r w:rsidR="00227D8C" w:rsidRPr="00227D8C">
        <w:rPr>
          <w:b/>
          <w:bCs/>
          <w:lang w:val="en-IN"/>
        </w:rPr>
        <w:t>two installments</w:t>
      </w:r>
      <w:r w:rsidR="00227D8C" w:rsidRPr="00227D8C">
        <w:rPr>
          <w:lang w:val="en-IN"/>
        </w:rPr>
        <w:t>:</w:t>
      </w:r>
    </w:p>
    <w:p w14:paraId="717483E7" w14:textId="025A4EA2" w:rsidR="00227D8C" w:rsidRPr="00227D8C" w:rsidRDefault="00227D8C" w:rsidP="00227D8C">
      <w:pPr>
        <w:spacing w:after="60"/>
        <w:ind w:left="720"/>
        <w:rPr>
          <w:lang w:val="en-IN"/>
        </w:rPr>
      </w:pPr>
      <w:r w:rsidRPr="00227D8C">
        <w:rPr>
          <w:lang w:val="en-IN"/>
        </w:rPr>
        <w:t xml:space="preserve">The </w:t>
      </w:r>
      <w:r w:rsidRPr="00227D8C">
        <w:rPr>
          <w:b/>
          <w:bCs/>
          <w:lang w:val="en-IN"/>
        </w:rPr>
        <w:t>first installment</w:t>
      </w:r>
      <w:r w:rsidRPr="00227D8C">
        <w:rPr>
          <w:lang w:val="en-IN"/>
        </w:rPr>
        <w:t xml:space="preserve"> shall be paid during the </w:t>
      </w:r>
      <w:r w:rsidRPr="00227D8C">
        <w:rPr>
          <w:b/>
          <w:bCs/>
          <w:lang w:val="en-IN"/>
        </w:rPr>
        <w:t>first week of each month</w:t>
      </w:r>
      <w:r w:rsidRPr="00227D8C">
        <w:rPr>
          <w:lang w:val="en-IN"/>
        </w:rPr>
        <w:t xml:space="preserve">. </w:t>
      </w:r>
    </w:p>
    <w:p w14:paraId="1DF51F52" w14:textId="630C39CA" w:rsidR="00227D8C" w:rsidRDefault="00227D8C" w:rsidP="00227D8C">
      <w:pPr>
        <w:spacing w:after="60"/>
        <w:ind w:left="720"/>
        <w:rPr>
          <w:lang w:val="en-IN"/>
        </w:rPr>
      </w:pPr>
      <w:r w:rsidRPr="00227D8C">
        <w:rPr>
          <w:lang w:val="en-IN"/>
        </w:rPr>
        <w:t xml:space="preserve">The </w:t>
      </w:r>
      <w:r w:rsidRPr="00227D8C">
        <w:rPr>
          <w:b/>
          <w:bCs/>
          <w:lang w:val="en-IN"/>
        </w:rPr>
        <w:t>second installment</w:t>
      </w:r>
      <w:r w:rsidRPr="00227D8C">
        <w:rPr>
          <w:lang w:val="en-IN"/>
        </w:rPr>
        <w:t xml:space="preserve"> shall be paid </w:t>
      </w:r>
      <w:r w:rsidRPr="00227D8C">
        <w:rPr>
          <w:b/>
          <w:bCs/>
          <w:lang w:val="en-IN"/>
        </w:rPr>
        <w:t>on or before the 15th of each month</w:t>
      </w:r>
      <w:r w:rsidRPr="00227D8C">
        <w:rPr>
          <w:lang w:val="en-IN"/>
        </w:rPr>
        <w:t>.</w:t>
      </w:r>
    </w:p>
    <w:p w14:paraId="45415193" w14:textId="09978945" w:rsidR="00702BCE" w:rsidRDefault="00000000" w:rsidP="00227D8C">
      <w:pPr>
        <w:spacing w:after="60"/>
      </w:pPr>
      <w:r>
        <w:rPr>
          <w:b/>
          <w:color w:val="0F172A"/>
          <w:sz w:val="22"/>
        </w:rPr>
        <w:t xml:space="preserve">04. </w:t>
      </w:r>
      <w:r>
        <w:rPr>
          <w:b/>
          <w:color w:val="0F172A"/>
          <w:sz w:val="21"/>
        </w:rPr>
        <w:t>TERMINATION, CONFIDENTIALITY &amp; OWNERSHIP</w:t>
      </w:r>
    </w:p>
    <w:p w14:paraId="75E3555B" w14:textId="79476DC5" w:rsidR="00702BCE" w:rsidRDefault="00000000">
      <w:pPr>
        <w:spacing w:after="60"/>
      </w:pPr>
      <w:r>
        <w:rPr>
          <w:b/>
        </w:rPr>
        <w:t xml:space="preserve">• Termination: </w:t>
      </w:r>
      <w:r>
        <w:t xml:space="preserve">Either party may end the agreement with </w:t>
      </w:r>
      <w:r>
        <w:rPr>
          <w:b/>
        </w:rPr>
        <w:t>7 days' written notice</w:t>
      </w:r>
      <w:r>
        <w:t>. Completed work must be paid for before termination.</w:t>
      </w:r>
    </w:p>
    <w:p w14:paraId="2D4E85E9" w14:textId="73835DD5" w:rsidR="00702BCE" w:rsidRDefault="00000000">
      <w:pPr>
        <w:spacing w:after="60"/>
      </w:pPr>
      <w:r>
        <w:rPr>
          <w:b/>
        </w:rPr>
        <w:t xml:space="preserve">• Confidentiality: </w:t>
      </w:r>
      <w:r>
        <w:t>Both parties agree to keep confidential files, business information, project materials, and unpublished content private.</w:t>
      </w:r>
    </w:p>
    <w:p w14:paraId="38740D3E" w14:textId="5B112CD8" w:rsidR="00702BCE" w:rsidRDefault="00000000">
      <w:pPr>
        <w:spacing w:after="60"/>
      </w:pPr>
      <w:r>
        <w:rPr>
          <w:b/>
        </w:rPr>
        <w:t xml:space="preserve">• Ownership &amp; Portfolio Showcase: </w:t>
      </w:r>
      <w:r>
        <w:t>Ownership of the final edited video transfers to the client after full payment is received. The editor retains the right to showcase completed work in their portfolio unless the client requests confidentiality in writing.</w:t>
      </w:r>
    </w:p>
    <w:p w14:paraId="572CD5F2" w14:textId="39E4A236" w:rsidR="00702BCE" w:rsidRDefault="00000000">
      <w:pPr>
        <w:pBdr>
          <w:bottom w:val="single" w:sz="6" w:space="1" w:color="CBD5E1"/>
        </w:pBdr>
        <w:spacing w:before="160" w:after="80"/>
      </w:pPr>
      <w:r>
        <w:rPr>
          <w:b/>
          <w:color w:val="0F172A"/>
          <w:sz w:val="22"/>
        </w:rPr>
        <w:t xml:space="preserve">05. </w:t>
      </w:r>
      <w:r>
        <w:rPr>
          <w:b/>
          <w:color w:val="0F172A"/>
          <w:sz w:val="21"/>
        </w:rPr>
        <w:t>SIGNATURES &amp; EXECUTION</w:t>
      </w:r>
    </w:p>
    <w:p w14:paraId="6E187742" w14:textId="7E627599" w:rsidR="00702BCE" w:rsidRDefault="00000000">
      <w:pPr>
        <w:spacing w:after="80"/>
      </w:pPr>
      <w:r>
        <w:t>By signing below, both parties confirm and accept all terms of this agreement.</w:t>
      </w:r>
      <w:r w:rsidR="004D735B">
        <w:rPr>
          <w:noProof/>
        </w:rPr>
        <w:t xml:space="preserve"> </w:t>
      </w:r>
    </w:p>
    <w:tbl>
      <w:tblPr>
        <w:tblW w:w="0" w:type="auto"/>
        <w:jc w:val="center"/>
        <w:tblLayout w:type="fixed"/>
        <w:tblLook w:val="04A0" w:firstRow="1" w:lastRow="0" w:firstColumn="1" w:lastColumn="0" w:noHBand="0" w:noVBand="1"/>
      </w:tblPr>
      <w:tblGrid>
        <w:gridCol w:w="5112"/>
        <w:gridCol w:w="5112"/>
      </w:tblGrid>
      <w:tr w:rsidR="00702BCE" w14:paraId="0BAB0B0A" w14:textId="77777777">
        <w:trPr>
          <w:jc w:val="center"/>
        </w:trPr>
        <w:tc>
          <w:tcPr>
            <w:tcW w:w="5112" w:type="dxa"/>
            <w:tcBorders>
              <w:top w:val="single" w:sz="4" w:space="0" w:color="E2E8F0"/>
              <w:left w:val="single" w:sz="4" w:space="0" w:color="E2E8F0"/>
              <w:bottom w:val="single" w:sz="4" w:space="0" w:color="E2E8F0"/>
              <w:right w:val="single" w:sz="4" w:space="0" w:color="E2E8F0"/>
            </w:tcBorders>
            <w:shd w:val="clear" w:color="auto" w:fill="FAFAFA"/>
            <w:tcMar>
              <w:top w:w="80" w:type="dxa"/>
              <w:left w:w="120" w:type="dxa"/>
              <w:bottom w:w="80" w:type="dxa"/>
              <w:right w:w="120" w:type="dxa"/>
            </w:tcMar>
          </w:tcPr>
          <w:p w14:paraId="3BA410B8" w14:textId="22465F47" w:rsidR="00702BCE" w:rsidRDefault="004D735B">
            <w:pPr>
              <w:spacing w:after="20"/>
            </w:pPr>
            <w:r>
              <w:rPr>
                <w:noProof/>
              </w:rPr>
              <w:drawing>
                <wp:anchor distT="0" distB="0" distL="114300" distR="114300" simplePos="0" relativeHeight="251658240" behindDoc="0" locked="0" layoutInCell="1" allowOverlap="1" wp14:anchorId="4A617249" wp14:editId="43C6CD20">
                  <wp:simplePos x="0" y="0"/>
                  <wp:positionH relativeFrom="column">
                    <wp:posOffset>1303020</wp:posOffset>
                  </wp:positionH>
                  <wp:positionV relativeFrom="paragraph">
                    <wp:posOffset>-10160</wp:posOffset>
                  </wp:positionV>
                  <wp:extent cx="1334738" cy="617220"/>
                  <wp:effectExtent l="0" t="0" r="0" b="0"/>
                  <wp:wrapNone/>
                  <wp:docPr id="1754768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68809" name="Picture 1754768809"/>
                          <pic:cNvPicPr/>
                        </pic:nvPicPr>
                        <pic:blipFill rotWithShape="1">
                          <a:blip r:embed="rId6">
                            <a:extLst>
                              <a:ext uri="{BEBA8EAE-BF5A-486C-A8C5-ECC9F3942E4B}">
                                <a14:imgProps xmlns:a14="http://schemas.microsoft.com/office/drawing/2010/main">
                                  <a14:imgLayer r:embed="rId7">
                                    <a14:imgEffect>
                                      <a14:brightnessContrast bright="40000" contrast="-20000"/>
                                    </a14:imgEffect>
                                  </a14:imgLayer>
                                </a14:imgProps>
                              </a:ext>
                            </a:extLst>
                          </a:blip>
                          <a:srcRect l="13960" t="23001" r="29871" b="52225"/>
                          <a:stretch>
                            <a:fillRect/>
                          </a:stretch>
                        </pic:blipFill>
                        <pic:spPr bwMode="auto">
                          <a:xfrm>
                            <a:off x="0" y="0"/>
                            <a:ext cx="1342066" cy="6206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color w:val="64748B"/>
                <w:sz w:val="16"/>
              </w:rPr>
              <w:t>EDITOR</w:t>
            </w:r>
          </w:p>
          <w:p w14:paraId="2022327F" w14:textId="6C4EAC01" w:rsidR="00702BCE" w:rsidRDefault="00000000">
            <w:pPr>
              <w:spacing w:after="240"/>
            </w:pPr>
            <w:r>
              <w:rPr>
                <w:b/>
                <w:color w:val="0F172A"/>
              </w:rPr>
              <w:t>Sufiyan (Sufi</w:t>
            </w:r>
            <w:r w:rsidR="00227D8C">
              <w:rPr>
                <w:b/>
                <w:color w:val="0F172A"/>
              </w:rPr>
              <w:t>v</w:t>
            </w:r>
            <w:r>
              <w:rPr>
                <w:b/>
                <w:color w:val="0F172A"/>
              </w:rPr>
              <w:t>isuals)</w:t>
            </w:r>
          </w:p>
          <w:p w14:paraId="5AF7E8D5" w14:textId="77777777" w:rsidR="00702BCE" w:rsidRDefault="00702BCE">
            <w:pPr>
              <w:pBdr>
                <w:bottom w:val="single" w:sz="6" w:space="1" w:color="94A3B8"/>
              </w:pBdr>
              <w:spacing w:after="40"/>
            </w:pPr>
          </w:p>
          <w:p w14:paraId="73AC2425" w14:textId="4E4C7141" w:rsidR="00702BCE" w:rsidRDefault="00000000">
            <w:pPr>
              <w:spacing w:after="0"/>
            </w:pPr>
            <w:r>
              <w:rPr>
                <w:color w:val="64748B"/>
                <w:sz w:val="15"/>
              </w:rPr>
              <w:t xml:space="preserve">Authorized Signature                                    Date: </w:t>
            </w:r>
            <w:r w:rsidR="004A5E5B">
              <w:rPr>
                <w:color w:val="64748B"/>
                <w:sz w:val="15"/>
              </w:rPr>
              <w:t>31/07/26</w:t>
            </w:r>
          </w:p>
        </w:tc>
        <w:tc>
          <w:tcPr>
            <w:tcW w:w="5112" w:type="dxa"/>
            <w:tcBorders>
              <w:top w:val="single" w:sz="4" w:space="0" w:color="E2E8F0"/>
              <w:left w:val="single" w:sz="4" w:space="0" w:color="E2E8F0"/>
              <w:bottom w:val="single" w:sz="4" w:space="0" w:color="E2E8F0"/>
              <w:right w:val="single" w:sz="4" w:space="0" w:color="E2E8F0"/>
            </w:tcBorders>
            <w:shd w:val="clear" w:color="auto" w:fill="FAFAFA"/>
            <w:tcMar>
              <w:top w:w="80" w:type="dxa"/>
              <w:left w:w="120" w:type="dxa"/>
              <w:bottom w:w="80" w:type="dxa"/>
              <w:right w:w="120" w:type="dxa"/>
            </w:tcMar>
          </w:tcPr>
          <w:p w14:paraId="2DF38771" w14:textId="77777777" w:rsidR="00702BCE" w:rsidRDefault="00000000">
            <w:pPr>
              <w:spacing w:after="20"/>
            </w:pPr>
            <w:r>
              <w:rPr>
                <w:b/>
                <w:color w:val="64748B"/>
                <w:sz w:val="16"/>
              </w:rPr>
              <w:t>CLIENT</w:t>
            </w:r>
          </w:p>
          <w:p w14:paraId="729FD862" w14:textId="77777777" w:rsidR="00702BCE" w:rsidRDefault="00000000">
            <w:pPr>
              <w:spacing w:after="240"/>
            </w:pPr>
            <w:r>
              <w:rPr>
                <w:b/>
                <w:color w:val="0F172A"/>
              </w:rPr>
              <w:t>Arshmeet singh</w:t>
            </w:r>
          </w:p>
          <w:p w14:paraId="793D1BBD" w14:textId="77777777" w:rsidR="00702BCE" w:rsidRDefault="00702BCE">
            <w:pPr>
              <w:pBdr>
                <w:bottom w:val="single" w:sz="6" w:space="1" w:color="94A3B8"/>
              </w:pBdr>
              <w:spacing w:after="40"/>
            </w:pPr>
          </w:p>
          <w:p w14:paraId="385E107B" w14:textId="77777777" w:rsidR="00702BCE" w:rsidRDefault="00000000">
            <w:pPr>
              <w:spacing w:after="0"/>
            </w:pPr>
            <w:r>
              <w:rPr>
                <w:color w:val="64748B"/>
                <w:sz w:val="15"/>
              </w:rPr>
              <w:t>Authorized Signature                                    Date: ____________</w:t>
            </w:r>
          </w:p>
        </w:tc>
      </w:tr>
    </w:tbl>
    <w:p w14:paraId="3BD335A1" w14:textId="77777777" w:rsidR="00E807EA" w:rsidRDefault="00E807EA"/>
    <w:sectPr w:rsidR="00E807EA"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BB799D"/>
    <w:multiLevelType w:val="multilevel"/>
    <w:tmpl w:val="9FDE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696761">
    <w:abstractNumId w:val="8"/>
  </w:num>
  <w:num w:numId="2" w16cid:durableId="701246348">
    <w:abstractNumId w:val="6"/>
  </w:num>
  <w:num w:numId="3" w16cid:durableId="1687905229">
    <w:abstractNumId w:val="5"/>
  </w:num>
  <w:num w:numId="4" w16cid:durableId="1369597824">
    <w:abstractNumId w:val="4"/>
  </w:num>
  <w:num w:numId="5" w16cid:durableId="55129441">
    <w:abstractNumId w:val="7"/>
  </w:num>
  <w:num w:numId="6" w16cid:durableId="732242463">
    <w:abstractNumId w:val="3"/>
  </w:num>
  <w:num w:numId="7" w16cid:durableId="1009794287">
    <w:abstractNumId w:val="2"/>
  </w:num>
  <w:num w:numId="8" w16cid:durableId="2094080848">
    <w:abstractNumId w:val="1"/>
  </w:num>
  <w:num w:numId="9" w16cid:durableId="1856309377">
    <w:abstractNumId w:val="0"/>
  </w:num>
  <w:num w:numId="10" w16cid:durableId="16789251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ECD"/>
    <w:rsid w:val="00227D8C"/>
    <w:rsid w:val="0029639D"/>
    <w:rsid w:val="00326F90"/>
    <w:rsid w:val="004A5E5B"/>
    <w:rsid w:val="004D735B"/>
    <w:rsid w:val="00702BCE"/>
    <w:rsid w:val="00A301C0"/>
    <w:rsid w:val="00AA1D8D"/>
    <w:rsid w:val="00B47730"/>
    <w:rsid w:val="00C423B5"/>
    <w:rsid w:val="00CB0664"/>
    <w:rsid w:val="00D568B7"/>
    <w:rsid w:val="00E807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105E7"/>
  <w14:defaultImageDpi w14:val="300"/>
  <w15:docId w15:val="{DD5AE7D5-767B-435B-B33B-1B6A9EEFC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401</Words>
  <Characters>2290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Sufiyan Khan</cp:lastModifiedBy>
  <cp:revision>2</cp:revision>
  <cp:lastPrinted>2026-07-31T10:57:00Z</cp:lastPrinted>
  <dcterms:created xsi:type="dcterms:W3CDTF">2013-12-23T23:15:00Z</dcterms:created>
  <dcterms:modified xsi:type="dcterms:W3CDTF">2026-08-01T15:23:00Z</dcterms:modified>
  <cp:category/>
</cp:coreProperties>
</file>