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6A6F74A" w14:textId="7277BD2E" w:rsidR="00637DDC" w:rsidRDefault="00D95E31" w:rsidP="00D95E31">
      <w:pPr>
        <w:jc w:val="center"/>
        <w:rPr>
          <w:noProof/>
        </w:rPr>
      </w:pPr>
      <w:r w:rsidRPr="00D95E31">
        <w:rPr>
          <w:rStyle w:val="BookTitle"/>
          <w:sz w:val="48"/>
          <w:szCs w:val="48"/>
        </w:rPr>
        <w:t>ADILETTE SHOWER SLIDES</w:t>
      </w:r>
    </w:p>
    <w:p w14:paraId="5ACEC8DC" w14:textId="77777777" w:rsidR="00653578" w:rsidRPr="00653578" w:rsidRDefault="00637DDC" w:rsidP="00653578">
      <w:pPr>
        <w:pStyle w:val="NormalWeb"/>
        <w:shd w:val="clear" w:color="auto" w:fill="FFFFFF"/>
        <w:spacing w:before="0" w:beforeAutospacing="0"/>
        <w:rPr>
          <w:rFonts w:ascii="Raleway" w:hAnsi="Raleway"/>
          <w:color w:val="262626" w:themeColor="text1" w:themeTint="D9"/>
          <w:sz w:val="38"/>
          <w:szCs w:val="38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  <w:r w:rsidR="00653578" w:rsidRPr="00653578">
        <w:rPr>
          <w:rFonts w:ascii="Raleway" w:hAnsi="Raleway"/>
          <w:color w:val="262626" w:themeColor="text1" w:themeTint="D9"/>
          <w:sz w:val="38"/>
          <w:szCs w:val="38"/>
        </w:rPr>
        <w:t xml:space="preserve">Inspired by the fire and radiance of our superlative diamonds, Tiffany Victoria uses a unique combination of cuts for a distinctly romantic sensibility. The beautiful shape of these classic diamond earrings allows the stones to play </w:t>
      </w:r>
      <w:proofErr w:type="gramStart"/>
      <w:r w:rsidR="00653578" w:rsidRPr="00653578">
        <w:rPr>
          <w:rFonts w:ascii="Raleway" w:hAnsi="Raleway"/>
          <w:color w:val="262626" w:themeColor="text1" w:themeTint="D9"/>
          <w:sz w:val="38"/>
          <w:szCs w:val="38"/>
        </w:rPr>
        <w:t>off of</w:t>
      </w:r>
      <w:proofErr w:type="gramEnd"/>
      <w:r w:rsidR="00653578" w:rsidRPr="00653578">
        <w:rPr>
          <w:rFonts w:ascii="Raleway" w:hAnsi="Raleway"/>
          <w:color w:val="262626" w:themeColor="text1" w:themeTint="D9"/>
          <w:sz w:val="38"/>
          <w:szCs w:val="38"/>
        </w:rPr>
        <w:t xml:space="preserve"> each other's glorious sheen.</w:t>
      </w:r>
    </w:p>
    <w:p w14:paraId="49FC98EE" w14:textId="77777777" w:rsidR="00653578" w:rsidRPr="00653578" w:rsidRDefault="00653578" w:rsidP="006535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</w:pPr>
      <w:r w:rsidRPr="00653578"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  <w:t>Platinum with marquise diamonds</w:t>
      </w:r>
    </w:p>
    <w:p w14:paraId="7A83C9B5" w14:textId="77777777" w:rsidR="00653578" w:rsidRPr="00653578" w:rsidRDefault="00653578" w:rsidP="006535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</w:pPr>
      <w:r w:rsidRPr="00653578"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  <w:t>Size small</w:t>
      </w:r>
    </w:p>
    <w:p w14:paraId="2CDE307F" w14:textId="77777777" w:rsidR="00653578" w:rsidRPr="00653578" w:rsidRDefault="00653578" w:rsidP="006535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</w:pPr>
      <w:r w:rsidRPr="00653578"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  <w:t>Carat total weight .64</w:t>
      </w:r>
    </w:p>
    <w:p w14:paraId="2A44DA82" w14:textId="6A2164AB" w:rsidR="00637DDC" w:rsidRPr="00653578" w:rsidRDefault="00653578" w:rsidP="006535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</w:pPr>
      <w:r w:rsidRPr="00653578">
        <w:rPr>
          <w:rFonts w:ascii="Raleway" w:eastAsia="Times New Roman" w:hAnsi="Raleway" w:cs="Times New Roman"/>
          <w:color w:val="262626" w:themeColor="text1" w:themeTint="D9"/>
          <w:sz w:val="24"/>
          <w:szCs w:val="24"/>
          <w:lang w:val="en-001" w:eastAsia="en-001"/>
        </w:rPr>
        <w:t>Product number:60133984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3523AEE4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40A0F5FF" w14:textId="7492D5A5" w:rsidR="00653578" w:rsidRDefault="0065357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8DE50D2" wp14:editId="498F902A">
            <wp:extent cx="6400800" cy="6400800"/>
            <wp:effectExtent l="0" t="0" r="0" b="0"/>
            <wp:docPr id="18" name="Picture 18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ine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A441" w14:textId="7740551D" w:rsidR="00D95E31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7BA241" wp14:editId="1ED722C9">
            <wp:extent cx="6400800" cy="6400800"/>
            <wp:effectExtent l="0" t="0" r="0" b="0"/>
            <wp:docPr id="17" name="Picture 17" descr="A close-up of a r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r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3158" w14:textId="4C5C5CB7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E97002" wp14:editId="1823B775">
            <wp:extent cx="6400800" cy="6400800"/>
            <wp:effectExtent l="0" t="0" r="0" b="0"/>
            <wp:docPr id="19" name="Picture 19" descr="A picture containing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p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1"/>
  </w:num>
  <w:num w:numId="2" w16cid:durableId="579143379">
    <w:abstractNumId w:val="0"/>
  </w:num>
  <w:num w:numId="3" w16cid:durableId="1606230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53578"/>
    <w:rsid w:val="0067125D"/>
    <w:rsid w:val="00BF284E"/>
    <w:rsid w:val="00C63DE5"/>
    <w:rsid w:val="00CE1D89"/>
    <w:rsid w:val="00D95E31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2022-04-28T19:56:00Z</dcterms:created>
  <dcterms:modified xsi:type="dcterms:W3CDTF">2022-04-28T19:56:00Z</dcterms:modified>
</cp:coreProperties>
</file>