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DAA06" w14:textId="688A2A67" w:rsidR="005A37EF" w:rsidRDefault="0079794E">
      <w:r>
        <w:rPr>
          <w:noProof/>
        </w:rPr>
        <w:drawing>
          <wp:inline distT="0" distB="0" distL="0" distR="0" wp14:anchorId="4D18B4B2" wp14:editId="6E914BDB">
            <wp:extent cx="5943600" cy="700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ABA1" w14:textId="1789FCC8" w:rsidR="00F65DE9" w:rsidRDefault="00F65DE9"/>
    <w:p w14:paraId="23B34E76" w14:textId="30D5DB7C" w:rsidR="00F65DE9" w:rsidRDefault="00F65DE9"/>
    <w:p w14:paraId="1751FCFD" w14:textId="17134190" w:rsidR="00F65DE9" w:rsidRDefault="00F65DE9"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Hi </w:t>
      </w: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Sophia,  1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- Yes. First, we identify the classes in LTV then predict it for the future. 2- Better to save the model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6F8"/>
        </w:rPr>
        <w:t>pkl</w:t>
      </w:r>
      <w:proofErr w:type="spell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 and use. You can either create a flask server, get the data and run the prediction </w:t>
      </w:r>
      <w:r>
        <w:rPr>
          <w:rFonts w:ascii="Segoe UI" w:hAnsi="Segoe UI" w:cs="Segoe UI"/>
          <w:sz w:val="21"/>
          <w:szCs w:val="21"/>
          <w:shd w:val="clear" w:color="auto" w:fill="F3F6F8"/>
        </w:rPr>
        <w:lastRenderedPageBreak/>
        <w:t xml:space="preserve">algorithm. Otherwise you can run the model regularly, assign the predicted the classes to customer ids and save it in database.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3F6F8"/>
        </w:rPr>
        <w:t>So</w:t>
      </w:r>
      <w:proofErr w:type="gramEnd"/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 everyone can fetch that data and use.  3- Ideally Customer ID should get removed.</w:t>
      </w:r>
      <w:bookmarkStart w:id="0" w:name="_GoBack"/>
      <w:bookmarkEnd w:id="0"/>
    </w:p>
    <w:sectPr w:rsidR="00F6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C2"/>
    <w:rsid w:val="0079794E"/>
    <w:rsid w:val="007C1499"/>
    <w:rsid w:val="008776C2"/>
    <w:rsid w:val="00CD6A73"/>
    <w:rsid w:val="00DF71EE"/>
    <w:rsid w:val="00F65DE9"/>
    <w:rsid w:val="00F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E31F"/>
  <w15:chartTrackingRefBased/>
  <w15:docId w15:val="{013093C4-E97A-4AB9-BA00-1A2AACC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3</cp:revision>
  <dcterms:created xsi:type="dcterms:W3CDTF">2019-11-11T21:30:00Z</dcterms:created>
  <dcterms:modified xsi:type="dcterms:W3CDTF">2019-11-15T23:09:00Z</dcterms:modified>
</cp:coreProperties>
</file>