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7F43" w14:textId="77777777" w:rsidR="00AA6527" w:rsidRDefault="00AA6527"/>
    <w:p w14:paraId="6A70282A" w14:textId="77777777" w:rsidR="00AA6527" w:rsidRDefault="00AA6527"/>
    <w:p w14:paraId="2225C67F" w14:textId="77777777" w:rsidR="005B3A45" w:rsidRDefault="005B3A45">
      <w:pPr>
        <w:rPr>
          <w:rFonts w:ascii="Segoe UI" w:hAnsi="Segoe UI" w:cs="Segoe UI"/>
          <w:color w:val="091F2C"/>
          <w:sz w:val="39"/>
          <w:szCs w:val="39"/>
        </w:rPr>
      </w:pPr>
    </w:p>
    <w:p w14:paraId="144209AC" w14:textId="4FA1AC33" w:rsidR="005B3A45" w:rsidRDefault="005B3A45" w:rsidP="005B3A45">
      <w:pPr>
        <w:rPr>
          <w:rFonts w:ascii="Segoe UI" w:hAnsi="Segoe UI" w:cs="Segoe UI"/>
          <w:color w:val="091F2C"/>
          <w:sz w:val="39"/>
          <w:szCs w:val="39"/>
        </w:rPr>
      </w:pPr>
      <w:r>
        <w:rPr>
          <w:rFonts w:ascii="Segoe UI" w:hAnsi="Segoe UI" w:cs="Segoe UI"/>
          <w:color w:val="FFFFFF"/>
          <w:sz w:val="39"/>
          <w:szCs w:val="39"/>
        </w:rPr>
        <w:t>Microsoft Azure Virtual Training Day: Data Fun</w:t>
      </w:r>
      <w:r w:rsidRPr="005B3A45">
        <w:rPr>
          <w:rFonts w:ascii="Segoe UI" w:hAnsi="Segoe UI" w:cs="Segoe UI"/>
          <w:color w:val="091F2C"/>
          <w:sz w:val="39"/>
          <w:szCs w:val="39"/>
        </w:rPr>
        <w:t xml:space="preserve"> </w:t>
      </w:r>
      <w:r>
        <w:rPr>
          <w:rFonts w:ascii="Segoe UI" w:hAnsi="Segoe UI" w:cs="Segoe UI"/>
          <w:color w:val="091F2C"/>
          <w:sz w:val="39"/>
          <w:szCs w:val="39"/>
        </w:rPr>
        <w:t xml:space="preserve">Microsoft Azure Virtual Training Day: </w:t>
      </w:r>
      <w:r>
        <w:rPr>
          <w:rFonts w:ascii="Segoe UI" w:hAnsi="Segoe UI" w:cs="Segoe UI"/>
          <w:color w:val="091F2C"/>
          <w:sz w:val="39"/>
          <w:szCs w:val="39"/>
        </w:rPr>
        <w:t xml:space="preserve">Data </w:t>
      </w:r>
      <w:r>
        <w:rPr>
          <w:rFonts w:ascii="Segoe UI" w:hAnsi="Segoe UI" w:cs="Segoe UI"/>
          <w:color w:val="091F2C"/>
          <w:sz w:val="39"/>
          <w:szCs w:val="39"/>
        </w:rPr>
        <w:t>Fundamentals</w:t>
      </w:r>
      <w:r>
        <w:rPr>
          <w:rFonts w:ascii="Segoe UI" w:hAnsi="Segoe UI" w:cs="Segoe UI"/>
          <w:color w:val="091F2C"/>
          <w:sz w:val="39"/>
          <w:szCs w:val="39"/>
        </w:rPr>
        <w:t xml:space="preserve"> - </w:t>
      </w:r>
      <w:hyperlink r:id="rId5" w:history="1">
        <w:r>
          <w:rPr>
            <w:rStyle w:val="Hyperlink"/>
            <w:rFonts w:ascii="Segoe UI" w:hAnsi="Segoe UI" w:cs="Segoe UI"/>
            <w:sz w:val="20"/>
            <w:szCs w:val="20"/>
          </w:rPr>
          <w:t>Microsoft Virtual Training Days website</w:t>
        </w:r>
      </w:hyperlink>
    </w:p>
    <w:p w14:paraId="56D7B822" w14:textId="17CCF78C" w:rsidR="005B3A45" w:rsidRDefault="005B3A45" w:rsidP="005B3A45">
      <w:pPr>
        <w:pStyle w:val="NormalWeb"/>
        <w:spacing w:before="0" w:beforeAutospacing="0" w:after="0" w:afterAutospacing="0" w:line="300" w:lineRule="exact"/>
        <w:rPr>
          <w:rFonts w:ascii="Segoe UI" w:hAnsi="Segoe UI" w:cs="Segoe UI"/>
          <w:color w:val="222222"/>
          <w:sz w:val="20"/>
          <w:szCs w:val="20"/>
        </w:rPr>
      </w:pPr>
      <w:r>
        <w:rPr>
          <w:rFonts w:ascii="Segoe UI" w:hAnsi="Segoe UI" w:cs="Segoe UI"/>
          <w:color w:val="222222"/>
          <w:sz w:val="20"/>
          <w:szCs w:val="20"/>
        </w:rPr>
        <w:t>We’re glad you’re joining us at Data Fundamentals from Microsoft Learn. This course is designed to help you learn the basics of data concepts and how Azure Storage and data management services help you get the most from your data.</w:t>
      </w:r>
      <w:r w:rsidRPr="005B3A45">
        <w:rPr>
          <w:rStyle w:val="Strong"/>
          <w:rFonts w:ascii="Segoe UI" w:hAnsi="Segoe UI" w:cs="Segoe UI"/>
          <w:color w:val="222222"/>
          <w:sz w:val="20"/>
          <w:szCs w:val="20"/>
        </w:rPr>
        <w:t xml:space="preserve"> </w:t>
      </w:r>
      <w:r>
        <w:rPr>
          <w:rStyle w:val="Strong"/>
          <w:rFonts w:ascii="Segoe UI" w:hAnsi="Segoe UI" w:cs="Segoe UI"/>
          <w:color w:val="222222"/>
          <w:sz w:val="20"/>
          <w:szCs w:val="20"/>
        </w:rPr>
        <w:t>Microsoft Azure Virtual Training Day: Data Fundamentals 1</w:t>
      </w:r>
      <w:r>
        <w:rPr>
          <w:rFonts w:ascii="Segoe UI" w:hAnsi="Segoe UI" w:cs="Segoe UI"/>
          <w:color w:val="222222"/>
          <w:sz w:val="20"/>
          <w:szCs w:val="20"/>
        </w:rPr>
        <w:br/>
        <w:t>February 15, 2024 | 12:00 PM - 2:15 PM | (GMT-05:00) Eastern Time (US &amp; Canada)</w:t>
      </w:r>
      <w:r>
        <w:rPr>
          <w:rFonts w:ascii="Segoe UI" w:hAnsi="Segoe UI" w:cs="Segoe UI"/>
          <w:color w:val="222222"/>
          <w:sz w:val="20"/>
          <w:szCs w:val="20"/>
        </w:rPr>
        <w:br/>
      </w:r>
      <w:hyperlink r:id="rId6" w:history="1">
        <w:r>
          <w:rPr>
            <w:rStyle w:val="Hyperlink"/>
            <w:rFonts w:ascii="Segoe UI" w:hAnsi="Segoe UI" w:cs="Segoe UI"/>
            <w:b/>
            <w:bCs/>
            <w:sz w:val="20"/>
            <w:szCs w:val="20"/>
          </w:rPr>
          <w:t>Click here to add the virtual training day to your calendar</w:t>
        </w:r>
      </w:hyperlink>
    </w:p>
    <w:p w14:paraId="2CBFD0DC" w14:textId="77777777" w:rsidR="005B3A45" w:rsidRDefault="005B3A45" w:rsidP="005B3A45">
      <w:pPr>
        <w:pStyle w:val="NormalWeb"/>
        <w:spacing w:before="0" w:beforeAutospacing="0" w:after="0" w:afterAutospacing="0" w:line="300" w:lineRule="exact"/>
        <w:rPr>
          <w:rFonts w:ascii="Segoe UI" w:hAnsi="Segoe UI" w:cs="Segoe UI"/>
          <w:color w:val="222222"/>
          <w:sz w:val="20"/>
          <w:szCs w:val="20"/>
        </w:rPr>
      </w:pPr>
      <w:r>
        <w:rPr>
          <w:rFonts w:ascii="Segoe UI" w:hAnsi="Segoe UI" w:cs="Segoe UI"/>
          <w:color w:val="222222"/>
          <w:sz w:val="20"/>
          <w:szCs w:val="20"/>
        </w:rPr>
        <w:br/>
      </w:r>
      <w:r>
        <w:rPr>
          <w:rStyle w:val="Strong"/>
          <w:rFonts w:ascii="Segoe UI" w:hAnsi="Segoe UI" w:cs="Segoe UI"/>
          <w:color w:val="222222"/>
          <w:sz w:val="20"/>
          <w:szCs w:val="20"/>
        </w:rPr>
        <w:t>Microsoft Azure Virtual Training Day: Data Fundamentals 2</w:t>
      </w:r>
      <w:r>
        <w:rPr>
          <w:rFonts w:ascii="Segoe UI" w:hAnsi="Segoe UI" w:cs="Segoe UI"/>
          <w:color w:val="222222"/>
          <w:sz w:val="20"/>
          <w:szCs w:val="20"/>
        </w:rPr>
        <w:br/>
        <w:t>February 16, 2024 | 12:00 PM - 2:00 PM | (GMT-05:00) Eastern Time (US &amp; Canada)</w:t>
      </w:r>
      <w:r>
        <w:rPr>
          <w:rFonts w:ascii="Segoe UI" w:hAnsi="Segoe UI" w:cs="Segoe UI"/>
          <w:color w:val="222222"/>
          <w:sz w:val="20"/>
          <w:szCs w:val="20"/>
        </w:rPr>
        <w:br/>
      </w:r>
      <w:hyperlink r:id="rId7" w:history="1">
        <w:r>
          <w:rPr>
            <w:rStyle w:val="Hyperlink"/>
            <w:rFonts w:ascii="Segoe UI" w:hAnsi="Segoe UI" w:cs="Segoe UI"/>
            <w:b/>
            <w:bCs/>
            <w:sz w:val="20"/>
            <w:szCs w:val="20"/>
          </w:rPr>
          <w:t>Click here to add the virtual training day to your calendar</w:t>
        </w:r>
      </w:hyperlink>
    </w:p>
    <w:p w14:paraId="37727715" w14:textId="55BC5FF6" w:rsidR="005B3A45" w:rsidRDefault="005B3A45" w:rsidP="005B3A45">
      <w:pPr>
        <w:pStyle w:val="NormalWeb"/>
        <w:spacing w:line="270" w:lineRule="exact"/>
        <w:rPr>
          <w:rFonts w:ascii="Segoe UI" w:hAnsi="Segoe UI" w:cs="Segoe UI"/>
          <w:color w:val="222222"/>
          <w:sz w:val="20"/>
          <w:szCs w:val="20"/>
        </w:rPr>
      </w:pPr>
    </w:p>
    <w:p w14:paraId="0CE84852" w14:textId="77777777" w:rsidR="005B3A45" w:rsidRDefault="005B3A45" w:rsidP="005B3A45">
      <w:pPr>
        <w:rPr>
          <w:rFonts w:ascii="Segoe UI" w:hAnsi="Segoe UI" w:cs="Segoe UI"/>
          <w:color w:val="091F2C"/>
          <w:sz w:val="39"/>
          <w:szCs w:val="39"/>
        </w:rPr>
      </w:pPr>
    </w:p>
    <w:p w14:paraId="19D62B9B" w14:textId="623926CA" w:rsidR="005B3A45" w:rsidRDefault="005B3A45">
      <w:pPr>
        <w:rPr>
          <w:rFonts w:ascii="Segoe UI" w:hAnsi="Segoe UI" w:cs="Segoe UI"/>
          <w:color w:val="091F2C"/>
          <w:sz w:val="39"/>
          <w:szCs w:val="39"/>
        </w:rPr>
      </w:pPr>
    </w:p>
    <w:p w14:paraId="4802100E" w14:textId="77777777" w:rsidR="005B3A45" w:rsidRDefault="005B3A45">
      <w:pPr>
        <w:rPr>
          <w:rFonts w:ascii="Segoe UI" w:hAnsi="Segoe UI" w:cs="Segoe UI"/>
          <w:color w:val="091F2C"/>
          <w:sz w:val="39"/>
          <w:szCs w:val="39"/>
        </w:rPr>
      </w:pPr>
    </w:p>
    <w:p w14:paraId="0583EB6C" w14:textId="48538AD6" w:rsidR="00AA6527" w:rsidRDefault="00AA6527">
      <w:pPr>
        <w:rPr>
          <w:rFonts w:ascii="Segoe UI" w:hAnsi="Segoe UI" w:cs="Segoe UI"/>
          <w:color w:val="091F2C"/>
          <w:sz w:val="39"/>
          <w:szCs w:val="39"/>
        </w:rPr>
      </w:pPr>
      <w:r>
        <w:rPr>
          <w:rFonts w:ascii="Segoe UI" w:hAnsi="Segoe UI" w:cs="Segoe UI"/>
          <w:color w:val="091F2C"/>
          <w:sz w:val="39"/>
          <w:szCs w:val="39"/>
        </w:rPr>
        <w:t>Microsoft Azure Virtual Training Day: Fundamentals</w:t>
      </w:r>
    </w:p>
    <w:tbl>
      <w:tblPr>
        <w:tblpPr w:vertAnchor="text"/>
        <w:tblW w:w="5000" w:type="pct"/>
        <w:tblCellMar>
          <w:left w:w="0" w:type="dxa"/>
          <w:right w:w="0" w:type="dxa"/>
        </w:tblCellMar>
        <w:tblLook w:val="04A0" w:firstRow="1" w:lastRow="0" w:firstColumn="1" w:lastColumn="0" w:noHBand="0" w:noVBand="1"/>
      </w:tblPr>
      <w:tblGrid>
        <w:gridCol w:w="9360"/>
      </w:tblGrid>
      <w:tr w:rsidR="00AA6527" w14:paraId="3AF73336" w14:textId="77777777" w:rsidTr="00AA6527">
        <w:tc>
          <w:tcPr>
            <w:tcW w:w="0" w:type="auto"/>
            <w:tcMar>
              <w:top w:w="0" w:type="dxa"/>
              <w:left w:w="360" w:type="dxa"/>
              <w:bottom w:w="0" w:type="dxa"/>
              <w:right w:w="360" w:type="dxa"/>
            </w:tcMar>
            <w:vAlign w:val="center"/>
            <w:hideMark/>
          </w:tcPr>
          <w:p w14:paraId="2967E80B" w14:textId="77777777" w:rsidR="00AA6527" w:rsidRDefault="00AA6527">
            <w:pPr>
              <w:pStyle w:val="NormalWeb"/>
              <w:spacing w:line="360" w:lineRule="exact"/>
              <w:rPr>
                <w:rFonts w:ascii="Segoe UI" w:hAnsi="Segoe UI" w:cs="Segoe UI"/>
                <w:color w:val="464646"/>
                <w:sz w:val="23"/>
                <w:szCs w:val="23"/>
              </w:rPr>
            </w:pPr>
            <w:r>
              <w:rPr>
                <w:rFonts w:ascii="Segoe UI" w:hAnsi="Segoe UI" w:cs="Segoe UI"/>
                <w:color w:val="464646"/>
                <w:sz w:val="23"/>
                <w:szCs w:val="23"/>
              </w:rPr>
              <w:t>Build the skills you need to create new opportunities and accelerate your understanding of Microsoft Cloud technologies at a free Microsoft Azure Virtual Training Day from Microsoft Learn. Join us at Azure Fundamentals to develop an understanding of foundational cloud concepts and expand your knowledge of cloud models and service types. We’ll also review Azure services focused on computing, networking, and storage.</w:t>
            </w:r>
          </w:p>
          <w:p w14:paraId="123DABBD" w14:textId="77777777" w:rsidR="00AA6527" w:rsidRDefault="00AA6527">
            <w:pPr>
              <w:pStyle w:val="NormalWeb"/>
              <w:spacing w:line="360" w:lineRule="exact"/>
              <w:rPr>
                <w:rFonts w:ascii="Segoe UI" w:hAnsi="Segoe UI" w:cs="Segoe UI"/>
                <w:color w:val="464646"/>
                <w:sz w:val="23"/>
                <w:szCs w:val="23"/>
              </w:rPr>
            </w:pPr>
            <w:r>
              <w:rPr>
                <w:rFonts w:ascii="Segoe UI" w:hAnsi="Segoe UI" w:cs="Segoe UI"/>
                <w:color w:val="464646"/>
                <w:sz w:val="23"/>
                <w:szCs w:val="23"/>
              </w:rPr>
              <w:t>You will have the opportunity to:</w:t>
            </w:r>
          </w:p>
          <w:p w14:paraId="62F23EE9" w14:textId="77777777" w:rsidR="00AA6527" w:rsidRDefault="00AA6527" w:rsidP="00FF498D">
            <w:pPr>
              <w:numPr>
                <w:ilvl w:val="0"/>
                <w:numId w:val="1"/>
              </w:numPr>
              <w:spacing w:before="100" w:beforeAutospacing="1" w:after="100" w:afterAutospacing="1" w:line="360" w:lineRule="exact"/>
              <w:rPr>
                <w:rFonts w:ascii="Segoe UI" w:eastAsia="Times New Roman" w:hAnsi="Segoe UI" w:cs="Segoe UI"/>
                <w:color w:val="464646"/>
                <w:sz w:val="23"/>
                <w:szCs w:val="23"/>
              </w:rPr>
            </w:pPr>
            <w:r>
              <w:rPr>
                <w:rFonts w:ascii="Segoe UI" w:eastAsia="Times New Roman" w:hAnsi="Segoe UI" w:cs="Segoe UI"/>
                <w:color w:val="464646"/>
                <w:sz w:val="23"/>
                <w:szCs w:val="23"/>
              </w:rPr>
              <w:lastRenderedPageBreak/>
              <w:t>Gain a deeper understanding of the Azure infrastructure that allows you to maximize cloud services and capabilities.</w:t>
            </w:r>
          </w:p>
          <w:p w14:paraId="026454E7" w14:textId="77777777" w:rsidR="00AA6527" w:rsidRDefault="00AA6527" w:rsidP="00FF498D">
            <w:pPr>
              <w:numPr>
                <w:ilvl w:val="0"/>
                <w:numId w:val="1"/>
              </w:numPr>
              <w:spacing w:before="100" w:beforeAutospacing="1" w:after="100" w:afterAutospacing="1" w:line="360" w:lineRule="exact"/>
              <w:rPr>
                <w:rFonts w:ascii="Segoe UI" w:eastAsia="Times New Roman" w:hAnsi="Segoe UI" w:cs="Segoe UI"/>
                <w:color w:val="464646"/>
                <w:sz w:val="23"/>
                <w:szCs w:val="23"/>
              </w:rPr>
            </w:pPr>
            <w:r>
              <w:rPr>
                <w:rFonts w:ascii="Segoe UI" w:eastAsia="Times New Roman" w:hAnsi="Segoe UI" w:cs="Segoe UI"/>
                <w:color w:val="464646"/>
                <w:sz w:val="23"/>
                <w:szCs w:val="23"/>
              </w:rPr>
              <w:t xml:space="preserve">Discover how to simplify and streamline cloud costs, optimizations, security, and compliance across on-premises, hybrid, and </w:t>
            </w:r>
            <w:proofErr w:type="spellStart"/>
            <w:r>
              <w:rPr>
                <w:rFonts w:ascii="Segoe UI" w:eastAsia="Times New Roman" w:hAnsi="Segoe UI" w:cs="Segoe UI"/>
                <w:color w:val="464646"/>
                <w:sz w:val="23"/>
                <w:szCs w:val="23"/>
              </w:rPr>
              <w:t>multicloud</w:t>
            </w:r>
            <w:proofErr w:type="spellEnd"/>
            <w:r>
              <w:rPr>
                <w:rFonts w:ascii="Segoe UI" w:eastAsia="Times New Roman" w:hAnsi="Segoe UI" w:cs="Segoe UI"/>
                <w:color w:val="464646"/>
                <w:sz w:val="23"/>
                <w:szCs w:val="23"/>
              </w:rPr>
              <w:t xml:space="preserve"> environments.</w:t>
            </w:r>
          </w:p>
          <w:p w14:paraId="5E19D6BE" w14:textId="77777777" w:rsidR="00AA6527" w:rsidRDefault="00AA6527" w:rsidP="00FF498D">
            <w:pPr>
              <w:numPr>
                <w:ilvl w:val="0"/>
                <w:numId w:val="1"/>
              </w:numPr>
              <w:spacing w:before="100" w:beforeAutospacing="1" w:after="100" w:afterAutospacing="1" w:line="360" w:lineRule="exact"/>
              <w:rPr>
                <w:rFonts w:ascii="Segoe UI" w:eastAsia="Times New Roman" w:hAnsi="Segoe UI" w:cs="Segoe UI"/>
                <w:color w:val="464646"/>
                <w:sz w:val="23"/>
                <w:szCs w:val="23"/>
              </w:rPr>
            </w:pPr>
            <w:r>
              <w:rPr>
                <w:rFonts w:ascii="Segoe UI" w:eastAsia="Times New Roman" w:hAnsi="Segoe UI" w:cs="Segoe UI"/>
                <w:color w:val="464646"/>
                <w:sz w:val="23"/>
                <w:szCs w:val="23"/>
              </w:rPr>
              <w:t>Learn best practices for shared responsibility in the cloud.</w:t>
            </w:r>
          </w:p>
          <w:p w14:paraId="333E2C3B" w14:textId="77777777" w:rsidR="00AA6527" w:rsidRDefault="00AA6527">
            <w:pPr>
              <w:pStyle w:val="NormalWeb"/>
              <w:spacing w:line="360" w:lineRule="exact"/>
              <w:rPr>
                <w:rFonts w:ascii="Segoe UI" w:hAnsi="Segoe UI" w:cs="Segoe UI"/>
                <w:color w:val="464646"/>
                <w:sz w:val="23"/>
                <w:szCs w:val="23"/>
              </w:rPr>
            </w:pPr>
            <w:r>
              <w:rPr>
                <w:rFonts w:ascii="Segoe UI" w:hAnsi="Segoe UI" w:cs="Segoe UI"/>
                <w:color w:val="464646"/>
                <w:sz w:val="23"/>
                <w:szCs w:val="23"/>
              </w:rPr>
              <w:t xml:space="preserve">Join us at an upcoming two-part Azure Fundamentals event: </w:t>
            </w:r>
            <w:r>
              <w:rPr>
                <w:rFonts w:ascii="Segoe UI" w:hAnsi="Segoe UI" w:cs="Segoe UI"/>
                <w:color w:val="464646"/>
                <w:sz w:val="23"/>
                <w:szCs w:val="23"/>
              </w:rPr>
              <w:br/>
              <w:t xml:space="preserve">March 06, </w:t>
            </w:r>
            <w:proofErr w:type="gramStart"/>
            <w:r>
              <w:rPr>
                <w:rFonts w:ascii="Segoe UI" w:hAnsi="Segoe UI" w:cs="Segoe UI"/>
                <w:color w:val="464646"/>
                <w:sz w:val="23"/>
                <w:szCs w:val="23"/>
              </w:rPr>
              <w:t>2024</w:t>
            </w:r>
            <w:proofErr w:type="gramEnd"/>
            <w:r>
              <w:rPr>
                <w:rFonts w:ascii="Segoe UI" w:hAnsi="Segoe UI" w:cs="Segoe UI"/>
                <w:color w:val="464646"/>
                <w:sz w:val="23"/>
                <w:szCs w:val="23"/>
              </w:rPr>
              <w:t xml:space="preserve"> | 12:00 PM - 2:30 PM | (GMT-05:00) Eastern Time (US &amp; Canada</w:t>
            </w:r>
            <w:r>
              <w:rPr>
                <w:rFonts w:ascii="Segoe UI" w:hAnsi="Segoe UI" w:cs="Segoe UI"/>
                <w:color w:val="464646"/>
                <w:sz w:val="23"/>
                <w:szCs w:val="23"/>
              </w:rPr>
              <w:br/>
              <w:t>March 07, 2024 | 12:00 PM - 2:45 PM | (GMT-05:00) Eastern Time (US &amp; Canada</w:t>
            </w:r>
            <w:r>
              <w:rPr>
                <w:rFonts w:ascii="Segoe UI" w:hAnsi="Segoe UI" w:cs="Segoe UI"/>
                <w:color w:val="464646"/>
                <w:sz w:val="23"/>
                <w:szCs w:val="23"/>
              </w:rPr>
              <w:br/>
            </w:r>
            <w:r>
              <w:rPr>
                <w:rFonts w:ascii="Segoe UI" w:hAnsi="Segoe UI" w:cs="Segoe UI"/>
                <w:color w:val="464646"/>
                <w:sz w:val="23"/>
                <w:szCs w:val="23"/>
              </w:rPr>
              <w:br/>
              <w:t xml:space="preserve">Delivery Language: English </w:t>
            </w:r>
            <w:r>
              <w:rPr>
                <w:rFonts w:ascii="Segoe UI" w:hAnsi="Segoe UI" w:cs="Segoe UI"/>
                <w:color w:val="464646"/>
                <w:sz w:val="23"/>
                <w:szCs w:val="23"/>
              </w:rPr>
              <w:br/>
              <w:t>Closed Captioning Language(s): English</w:t>
            </w:r>
          </w:p>
          <w:p w14:paraId="2050130A" w14:textId="77777777" w:rsidR="00AA6527" w:rsidRDefault="00AA6527">
            <w:pPr>
              <w:pStyle w:val="NormalWeb"/>
              <w:spacing w:line="360" w:lineRule="exact"/>
              <w:rPr>
                <w:rFonts w:ascii="Segoe UI" w:hAnsi="Segoe UI" w:cs="Segoe UI"/>
                <w:color w:val="464646"/>
                <w:sz w:val="23"/>
                <w:szCs w:val="23"/>
              </w:rPr>
            </w:pPr>
          </w:p>
        </w:tc>
      </w:tr>
    </w:tbl>
    <w:p w14:paraId="2220AF08" w14:textId="77777777" w:rsidR="00AA6527" w:rsidRDefault="00AA6527"/>
    <w:sectPr w:rsidR="00AA6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60A"/>
    <w:multiLevelType w:val="multilevel"/>
    <w:tmpl w:val="A576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263200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27"/>
    <w:rsid w:val="005B3A45"/>
    <w:rsid w:val="00AA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8582"/>
  <w15:chartTrackingRefBased/>
  <w15:docId w15:val="{D87B8631-F591-4D5A-9026-4BD22926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527"/>
    <w:pPr>
      <w:spacing w:before="100" w:beforeAutospacing="1" w:after="100" w:afterAutospacing="1" w:line="240" w:lineRule="auto"/>
    </w:pPr>
    <w:rPr>
      <w:rFonts w:ascii="Calibri" w:hAnsi="Calibri" w:cs="Calibri"/>
      <w:kern w:val="0"/>
      <w14:ligatures w14:val="none"/>
    </w:rPr>
  </w:style>
  <w:style w:type="character" w:styleId="Hyperlink">
    <w:name w:val="Hyperlink"/>
    <w:basedOn w:val="DefaultParagraphFont"/>
    <w:uiPriority w:val="99"/>
    <w:semiHidden/>
    <w:unhideWhenUsed/>
    <w:rsid w:val="005B3A45"/>
    <w:rPr>
      <w:color w:val="0000FF"/>
      <w:u w:val="single"/>
    </w:rPr>
  </w:style>
  <w:style w:type="character" w:styleId="Strong">
    <w:name w:val="Strong"/>
    <w:basedOn w:val="DefaultParagraphFont"/>
    <w:uiPriority w:val="22"/>
    <w:qFormat/>
    <w:rsid w:val="005B3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0981">
      <w:bodyDiv w:val="1"/>
      <w:marLeft w:val="0"/>
      <w:marRight w:val="0"/>
      <w:marTop w:val="0"/>
      <w:marBottom w:val="0"/>
      <w:divBdr>
        <w:top w:val="none" w:sz="0" w:space="0" w:color="auto"/>
        <w:left w:val="none" w:sz="0" w:space="0" w:color="auto"/>
        <w:bottom w:val="none" w:sz="0" w:space="0" w:color="auto"/>
        <w:right w:val="none" w:sz="0" w:space="0" w:color="auto"/>
      </w:divBdr>
    </w:div>
    <w:div w:id="1348096271">
      <w:bodyDiv w:val="1"/>
      <w:marLeft w:val="0"/>
      <w:marRight w:val="0"/>
      <w:marTop w:val="0"/>
      <w:marBottom w:val="0"/>
      <w:divBdr>
        <w:top w:val="none" w:sz="0" w:space="0" w:color="auto"/>
        <w:left w:val="none" w:sz="0" w:space="0" w:color="auto"/>
        <w:bottom w:val="none" w:sz="0" w:space="0" w:color="auto"/>
        <w:right w:val="none" w:sz="0" w:space="0" w:color="auto"/>
      </w:divBdr>
    </w:div>
    <w:div w:id="196110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c01.safelinks.protection.outlook.com/?url=https%3A%2F%2Femails.microsoft.com%2FMTU3LUdRRS0zODIAAAGRHvWL8s_ruamtdJLOQkYoIQFesoX0W2egswOd6DHtHlHTiQUB-6_rCScwmGGYBfoBdp6NYJI%3D&amp;data=05%7C02%7Csophia.yue%40infosys.com%7C7ead79b61ad34ea19ef508dc274d8065%7C63ce7d592f3e42cda8ccbe764cff5eb6%7C0%7C0%7C638428461055496509%7CUnknown%7CTWFpbGZsb3d8eyJWIjoiMC4wLjAwMDAiLCJQIjoiV2luMzIiLCJBTiI6Ik1haWwiLCJXVCI6Mn0%3D%7C0%7C%7C%7C&amp;sdata=uX4kaS0FkYzpsxpQZtT9bECvWAlKINw0Q%2BpJ4jju3HA%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c01.safelinks.protection.outlook.com/?url=https%3A%2F%2Femails.microsoft.com%2FMTU3LUdRRS0zODIAAAGRHvWL8kfLNaFQRZZ2PZkuGhiHWXwZM8MHsSYDanEbuVXH8gNNnuU8fJHTPcjJnAbmn2eTO9g%3D&amp;data=05%7C02%7Csophia.yue%40infosys.com%7C7ead79b61ad34ea19ef508dc274d8065%7C63ce7d592f3e42cda8ccbe764cff5eb6%7C0%7C0%7C638428461055485575%7CUnknown%7CTWFpbGZsb3d8eyJWIjoiMC4wLjAwMDAiLCJQIjoiV2luMzIiLCJBTiI6Ik1haWwiLCJXVCI6Mn0%3D%7C0%7C%7C%7C&amp;sdata=ZlNgnHmwNjtXfhe6rv%2Ba6w90mS2YaF6wtvfgdFcRcxc%3D&amp;reserved=0" TargetMode="External"/><Relationship Id="rId5" Type="http://schemas.openxmlformats.org/officeDocument/2006/relationships/hyperlink" Target="https://apc01.safelinks.protection.outlook.com/?url=https%3A%2F%2Femails.microsoft.com%2FMTU3LUdRRS0zODIAAAGRHvWL8riqkl-9pDCUivz_B7hD30I2Ka_ChNHs7gog38ZAMsQYZDu0tn3dbjzTp93Uv-6niLc%3D&amp;data=05%7C02%7Csophia.yue%40infosys.com%7C7ead79b61ad34ea19ef508dc274d8065%7C63ce7d592f3e42cda8ccbe764cff5eb6%7C0%7C0%7C638428461055507997%7CUnknown%7CTWFpbGZsb3d8eyJWIjoiMC4wLjAwMDAiLCJQIjoiV2luMzIiLCJBTiI6Ik1haWwiLCJXVCI6Mn0%3D%7C0%7C%7C%7C&amp;sdata=LR4qNbFzjNhNtwV7V8Z%2BaP4A4nT%2BqjQ2m%2F6h16z70Ug%3D&amp;reserve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2024-02-07T00:01:00Z</dcterms:created>
  <dcterms:modified xsi:type="dcterms:W3CDTF">2024-02-07T00:24:00Z</dcterms:modified>
</cp:coreProperties>
</file>