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96276" w14:textId="211D00C8" w:rsidR="00066DE9" w:rsidRPr="00066DE9" w:rsidRDefault="00066DE9" w:rsidP="00066DE9">
      <w:pPr>
        <w:shd w:val="clear" w:color="auto" w:fill="FFFFFF"/>
        <w:spacing w:before="286" w:after="0" w:line="780" w:lineRule="atLeast"/>
        <w:outlineLvl w:val="0"/>
        <w:rPr>
          <w:rFonts w:eastAsia="Times New Roman" w:cstheme="minorHAnsi"/>
          <w:b/>
          <w:bCs/>
          <w:color w:val="242424"/>
          <w:spacing w:val="-3"/>
          <w:kern w:val="36"/>
        </w:rPr>
      </w:pPr>
      <w:r w:rsidRPr="003C5C5D">
        <w:rPr>
          <w:rFonts w:eastAsia="Times New Roman" w:cstheme="minorHAnsi"/>
          <w:b/>
          <w:bCs/>
          <w:color w:val="242424"/>
          <w:spacing w:val="-3"/>
          <w:kern w:val="36"/>
        </w:rPr>
        <w:fldChar w:fldCharType="begin"/>
      </w:r>
      <w:r w:rsidRPr="003C5C5D">
        <w:rPr>
          <w:rFonts w:eastAsia="Times New Roman" w:cstheme="minorHAnsi"/>
          <w:b/>
          <w:bCs/>
          <w:color w:val="242424"/>
          <w:spacing w:val="-3"/>
          <w:kern w:val="36"/>
        </w:rPr>
        <w:instrText xml:space="preserve"> HYPERLINK "https://medium.com/mlearning-ai/all-about-rapidfuzz-string-similarity-and-matching-cd26fdc963d8" </w:instrText>
      </w:r>
      <w:r w:rsidRPr="003C5C5D">
        <w:rPr>
          <w:rFonts w:eastAsia="Times New Roman" w:cstheme="minorHAnsi"/>
          <w:b/>
          <w:bCs/>
          <w:color w:val="242424"/>
          <w:spacing w:val="-3"/>
          <w:kern w:val="36"/>
        </w:rPr>
      </w:r>
      <w:r w:rsidRPr="003C5C5D">
        <w:rPr>
          <w:rFonts w:eastAsia="Times New Roman" w:cstheme="minorHAnsi"/>
          <w:b/>
          <w:bCs/>
          <w:color w:val="242424"/>
          <w:spacing w:val="-3"/>
          <w:kern w:val="36"/>
        </w:rPr>
        <w:fldChar w:fldCharType="separate"/>
      </w:r>
      <w:r w:rsidRPr="00066DE9">
        <w:rPr>
          <w:rStyle w:val="Hyperlink"/>
          <w:rFonts w:eastAsia="Times New Roman" w:cstheme="minorHAnsi"/>
          <w:b/>
          <w:bCs/>
          <w:spacing w:val="-3"/>
          <w:kern w:val="36"/>
        </w:rPr>
        <w:t xml:space="preserve">All about </w:t>
      </w:r>
      <w:proofErr w:type="spellStart"/>
      <w:r w:rsidRPr="00066DE9">
        <w:rPr>
          <w:rStyle w:val="Hyperlink"/>
          <w:rFonts w:eastAsia="Times New Roman" w:cstheme="minorHAnsi"/>
          <w:b/>
          <w:bCs/>
          <w:spacing w:val="-3"/>
          <w:kern w:val="36"/>
        </w:rPr>
        <w:t>RapidFuzz</w:t>
      </w:r>
      <w:proofErr w:type="spellEnd"/>
      <w:r w:rsidRPr="00066DE9">
        <w:rPr>
          <w:rStyle w:val="Hyperlink"/>
          <w:rFonts w:eastAsia="Times New Roman" w:cstheme="minorHAnsi"/>
          <w:b/>
          <w:bCs/>
          <w:spacing w:val="-3"/>
          <w:kern w:val="36"/>
        </w:rPr>
        <w:t xml:space="preserve"> — String Similarity and Matching</w:t>
      </w:r>
      <w:r w:rsidRPr="003C5C5D">
        <w:rPr>
          <w:rFonts w:eastAsia="Times New Roman" w:cstheme="minorHAnsi"/>
          <w:b/>
          <w:bCs/>
          <w:color w:val="242424"/>
          <w:spacing w:val="-3"/>
          <w:kern w:val="36"/>
        </w:rPr>
        <w:fldChar w:fldCharType="end"/>
      </w:r>
    </w:p>
    <w:p w14:paraId="7C032912" w14:textId="77777777" w:rsidR="00066DE9" w:rsidRPr="00066DE9" w:rsidRDefault="00066DE9" w:rsidP="00066DE9">
      <w:pPr>
        <w:shd w:val="clear" w:color="auto" w:fill="FFFFFF"/>
        <w:spacing w:before="221" w:after="360" w:line="420" w:lineRule="atLeast"/>
        <w:outlineLvl w:val="1"/>
        <w:rPr>
          <w:rFonts w:eastAsia="Times New Roman" w:cstheme="minorHAnsi"/>
          <w:color w:val="6B6B6B"/>
        </w:rPr>
      </w:pPr>
      <w:r w:rsidRPr="00066DE9">
        <w:rPr>
          <w:rFonts w:eastAsia="Times New Roman" w:cstheme="minorHAnsi"/>
          <w:color w:val="6B6B6B"/>
        </w:rPr>
        <w:t xml:space="preserve">What’s all the fuzz about? Another Fuzzy </w:t>
      </w:r>
      <w:proofErr w:type="gramStart"/>
      <w:r w:rsidRPr="00066DE9">
        <w:rPr>
          <w:rFonts w:eastAsia="Times New Roman" w:cstheme="minorHAnsi"/>
          <w:color w:val="6B6B6B"/>
        </w:rPr>
        <w:t>String Matching</w:t>
      </w:r>
      <w:proofErr w:type="gramEnd"/>
      <w:r w:rsidRPr="00066DE9">
        <w:rPr>
          <w:rFonts w:eastAsia="Times New Roman" w:cstheme="minorHAnsi"/>
          <w:color w:val="6B6B6B"/>
        </w:rPr>
        <w:t xml:space="preserve"> Technique</w:t>
      </w:r>
    </w:p>
    <w:p w14:paraId="204BA06F" w14:textId="77777777" w:rsidR="00066DE9" w:rsidRPr="00066DE9" w:rsidRDefault="00066DE9" w:rsidP="00066DE9">
      <w:pPr>
        <w:shd w:val="clear" w:color="auto" w:fill="FFFFFF"/>
        <w:spacing w:after="0" w:line="240" w:lineRule="auto"/>
        <w:rPr>
          <w:rFonts w:eastAsia="Times New Roman" w:cstheme="minorHAnsi"/>
          <w:color w:val="0000FF"/>
        </w:rPr>
      </w:pPr>
      <w:r w:rsidRPr="00066DE9">
        <w:rPr>
          <w:rFonts w:eastAsia="Times New Roman" w:cstheme="minorHAnsi"/>
        </w:rPr>
        <w:fldChar w:fldCharType="begin"/>
      </w:r>
      <w:r w:rsidRPr="00066DE9">
        <w:rPr>
          <w:rFonts w:eastAsia="Times New Roman" w:cstheme="minorHAnsi"/>
        </w:rPr>
        <w:instrText xml:space="preserve"> HYPERLINK "https://medium.com/@shahparthvi22?source=post_page-----cd26fdc963d8--------------------------------" </w:instrText>
      </w:r>
      <w:r w:rsidRPr="00066DE9">
        <w:rPr>
          <w:rFonts w:eastAsia="Times New Roman" w:cstheme="minorHAnsi"/>
        </w:rPr>
      </w:r>
      <w:r w:rsidRPr="00066DE9">
        <w:rPr>
          <w:rFonts w:eastAsia="Times New Roman" w:cstheme="minorHAnsi"/>
        </w:rPr>
        <w:fldChar w:fldCharType="separate"/>
      </w:r>
    </w:p>
    <w:p w14:paraId="68FE43F5" w14:textId="77777777" w:rsidR="003C5C5D" w:rsidRDefault="00066DE9" w:rsidP="003C5C5D">
      <w:pPr>
        <w:shd w:val="clear" w:color="auto" w:fill="FFFFFF"/>
        <w:spacing w:after="0" w:line="240" w:lineRule="auto"/>
        <w:rPr>
          <w:rFonts w:eastAsia="Times New Roman" w:cstheme="minorHAnsi"/>
          <w:color w:val="242424"/>
        </w:rPr>
      </w:pPr>
      <w:r w:rsidRPr="00066DE9">
        <w:rPr>
          <w:rFonts w:eastAsia="Times New Roman" w:cstheme="minorHAnsi"/>
        </w:rPr>
        <w:fldChar w:fldCharType="end"/>
      </w:r>
      <w:hyperlink r:id="rId5" w:history="1">
        <w:proofErr w:type="spellStart"/>
        <w:r w:rsidRPr="00066DE9">
          <w:rPr>
            <w:rFonts w:eastAsia="Times New Roman" w:cstheme="minorHAnsi"/>
            <w:color w:val="0000FF"/>
            <w:u w:val="single"/>
          </w:rPr>
          <w:t>Parthvi</w:t>
        </w:r>
        <w:proofErr w:type="spellEnd"/>
        <w:r w:rsidRPr="00066DE9">
          <w:rPr>
            <w:rFonts w:eastAsia="Times New Roman" w:cstheme="minorHAnsi"/>
            <w:color w:val="0000FF"/>
            <w:u w:val="single"/>
          </w:rPr>
          <w:t xml:space="preserve"> Shah</w:t>
        </w:r>
      </w:hyperlink>
    </w:p>
    <w:p w14:paraId="7E00E01C" w14:textId="77777777" w:rsidR="003C5C5D" w:rsidRDefault="003C5C5D" w:rsidP="003C5C5D">
      <w:pPr>
        <w:shd w:val="clear" w:color="auto" w:fill="FFFFFF"/>
        <w:spacing w:after="0" w:line="240" w:lineRule="auto"/>
        <w:rPr>
          <w:rFonts w:eastAsia="Times New Roman" w:cstheme="minorHAnsi"/>
          <w:color w:val="242424"/>
        </w:rPr>
      </w:pPr>
    </w:p>
    <w:p w14:paraId="668079C9" w14:textId="7D81F780" w:rsidR="00066DE9" w:rsidRPr="00066DE9" w:rsidRDefault="00066DE9" w:rsidP="003C5C5D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spacing w:val="-1"/>
        </w:rPr>
      </w:pPr>
      <w:proofErr w:type="spellStart"/>
      <w:r w:rsidRPr="00066DE9">
        <w:rPr>
          <w:rFonts w:eastAsia="Times New Roman" w:cstheme="minorHAnsi"/>
          <w:color w:val="242424"/>
          <w:spacing w:val="-1"/>
        </w:rPr>
        <w:t>RapidFuzz</w:t>
      </w:r>
      <w:proofErr w:type="spellEnd"/>
      <w:r w:rsidRPr="00066DE9">
        <w:rPr>
          <w:rFonts w:eastAsia="Times New Roman" w:cstheme="minorHAnsi"/>
          <w:color w:val="242424"/>
          <w:spacing w:val="-1"/>
        </w:rPr>
        <w:t xml:space="preserve"> is another </w:t>
      </w:r>
      <w:proofErr w:type="gramStart"/>
      <w:r w:rsidRPr="00066DE9">
        <w:rPr>
          <w:rFonts w:eastAsia="Times New Roman" w:cstheme="minorHAnsi"/>
          <w:color w:val="242424"/>
          <w:spacing w:val="-1"/>
        </w:rPr>
        <w:t>string matching</w:t>
      </w:r>
      <w:proofErr w:type="gramEnd"/>
      <w:r w:rsidRPr="00066DE9">
        <w:rPr>
          <w:rFonts w:eastAsia="Times New Roman" w:cstheme="minorHAnsi"/>
          <w:color w:val="242424"/>
          <w:spacing w:val="-1"/>
        </w:rPr>
        <w:t xml:space="preserve"> library which calculate the differences between strings &amp; it also has a lot more to offer. This is mostly written in C++ to make the </w:t>
      </w:r>
      <w:proofErr w:type="gramStart"/>
      <w:r w:rsidRPr="00066DE9">
        <w:rPr>
          <w:rFonts w:eastAsia="Times New Roman" w:cstheme="minorHAnsi"/>
          <w:color w:val="242424"/>
          <w:spacing w:val="-1"/>
        </w:rPr>
        <w:t>string matching</w:t>
      </w:r>
      <w:proofErr w:type="gramEnd"/>
      <w:r w:rsidRPr="00066DE9">
        <w:rPr>
          <w:rFonts w:eastAsia="Times New Roman" w:cstheme="minorHAnsi"/>
          <w:color w:val="242424"/>
          <w:spacing w:val="-1"/>
        </w:rPr>
        <w:t xml:space="preserve"> work ever faster. There are 3 main modules:</w:t>
      </w:r>
    </w:p>
    <w:p w14:paraId="69CD108C" w14:textId="77777777" w:rsidR="00066DE9" w:rsidRPr="00066DE9" w:rsidRDefault="00066DE9" w:rsidP="003C5C5D">
      <w:pPr>
        <w:pStyle w:val="NoSpacing"/>
        <w:numPr>
          <w:ilvl w:val="0"/>
          <w:numId w:val="5"/>
        </w:numPr>
      </w:pPr>
      <w:r w:rsidRPr="00066DE9">
        <w:t>Fuzz Module</w:t>
      </w:r>
    </w:p>
    <w:p w14:paraId="7B00C6B6" w14:textId="77777777" w:rsidR="00066DE9" w:rsidRPr="00066DE9" w:rsidRDefault="00066DE9" w:rsidP="003C5C5D">
      <w:pPr>
        <w:pStyle w:val="NoSpacing"/>
        <w:numPr>
          <w:ilvl w:val="0"/>
          <w:numId w:val="5"/>
        </w:numPr>
      </w:pPr>
      <w:r w:rsidRPr="00066DE9">
        <w:t>String Metric Module</w:t>
      </w:r>
    </w:p>
    <w:p w14:paraId="67D43DFC" w14:textId="77777777" w:rsidR="00066DE9" w:rsidRPr="00066DE9" w:rsidRDefault="00066DE9" w:rsidP="003C5C5D">
      <w:pPr>
        <w:pStyle w:val="NoSpacing"/>
        <w:numPr>
          <w:ilvl w:val="0"/>
          <w:numId w:val="5"/>
        </w:numPr>
      </w:pPr>
      <w:r w:rsidRPr="00066DE9">
        <w:t>Process Module</w:t>
      </w:r>
    </w:p>
    <w:p w14:paraId="545ACEC7" w14:textId="77777777" w:rsidR="00066DE9" w:rsidRPr="00066DE9" w:rsidRDefault="00066DE9" w:rsidP="00066DE9">
      <w:pPr>
        <w:shd w:val="clear" w:color="auto" w:fill="FFFFFF"/>
        <w:spacing w:before="660" w:after="0" w:line="600" w:lineRule="atLeast"/>
        <w:rPr>
          <w:rFonts w:eastAsia="Times New Roman" w:cstheme="minorHAnsi"/>
          <w:color w:val="6B6B6B"/>
          <w:spacing w:val="-2"/>
        </w:rPr>
      </w:pPr>
      <w:r w:rsidRPr="00066DE9">
        <w:rPr>
          <w:rFonts w:eastAsia="Times New Roman" w:cstheme="minorHAnsi"/>
          <w:color w:val="6B6B6B"/>
          <w:spacing w:val="-2"/>
        </w:rPr>
        <w:t>GitHub Link: </w:t>
      </w:r>
      <w:hyperlink r:id="rId6" w:tgtFrame="_blank" w:history="1">
        <w:r w:rsidRPr="00066DE9">
          <w:rPr>
            <w:rFonts w:eastAsia="Times New Roman" w:cstheme="minorHAnsi"/>
            <w:color w:val="0000FF"/>
            <w:spacing w:val="-2"/>
            <w:u w:val="single"/>
          </w:rPr>
          <w:t>https://github.com/maxbachmann/RapidFuzz</w:t>
        </w:r>
      </w:hyperlink>
    </w:p>
    <w:p w14:paraId="3ABB8727" w14:textId="77777777" w:rsidR="00066DE9" w:rsidRPr="00066DE9" w:rsidRDefault="00066DE9" w:rsidP="00E83119">
      <w:pPr>
        <w:pStyle w:val="NoSpacing"/>
      </w:pPr>
      <w:bookmarkStart w:id="0" w:name="_Hlk156324135"/>
      <w:r w:rsidRPr="00066DE9">
        <w:t>Fuzz Module</w:t>
      </w:r>
    </w:p>
    <w:p w14:paraId="473CBB5C" w14:textId="77777777" w:rsidR="00066DE9" w:rsidRPr="00066DE9" w:rsidRDefault="00066DE9" w:rsidP="00E83119">
      <w:pPr>
        <w:pStyle w:val="NoSpacing"/>
        <w:rPr>
          <w:spacing w:val="-1"/>
        </w:rPr>
      </w:pPr>
      <w:r w:rsidRPr="00066DE9">
        <w:rPr>
          <w:spacing w:val="-1"/>
        </w:rPr>
        <w:t>It offers all the unique ways in which you can compare two pieces of strings. There are a total of 10 ratios through which you can compare two strings</w:t>
      </w:r>
      <w:bookmarkEnd w:id="0"/>
      <w:r w:rsidRPr="00066DE9">
        <w:rPr>
          <w:spacing w:val="-1"/>
        </w:rPr>
        <w:t>. Some of them are:</w:t>
      </w:r>
    </w:p>
    <w:p w14:paraId="7FEC8A3D" w14:textId="77777777" w:rsidR="00066DE9" w:rsidRPr="00066DE9" w:rsidRDefault="00066DE9" w:rsidP="00066DE9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170"/>
        <w:rPr>
          <w:rFonts w:eastAsia="Times New Roman" w:cstheme="minorHAnsi"/>
          <w:color w:val="242424"/>
          <w:spacing w:val="-1"/>
        </w:rPr>
      </w:pPr>
      <w:bookmarkStart w:id="1" w:name="_Hlk156324185"/>
      <w:r w:rsidRPr="00066DE9">
        <w:rPr>
          <w:rFonts w:eastAsia="Times New Roman" w:cstheme="minorHAnsi"/>
          <w:b/>
          <w:bCs/>
          <w:color w:val="242424"/>
          <w:spacing w:val="-1"/>
        </w:rPr>
        <w:t>Ratio: </w:t>
      </w:r>
      <w:r w:rsidRPr="00066DE9">
        <w:rPr>
          <w:rFonts w:eastAsia="Times New Roman" w:cstheme="minorHAnsi"/>
          <w:color w:val="242424"/>
          <w:spacing w:val="-1"/>
        </w:rPr>
        <w:t>It calculates the normalized distance.</w:t>
      </w:r>
    </w:p>
    <w:bookmarkEnd w:id="1"/>
    <w:p w14:paraId="308053DA" w14:textId="4F557E1E" w:rsidR="00066DE9" w:rsidRPr="00066DE9" w:rsidRDefault="00066DE9" w:rsidP="00066DE9">
      <w:pPr>
        <w:spacing w:after="0" w:line="240" w:lineRule="auto"/>
        <w:rPr>
          <w:rFonts w:eastAsia="Times New Roman" w:cstheme="minorHAnsi"/>
        </w:rPr>
      </w:pPr>
      <w:r w:rsidRPr="003C5C5D">
        <w:rPr>
          <w:rFonts w:eastAsia="Times New Roman" w:cstheme="minorHAnsi"/>
          <w:noProof/>
        </w:rPr>
        <w:drawing>
          <wp:inline distT="0" distB="0" distL="0" distR="0" wp14:anchorId="7DCCF9B7" wp14:editId="1F6A629A">
            <wp:extent cx="5943600" cy="556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D9841" w14:textId="77777777" w:rsidR="00066DE9" w:rsidRPr="00066DE9" w:rsidRDefault="00066DE9" w:rsidP="00E83119">
      <w:pPr>
        <w:pStyle w:val="NoSpacing"/>
      </w:pPr>
      <w:bookmarkStart w:id="2" w:name="_Hlk156324249"/>
      <w:r w:rsidRPr="00066DE9">
        <w:rPr>
          <w:b/>
          <w:bCs/>
        </w:rPr>
        <w:t xml:space="preserve">2. </w:t>
      </w:r>
      <w:bookmarkStart w:id="3" w:name="_Hlk150752343"/>
      <w:r w:rsidRPr="00066DE9">
        <w:rPr>
          <w:b/>
          <w:bCs/>
        </w:rPr>
        <w:t>Partial Ratio: </w:t>
      </w:r>
      <w:r w:rsidRPr="00066DE9">
        <w:t xml:space="preserve">It finds the ratio similarity measure between the shorter string and every substring of length m of the longer </w:t>
      </w:r>
      <w:proofErr w:type="gramStart"/>
      <w:r w:rsidRPr="00066DE9">
        <w:t>string, and</w:t>
      </w:r>
      <w:proofErr w:type="gramEnd"/>
      <w:r w:rsidRPr="00066DE9">
        <w:t xml:space="preserve"> returns the maximum of those similarity measures. Basically, it searches for the optimal alignment of the shorter string in the longer string and returns the </w:t>
      </w:r>
      <w:proofErr w:type="spellStart"/>
      <w:proofErr w:type="gramStart"/>
      <w:r w:rsidRPr="00066DE9">
        <w:t>fuzz.ratio</w:t>
      </w:r>
      <w:proofErr w:type="spellEnd"/>
      <w:proofErr w:type="gramEnd"/>
      <w:r w:rsidRPr="00066DE9">
        <w:t xml:space="preserve"> for this alignment.</w:t>
      </w:r>
      <w:bookmarkEnd w:id="3"/>
    </w:p>
    <w:bookmarkEnd w:id="2"/>
    <w:p w14:paraId="7866C915" w14:textId="2E574319" w:rsidR="00066DE9" w:rsidRPr="00066DE9" w:rsidRDefault="00066DE9" w:rsidP="00066DE9">
      <w:pPr>
        <w:spacing w:after="0" w:line="240" w:lineRule="auto"/>
        <w:rPr>
          <w:rFonts w:eastAsia="Times New Roman" w:cstheme="minorHAnsi"/>
        </w:rPr>
      </w:pPr>
      <w:r w:rsidRPr="003C5C5D">
        <w:rPr>
          <w:rFonts w:eastAsia="Times New Roman" w:cstheme="minorHAnsi"/>
          <w:noProof/>
        </w:rPr>
        <w:drawing>
          <wp:inline distT="0" distB="0" distL="0" distR="0" wp14:anchorId="3B94D7CB" wp14:editId="0E5A03FA">
            <wp:extent cx="5943600" cy="468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D11CF" w14:textId="77777777" w:rsidR="00066DE9" w:rsidRPr="00066DE9" w:rsidRDefault="00066DE9" w:rsidP="00E83119">
      <w:pPr>
        <w:pStyle w:val="NoSpacing"/>
      </w:pPr>
      <w:bookmarkStart w:id="4" w:name="_Hlk156324290"/>
      <w:r w:rsidRPr="00066DE9">
        <w:rPr>
          <w:b/>
          <w:bCs/>
        </w:rPr>
        <w:t xml:space="preserve">3. </w:t>
      </w:r>
      <w:bookmarkStart w:id="5" w:name="_Hlk150752304"/>
      <w:r w:rsidRPr="00066DE9">
        <w:rPr>
          <w:b/>
          <w:bCs/>
        </w:rPr>
        <w:t>Token Set Ratio:</w:t>
      </w:r>
      <w:r w:rsidRPr="00066DE9">
        <w:t xml:space="preserve"> Compares the words in the strings based on unique and common words between them. It takes a set of all the tokens in the string and then compares it. If String A has all the elements of String B, the ratio will be 100. </w:t>
      </w:r>
      <w:bookmarkEnd w:id="5"/>
      <w:r w:rsidRPr="00066DE9">
        <w:t>But it’s not true the other way around.</w:t>
      </w:r>
    </w:p>
    <w:bookmarkEnd w:id="4"/>
    <w:p w14:paraId="33E0EA52" w14:textId="582EB30A" w:rsidR="00066DE9" w:rsidRPr="00066DE9" w:rsidRDefault="00066DE9" w:rsidP="00066DE9">
      <w:pPr>
        <w:spacing w:after="0" w:line="240" w:lineRule="auto"/>
        <w:rPr>
          <w:rFonts w:eastAsia="Times New Roman" w:cstheme="minorHAnsi"/>
        </w:rPr>
      </w:pPr>
      <w:r w:rsidRPr="003C5C5D">
        <w:rPr>
          <w:rFonts w:eastAsia="Times New Roman" w:cstheme="minorHAnsi"/>
          <w:noProof/>
        </w:rPr>
        <w:drawing>
          <wp:inline distT="0" distB="0" distL="0" distR="0" wp14:anchorId="58275964" wp14:editId="75D3C4B8">
            <wp:extent cx="5943600" cy="468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A2780" w14:textId="77777777" w:rsidR="00066DE9" w:rsidRPr="00066DE9" w:rsidRDefault="00066DE9" w:rsidP="00066DE9">
      <w:pPr>
        <w:shd w:val="clear" w:color="auto" w:fill="FFFFFF"/>
        <w:spacing w:before="480" w:after="0" w:line="480" w:lineRule="atLeast"/>
        <w:rPr>
          <w:rFonts w:eastAsia="Times New Roman" w:cstheme="minorHAnsi"/>
          <w:color w:val="242424"/>
          <w:spacing w:val="-1"/>
        </w:rPr>
      </w:pPr>
      <w:r w:rsidRPr="00066DE9">
        <w:rPr>
          <w:rFonts w:eastAsia="Times New Roman" w:cstheme="minorHAnsi"/>
          <w:b/>
          <w:bCs/>
          <w:color w:val="242424"/>
          <w:spacing w:val="-1"/>
        </w:rPr>
        <w:t>4. Token Sort Ratio: </w:t>
      </w:r>
      <w:r w:rsidRPr="00066DE9">
        <w:rPr>
          <w:rFonts w:eastAsia="Times New Roman" w:cstheme="minorHAnsi"/>
          <w:color w:val="242424"/>
          <w:spacing w:val="-1"/>
        </w:rPr>
        <w:t xml:space="preserve">Sorts the words in the strings and calculates the </w:t>
      </w:r>
      <w:proofErr w:type="spellStart"/>
      <w:proofErr w:type="gramStart"/>
      <w:r w:rsidRPr="00066DE9">
        <w:rPr>
          <w:rFonts w:eastAsia="Times New Roman" w:cstheme="minorHAnsi"/>
          <w:color w:val="242424"/>
          <w:spacing w:val="-1"/>
        </w:rPr>
        <w:t>fuzz.ratio</w:t>
      </w:r>
      <w:proofErr w:type="spellEnd"/>
      <w:proofErr w:type="gramEnd"/>
      <w:r w:rsidRPr="00066DE9">
        <w:rPr>
          <w:rFonts w:eastAsia="Times New Roman" w:cstheme="minorHAnsi"/>
          <w:color w:val="242424"/>
          <w:spacing w:val="-1"/>
        </w:rPr>
        <w:t xml:space="preserve"> between them</w:t>
      </w:r>
    </w:p>
    <w:p w14:paraId="0D1A3FEE" w14:textId="5AB7D442" w:rsidR="00066DE9" w:rsidRPr="00066DE9" w:rsidRDefault="00066DE9" w:rsidP="00066DE9">
      <w:pPr>
        <w:spacing w:after="0" w:line="240" w:lineRule="auto"/>
        <w:rPr>
          <w:rFonts w:eastAsia="Times New Roman" w:cstheme="minorHAnsi"/>
        </w:rPr>
      </w:pPr>
      <w:r w:rsidRPr="003C5C5D">
        <w:rPr>
          <w:rFonts w:eastAsia="Times New Roman" w:cstheme="minorHAnsi"/>
          <w:noProof/>
        </w:rPr>
        <w:lastRenderedPageBreak/>
        <w:drawing>
          <wp:inline distT="0" distB="0" distL="0" distR="0" wp14:anchorId="789D3894" wp14:editId="33EE5ECE">
            <wp:extent cx="5943600" cy="48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34C8D" w14:textId="77777777" w:rsidR="00066DE9" w:rsidRPr="00066DE9" w:rsidRDefault="00066DE9" w:rsidP="00066DE9">
      <w:pPr>
        <w:shd w:val="clear" w:color="auto" w:fill="FFFFFF"/>
        <w:spacing w:before="480" w:after="0" w:line="480" w:lineRule="atLeast"/>
        <w:rPr>
          <w:rFonts w:eastAsia="Times New Roman" w:cstheme="minorHAnsi"/>
          <w:color w:val="242424"/>
          <w:spacing w:val="-1"/>
        </w:rPr>
      </w:pPr>
      <w:r w:rsidRPr="00066DE9">
        <w:rPr>
          <w:rFonts w:eastAsia="Times New Roman" w:cstheme="minorHAnsi"/>
          <w:b/>
          <w:bCs/>
          <w:color w:val="242424"/>
          <w:spacing w:val="-1"/>
        </w:rPr>
        <w:t xml:space="preserve">5. </w:t>
      </w:r>
      <w:bookmarkStart w:id="6" w:name="_Hlk150752400"/>
      <w:r w:rsidRPr="00066DE9">
        <w:rPr>
          <w:rFonts w:eastAsia="Times New Roman" w:cstheme="minorHAnsi"/>
          <w:b/>
          <w:bCs/>
          <w:color w:val="242424"/>
          <w:spacing w:val="-1"/>
        </w:rPr>
        <w:t>W Ratio</w:t>
      </w:r>
      <w:r w:rsidRPr="00066DE9">
        <w:rPr>
          <w:rFonts w:eastAsia="Times New Roman" w:cstheme="minorHAnsi"/>
          <w:color w:val="242424"/>
          <w:spacing w:val="-1"/>
        </w:rPr>
        <w:t>: Calculates a weighted ratio based on the other ratio algorithms. It depends on the number of times a word occurs, order of the tokens, etc.</w:t>
      </w:r>
    </w:p>
    <w:bookmarkEnd w:id="6"/>
    <w:p w14:paraId="566C94D0" w14:textId="49FDEC76" w:rsidR="00066DE9" w:rsidRPr="00066DE9" w:rsidRDefault="00066DE9" w:rsidP="00066DE9">
      <w:pPr>
        <w:spacing w:after="0" w:line="240" w:lineRule="auto"/>
        <w:rPr>
          <w:rFonts w:eastAsia="Times New Roman" w:cstheme="minorHAnsi"/>
        </w:rPr>
      </w:pPr>
      <w:r w:rsidRPr="003C5C5D">
        <w:rPr>
          <w:rFonts w:eastAsia="Times New Roman" w:cstheme="minorHAnsi"/>
          <w:noProof/>
        </w:rPr>
        <w:drawing>
          <wp:inline distT="0" distB="0" distL="0" distR="0" wp14:anchorId="42906B25" wp14:editId="4048F579">
            <wp:extent cx="5943600" cy="468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D65E" w14:textId="77777777" w:rsidR="00066DE9" w:rsidRPr="00066DE9" w:rsidRDefault="00066DE9" w:rsidP="00066DE9">
      <w:pPr>
        <w:shd w:val="clear" w:color="auto" w:fill="FFFFFF"/>
        <w:spacing w:before="480" w:after="0" w:line="480" w:lineRule="atLeast"/>
        <w:rPr>
          <w:rFonts w:eastAsia="Times New Roman" w:cstheme="minorHAnsi"/>
          <w:color w:val="242424"/>
          <w:spacing w:val="-1"/>
        </w:rPr>
      </w:pPr>
      <w:r w:rsidRPr="00066DE9">
        <w:rPr>
          <w:rFonts w:eastAsia="Times New Roman" w:cstheme="minorHAnsi"/>
          <w:b/>
          <w:bCs/>
          <w:color w:val="242424"/>
          <w:spacing w:val="-1"/>
        </w:rPr>
        <w:t>6. Q Ratio: </w:t>
      </w:r>
      <w:r w:rsidRPr="00066DE9">
        <w:rPr>
          <w:rFonts w:eastAsia="Times New Roman" w:cstheme="minorHAnsi"/>
          <w:color w:val="242424"/>
          <w:spacing w:val="-1"/>
        </w:rPr>
        <w:t xml:space="preserve">It is very similar to </w:t>
      </w:r>
      <w:proofErr w:type="spellStart"/>
      <w:proofErr w:type="gramStart"/>
      <w:r w:rsidRPr="00066DE9">
        <w:rPr>
          <w:rFonts w:eastAsia="Times New Roman" w:cstheme="minorHAnsi"/>
          <w:color w:val="242424"/>
          <w:spacing w:val="-1"/>
        </w:rPr>
        <w:t>fuzzy.ratio</w:t>
      </w:r>
      <w:proofErr w:type="spellEnd"/>
      <w:proofErr w:type="gramEnd"/>
      <w:r w:rsidRPr="00066DE9">
        <w:rPr>
          <w:rFonts w:eastAsia="Times New Roman" w:cstheme="minorHAnsi"/>
          <w:color w:val="242424"/>
          <w:spacing w:val="-1"/>
        </w:rPr>
        <w:t xml:space="preserve"> except this pre-processes the string before calculating the distance.</w:t>
      </w:r>
    </w:p>
    <w:p w14:paraId="754D8FB7" w14:textId="4459DB2A" w:rsidR="00066DE9" w:rsidRPr="00066DE9" w:rsidRDefault="00066DE9" w:rsidP="00066DE9">
      <w:pPr>
        <w:spacing w:after="0" w:line="240" w:lineRule="auto"/>
        <w:rPr>
          <w:rFonts w:eastAsia="Times New Roman" w:cstheme="minorHAnsi"/>
        </w:rPr>
      </w:pPr>
      <w:r w:rsidRPr="003C5C5D">
        <w:rPr>
          <w:rFonts w:eastAsia="Times New Roman" w:cstheme="minorHAnsi"/>
          <w:noProof/>
        </w:rPr>
        <w:drawing>
          <wp:inline distT="0" distB="0" distL="0" distR="0" wp14:anchorId="396B3B24" wp14:editId="7A4BADDC">
            <wp:extent cx="5943600" cy="48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F48D5" w14:textId="77777777" w:rsidR="00066DE9" w:rsidRPr="00066DE9" w:rsidRDefault="00066DE9" w:rsidP="00066DE9">
      <w:pPr>
        <w:shd w:val="clear" w:color="auto" w:fill="FFFFFF"/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</w:rPr>
      </w:pPr>
      <w:r w:rsidRPr="00066DE9">
        <w:rPr>
          <w:rFonts w:eastAsia="Times New Roman" w:cstheme="minorHAnsi"/>
          <w:b/>
          <w:bCs/>
          <w:color w:val="242424"/>
          <w:spacing w:val="-4"/>
          <w:kern w:val="36"/>
        </w:rPr>
        <w:t>String Metric Module:</w:t>
      </w:r>
    </w:p>
    <w:p w14:paraId="02E9D5D8" w14:textId="77777777" w:rsidR="00066DE9" w:rsidRPr="00066DE9" w:rsidRDefault="00066DE9" w:rsidP="00066DE9">
      <w:pPr>
        <w:shd w:val="clear" w:color="auto" w:fill="FFFFFF"/>
        <w:spacing w:before="206" w:after="0" w:line="480" w:lineRule="atLeast"/>
        <w:rPr>
          <w:rFonts w:eastAsia="Times New Roman" w:cstheme="minorHAnsi"/>
          <w:color w:val="242424"/>
          <w:spacing w:val="-1"/>
        </w:rPr>
      </w:pPr>
      <w:r w:rsidRPr="00066DE9">
        <w:rPr>
          <w:rFonts w:eastAsia="Times New Roman" w:cstheme="minorHAnsi"/>
          <w:color w:val="242424"/>
          <w:spacing w:val="-1"/>
        </w:rPr>
        <w:t>This module is responsible for the type of various edit distance, more similar the metric, greater the edit distance between two strings. The top similarity metrics are:</w:t>
      </w:r>
    </w:p>
    <w:p w14:paraId="5FBD775D" w14:textId="77777777" w:rsidR="00066DE9" w:rsidRPr="00066DE9" w:rsidRDefault="00066DE9" w:rsidP="00066DE9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1170"/>
        <w:rPr>
          <w:rFonts w:eastAsia="Times New Roman" w:cstheme="minorHAnsi"/>
          <w:color w:val="242424"/>
          <w:spacing w:val="-1"/>
        </w:rPr>
      </w:pPr>
      <w:proofErr w:type="spellStart"/>
      <w:r w:rsidRPr="00066DE9">
        <w:rPr>
          <w:rFonts w:eastAsia="Times New Roman" w:cstheme="minorHAnsi"/>
          <w:b/>
          <w:bCs/>
          <w:color w:val="242424"/>
          <w:spacing w:val="-1"/>
        </w:rPr>
        <w:t>Jaro</w:t>
      </w:r>
      <w:proofErr w:type="spellEnd"/>
      <w:r w:rsidRPr="00066DE9">
        <w:rPr>
          <w:rFonts w:eastAsia="Times New Roman" w:cstheme="minorHAnsi"/>
          <w:b/>
          <w:bCs/>
          <w:color w:val="242424"/>
          <w:spacing w:val="-1"/>
        </w:rPr>
        <w:t xml:space="preserve"> Similarity:</w:t>
      </w:r>
      <w:r w:rsidRPr="00066DE9">
        <w:rPr>
          <w:rFonts w:eastAsia="Times New Roman" w:cstheme="minorHAnsi"/>
          <w:color w:val="242424"/>
          <w:spacing w:val="-1"/>
        </w:rPr>
        <w:t> The similarity between two strings is normalized in this case. 0 being not similar at all &amp; 1 being most similar. It depends on the intersection of characters, length of the two strings and the number of transpositions to match the string.</w:t>
      </w:r>
    </w:p>
    <w:p w14:paraId="029917F6" w14:textId="484DF733" w:rsidR="00066DE9" w:rsidRPr="00066DE9" w:rsidRDefault="00066DE9" w:rsidP="00066DE9">
      <w:pPr>
        <w:spacing w:after="0" w:line="240" w:lineRule="auto"/>
        <w:rPr>
          <w:rFonts w:eastAsia="Times New Roman" w:cstheme="minorHAnsi"/>
        </w:rPr>
      </w:pPr>
      <w:r w:rsidRPr="003C5C5D">
        <w:rPr>
          <w:rFonts w:eastAsia="Times New Roman" w:cstheme="minorHAnsi"/>
          <w:noProof/>
        </w:rPr>
        <w:drawing>
          <wp:inline distT="0" distB="0" distL="0" distR="0" wp14:anchorId="61C89F9B" wp14:editId="4D36BF19">
            <wp:extent cx="5943600" cy="468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8F56F" w14:textId="77777777" w:rsidR="00066DE9" w:rsidRPr="00066DE9" w:rsidRDefault="00066DE9" w:rsidP="00066DE9">
      <w:pPr>
        <w:shd w:val="clear" w:color="auto" w:fill="FFFFFF"/>
        <w:spacing w:before="480" w:after="0" w:line="480" w:lineRule="atLeast"/>
        <w:rPr>
          <w:rFonts w:eastAsia="Times New Roman" w:cstheme="minorHAnsi"/>
          <w:color w:val="242424"/>
          <w:spacing w:val="-1"/>
        </w:rPr>
      </w:pPr>
      <w:r w:rsidRPr="00066DE9">
        <w:rPr>
          <w:rFonts w:eastAsia="Times New Roman" w:cstheme="minorHAnsi"/>
          <w:b/>
          <w:bCs/>
          <w:color w:val="242424"/>
          <w:spacing w:val="-1"/>
        </w:rPr>
        <w:t xml:space="preserve">2. </w:t>
      </w:r>
      <w:proofErr w:type="spellStart"/>
      <w:r w:rsidRPr="00066DE9">
        <w:rPr>
          <w:rFonts w:eastAsia="Times New Roman" w:cstheme="minorHAnsi"/>
          <w:b/>
          <w:bCs/>
          <w:color w:val="242424"/>
          <w:spacing w:val="-1"/>
        </w:rPr>
        <w:t>Jaro</w:t>
      </w:r>
      <w:proofErr w:type="spellEnd"/>
      <w:r w:rsidRPr="00066DE9">
        <w:rPr>
          <w:rFonts w:eastAsia="Times New Roman" w:cstheme="minorHAnsi"/>
          <w:b/>
          <w:bCs/>
          <w:color w:val="242424"/>
          <w:spacing w:val="-1"/>
        </w:rPr>
        <w:t>-Winkler Similarity:</w:t>
      </w:r>
      <w:r w:rsidRPr="00066DE9">
        <w:rPr>
          <w:rFonts w:eastAsia="Times New Roman" w:cstheme="minorHAnsi"/>
          <w:color w:val="242424"/>
          <w:spacing w:val="-1"/>
        </w:rPr>
        <w:t xml:space="preserve"> It is almost the same as </w:t>
      </w:r>
      <w:proofErr w:type="spellStart"/>
      <w:r w:rsidRPr="00066DE9">
        <w:rPr>
          <w:rFonts w:eastAsia="Times New Roman" w:cstheme="minorHAnsi"/>
          <w:color w:val="242424"/>
          <w:spacing w:val="-1"/>
        </w:rPr>
        <w:t>jaro</w:t>
      </w:r>
      <w:proofErr w:type="spellEnd"/>
      <w:r w:rsidRPr="00066DE9">
        <w:rPr>
          <w:rFonts w:eastAsia="Times New Roman" w:cstheme="minorHAnsi"/>
          <w:color w:val="242424"/>
          <w:spacing w:val="-1"/>
        </w:rPr>
        <w:t xml:space="preserve"> similarity but in this case, it has a scaling factor p, which makes it more accurate.</w:t>
      </w:r>
    </w:p>
    <w:p w14:paraId="122C7E98" w14:textId="2B6972FC" w:rsidR="00066DE9" w:rsidRPr="00066DE9" w:rsidRDefault="00066DE9" w:rsidP="00066DE9">
      <w:pPr>
        <w:spacing w:after="0" w:line="240" w:lineRule="auto"/>
        <w:rPr>
          <w:rFonts w:eastAsia="Times New Roman" w:cstheme="minorHAnsi"/>
        </w:rPr>
      </w:pPr>
      <w:r w:rsidRPr="003C5C5D">
        <w:rPr>
          <w:rFonts w:eastAsia="Times New Roman" w:cstheme="minorHAnsi"/>
          <w:noProof/>
        </w:rPr>
        <w:drawing>
          <wp:inline distT="0" distB="0" distL="0" distR="0" wp14:anchorId="689FDABE" wp14:editId="6C484419">
            <wp:extent cx="5943600" cy="50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13A7A" w14:textId="77777777" w:rsidR="00066DE9" w:rsidRPr="00066DE9" w:rsidRDefault="00066DE9" w:rsidP="00066DE9">
      <w:pPr>
        <w:shd w:val="clear" w:color="auto" w:fill="FFFFFF"/>
        <w:spacing w:before="480" w:after="0" w:line="480" w:lineRule="atLeast"/>
        <w:rPr>
          <w:rFonts w:eastAsia="Times New Roman" w:cstheme="minorHAnsi"/>
          <w:color w:val="242424"/>
          <w:spacing w:val="-1"/>
        </w:rPr>
      </w:pPr>
      <w:r w:rsidRPr="00066DE9">
        <w:rPr>
          <w:rFonts w:eastAsia="Times New Roman" w:cstheme="minorHAnsi"/>
          <w:b/>
          <w:bCs/>
          <w:color w:val="242424"/>
          <w:spacing w:val="-1"/>
        </w:rPr>
        <w:lastRenderedPageBreak/>
        <w:t>3. Hamming Distance: </w:t>
      </w:r>
      <w:r w:rsidRPr="00066DE9">
        <w:rPr>
          <w:rFonts w:eastAsia="Times New Roman" w:cstheme="minorHAnsi"/>
          <w:color w:val="242424"/>
          <w:spacing w:val="-1"/>
        </w:rPr>
        <w:t xml:space="preserve">It describes the minimum </w:t>
      </w:r>
      <w:proofErr w:type="gramStart"/>
      <w:r w:rsidRPr="00066DE9">
        <w:rPr>
          <w:rFonts w:eastAsia="Times New Roman" w:cstheme="minorHAnsi"/>
          <w:color w:val="242424"/>
          <w:spacing w:val="-1"/>
        </w:rPr>
        <w:t>amount</w:t>
      </w:r>
      <w:proofErr w:type="gramEnd"/>
      <w:r w:rsidRPr="00066DE9">
        <w:rPr>
          <w:rFonts w:eastAsia="Times New Roman" w:cstheme="minorHAnsi"/>
          <w:color w:val="242424"/>
          <w:spacing w:val="-1"/>
        </w:rPr>
        <w:t xml:space="preserve"> of substitutions required to transform s1 into s2. For hamming distance comparison, two strings need to be of the same length.</w:t>
      </w:r>
    </w:p>
    <w:p w14:paraId="5A2D2912" w14:textId="38683BEB" w:rsidR="00066DE9" w:rsidRPr="00066DE9" w:rsidRDefault="00066DE9" w:rsidP="00066DE9">
      <w:pPr>
        <w:spacing w:after="0" w:line="240" w:lineRule="auto"/>
        <w:rPr>
          <w:rFonts w:eastAsia="Times New Roman" w:cstheme="minorHAnsi"/>
        </w:rPr>
      </w:pPr>
      <w:r w:rsidRPr="003C5C5D">
        <w:rPr>
          <w:rFonts w:eastAsia="Times New Roman" w:cstheme="minorHAnsi"/>
          <w:noProof/>
        </w:rPr>
        <w:drawing>
          <wp:inline distT="0" distB="0" distL="0" distR="0" wp14:anchorId="57979845" wp14:editId="2BCB7C31">
            <wp:extent cx="5943600" cy="481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6DB6" w14:textId="77777777" w:rsidR="00066DE9" w:rsidRPr="00066DE9" w:rsidRDefault="00066DE9" w:rsidP="00066DE9">
      <w:pPr>
        <w:shd w:val="clear" w:color="auto" w:fill="FFFFFF"/>
        <w:spacing w:before="480" w:after="0" w:line="480" w:lineRule="atLeast"/>
        <w:rPr>
          <w:rFonts w:eastAsia="Times New Roman" w:cstheme="minorHAnsi"/>
          <w:color w:val="242424"/>
          <w:spacing w:val="-1"/>
        </w:rPr>
      </w:pPr>
      <w:r w:rsidRPr="00066DE9">
        <w:rPr>
          <w:rFonts w:eastAsia="Times New Roman" w:cstheme="minorHAnsi"/>
          <w:color w:val="242424"/>
          <w:spacing w:val="-1"/>
        </w:rPr>
        <w:t xml:space="preserve">Which similarity metric or fuzzy ratio to use, really depends on the use-case of your problem. It depends on how strictly similar your strings </w:t>
      </w:r>
      <w:proofErr w:type="gramStart"/>
      <w:r w:rsidRPr="00066DE9">
        <w:rPr>
          <w:rFonts w:eastAsia="Times New Roman" w:cstheme="minorHAnsi"/>
          <w:color w:val="242424"/>
          <w:spacing w:val="-1"/>
        </w:rPr>
        <w:t>have to</w:t>
      </w:r>
      <w:proofErr w:type="gramEnd"/>
      <w:r w:rsidRPr="00066DE9">
        <w:rPr>
          <w:rFonts w:eastAsia="Times New Roman" w:cstheme="minorHAnsi"/>
          <w:color w:val="242424"/>
          <w:spacing w:val="-1"/>
        </w:rPr>
        <w:t xml:space="preserve"> be. If you are still confused, just be sure to start somewhere and iterate unless one metric works your </w:t>
      </w:r>
      <w:proofErr w:type="spellStart"/>
      <w:r w:rsidRPr="00066DE9">
        <w:rPr>
          <w:rFonts w:eastAsia="Times New Roman" w:cstheme="minorHAnsi"/>
          <w:color w:val="242424"/>
          <w:spacing w:val="-1"/>
        </w:rPr>
        <w:t>your</w:t>
      </w:r>
      <w:proofErr w:type="spellEnd"/>
      <w:r w:rsidRPr="00066DE9">
        <w:rPr>
          <w:rFonts w:eastAsia="Times New Roman" w:cstheme="minorHAnsi"/>
          <w:color w:val="242424"/>
          <w:spacing w:val="-1"/>
        </w:rPr>
        <w:t xml:space="preserve"> use case.</w:t>
      </w:r>
    </w:p>
    <w:p w14:paraId="79B68E3E" w14:textId="77777777" w:rsidR="00066DE9" w:rsidRPr="00066DE9" w:rsidRDefault="00066DE9" w:rsidP="00066DE9">
      <w:pPr>
        <w:shd w:val="clear" w:color="auto" w:fill="FFFFFF"/>
        <w:spacing w:before="480" w:after="0" w:line="480" w:lineRule="atLeast"/>
        <w:rPr>
          <w:rFonts w:eastAsia="Times New Roman" w:cstheme="minorHAnsi"/>
          <w:color w:val="242424"/>
          <w:spacing w:val="-1"/>
        </w:rPr>
      </w:pPr>
      <w:r w:rsidRPr="00066DE9">
        <w:rPr>
          <w:rFonts w:eastAsia="Times New Roman" w:cstheme="minorHAnsi"/>
          <w:color w:val="242424"/>
          <w:spacing w:val="-1"/>
        </w:rPr>
        <w:t>Thank you!</w:t>
      </w:r>
    </w:p>
    <w:p w14:paraId="6B7BEA64" w14:textId="77777777" w:rsidR="00066DE9" w:rsidRPr="00066DE9" w:rsidRDefault="00066DE9" w:rsidP="00066DE9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b/>
          <w:bCs/>
          <w:color w:val="242424"/>
        </w:rPr>
      </w:pPr>
      <w:r w:rsidRPr="00066DE9">
        <w:rPr>
          <w:rFonts w:eastAsia="Times New Roman" w:cstheme="minorHAnsi"/>
          <w:b/>
          <w:bCs/>
          <w:color w:val="242424"/>
        </w:rPr>
        <w:t>References:</w:t>
      </w:r>
    </w:p>
    <w:p w14:paraId="0BDBE090" w14:textId="77777777" w:rsidR="00066DE9" w:rsidRPr="00066DE9" w:rsidRDefault="00000000" w:rsidP="00066DE9">
      <w:pPr>
        <w:numPr>
          <w:ilvl w:val="0"/>
          <w:numId w:val="4"/>
        </w:numPr>
        <w:shd w:val="clear" w:color="auto" w:fill="FFFFFF"/>
        <w:spacing w:before="226" w:after="0" w:line="480" w:lineRule="atLeast"/>
        <w:ind w:left="1170"/>
        <w:rPr>
          <w:rFonts w:eastAsia="Times New Roman" w:cstheme="minorHAnsi"/>
          <w:color w:val="242424"/>
          <w:spacing w:val="-1"/>
        </w:rPr>
      </w:pPr>
      <w:hyperlink r:id="rId16" w:tgtFrame="_blank" w:history="1">
        <w:r w:rsidR="00066DE9" w:rsidRPr="00066DE9">
          <w:rPr>
            <w:rFonts w:eastAsia="Times New Roman" w:cstheme="minorHAnsi"/>
            <w:color w:val="0000FF"/>
            <w:spacing w:val="-1"/>
            <w:u w:val="single"/>
          </w:rPr>
          <w:t>https://github.com/maxbachmann/RapidFuzz</w:t>
        </w:r>
      </w:hyperlink>
    </w:p>
    <w:p w14:paraId="082426A4" w14:textId="77777777" w:rsidR="00156E2E" w:rsidRPr="003C5C5D" w:rsidRDefault="00156E2E">
      <w:pPr>
        <w:rPr>
          <w:rFonts w:cstheme="minorHAnsi"/>
        </w:rPr>
      </w:pPr>
    </w:p>
    <w:sectPr w:rsidR="00156E2E" w:rsidRPr="003C5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B3C"/>
    <w:multiLevelType w:val="multilevel"/>
    <w:tmpl w:val="2774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852B7"/>
    <w:multiLevelType w:val="hybridMultilevel"/>
    <w:tmpl w:val="EA623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B00A5"/>
    <w:multiLevelType w:val="multilevel"/>
    <w:tmpl w:val="CFA0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AF5E9F"/>
    <w:multiLevelType w:val="multilevel"/>
    <w:tmpl w:val="872C3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F8598C"/>
    <w:multiLevelType w:val="multilevel"/>
    <w:tmpl w:val="44A4B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2450158">
    <w:abstractNumId w:val="3"/>
  </w:num>
  <w:num w:numId="2" w16cid:durableId="1634946899">
    <w:abstractNumId w:val="0"/>
  </w:num>
  <w:num w:numId="3" w16cid:durableId="1446651839">
    <w:abstractNumId w:val="4"/>
  </w:num>
  <w:num w:numId="4" w16cid:durableId="1964847448">
    <w:abstractNumId w:val="2"/>
  </w:num>
  <w:num w:numId="5" w16cid:durableId="1744061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DE9"/>
    <w:rsid w:val="00066DE9"/>
    <w:rsid w:val="00156E2E"/>
    <w:rsid w:val="002F11E7"/>
    <w:rsid w:val="003C5C5D"/>
    <w:rsid w:val="004B021F"/>
    <w:rsid w:val="008A136D"/>
    <w:rsid w:val="00E8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71E4"/>
  <w15:chartTrackingRefBased/>
  <w15:docId w15:val="{DC239097-39D5-421F-AC1B-579A56EA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6D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6D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D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6DE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66DE9"/>
    <w:rPr>
      <w:color w:val="0000FF"/>
      <w:u w:val="single"/>
    </w:rPr>
  </w:style>
  <w:style w:type="character" w:customStyle="1" w:styleId="be">
    <w:name w:val="be"/>
    <w:basedOn w:val="DefaultParagraphFont"/>
    <w:rsid w:val="00066DE9"/>
  </w:style>
  <w:style w:type="paragraph" w:customStyle="1" w:styleId="be1">
    <w:name w:val="be1"/>
    <w:basedOn w:val="Normal"/>
    <w:rsid w:val="00066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a">
    <w:name w:val="ia"/>
    <w:basedOn w:val="DefaultParagraphFont"/>
    <w:rsid w:val="00066DE9"/>
  </w:style>
  <w:style w:type="paragraph" w:customStyle="1" w:styleId="pw-post-body-paragraph">
    <w:name w:val="pw-post-body-paragraph"/>
    <w:basedOn w:val="Normal"/>
    <w:rsid w:val="00066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">
    <w:name w:val="mj"/>
    <w:basedOn w:val="Normal"/>
    <w:rsid w:val="00066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r">
    <w:name w:val="nr"/>
    <w:basedOn w:val="Normal"/>
    <w:rsid w:val="00066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6DE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66DE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C5C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8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1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4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97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84058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420425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96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9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FFFFFF"/>
                                                    <w:left w:val="single" w:sz="12" w:space="0" w:color="FFFFFF"/>
                                                    <w:bottom w:val="single" w:sz="12" w:space="0" w:color="FFFFFF"/>
                                                    <w:right w:val="single" w:sz="12" w:space="0" w:color="FFFFFF"/>
                                                  </w:divBdr>
                                                  <w:divsChild>
                                                    <w:div w:id="188822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725982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17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62250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5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706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3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907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452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2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18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26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37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040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00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52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05893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49071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4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06991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87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91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8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4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22963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0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17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6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76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2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256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xbachmann/RapidFuz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axbachmann/RapidFuzz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edium.com/@shahparthvi22?source=post_page-----cd26fdc963d8--------------------------------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Sophia (NonEmp)</dc:creator>
  <cp:keywords/>
  <dc:description/>
  <cp:lastModifiedBy>Yue, Sophia (NonEmp)</cp:lastModifiedBy>
  <cp:revision>4</cp:revision>
  <dcterms:created xsi:type="dcterms:W3CDTF">2023-11-13T08:05:00Z</dcterms:created>
  <dcterms:modified xsi:type="dcterms:W3CDTF">2024-01-17T03:22:00Z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6f47cd8-41fa-4235-8c80-86b50baa48d7_Enabled">
    <vt:lpwstr>true</vt:lpwstr>
  </property>
  <property fmtid="{D5CDD505-2E9C-101B-9397-08002B2CF9AE}" pid="3" name="MSIP_Label_66f47cd8-41fa-4235-8c80-86b50baa48d7_SetDate">
    <vt:lpwstr>2023-11-13T08:07:58Z</vt:lpwstr>
  </property>
  <property fmtid="{D5CDD505-2E9C-101B-9397-08002B2CF9AE}" pid="4" name="MSIP_Label_66f47cd8-41fa-4235-8c80-86b50baa48d7_Method">
    <vt:lpwstr>Standard</vt:lpwstr>
  </property>
  <property fmtid="{D5CDD505-2E9C-101B-9397-08002B2CF9AE}" pid="5" name="MSIP_Label_66f47cd8-41fa-4235-8c80-86b50baa48d7_Name">
    <vt:lpwstr>Kroger Internal</vt:lpwstr>
  </property>
  <property fmtid="{D5CDD505-2E9C-101B-9397-08002B2CF9AE}" pid="6" name="MSIP_Label_66f47cd8-41fa-4235-8c80-86b50baa48d7_SiteId">
    <vt:lpwstr>8331e14a-9134-4288-bf5a-5e2c8412f074</vt:lpwstr>
  </property>
  <property fmtid="{D5CDD505-2E9C-101B-9397-08002B2CF9AE}" pid="7" name="MSIP_Label_66f47cd8-41fa-4235-8c80-86b50baa48d7_ActionId">
    <vt:lpwstr>74c5ce8d-4197-43d6-8b3d-786bfa218b1d</vt:lpwstr>
  </property>
  <property fmtid="{D5CDD505-2E9C-101B-9397-08002B2CF9AE}" pid="8" name="MSIP_Label_66f47cd8-41fa-4235-8c80-86b50baa48d7_ContentBits">
    <vt:lpwstr>0</vt:lpwstr>
  </property>
</Properties>
</file>