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70C56" w14:textId="47EFFB3E" w:rsidR="00A53D7D" w:rsidRPr="00A53D7D" w:rsidRDefault="00A53D7D">
      <w:r>
        <w:t>This report will review the data exploration from the diabetes dataset of patient admissions from 1999 to 2008 in US hospitals</w:t>
      </w:r>
      <w:r w:rsidR="00D726C1">
        <w:t xml:space="preserve"> as well as the predictive model built, clusters and includes recommendations on the current model built</w:t>
      </w:r>
      <w:r>
        <w:t>.</w:t>
      </w:r>
    </w:p>
    <w:p w14:paraId="708EC551" w14:textId="201B6859" w:rsidR="00D1141E" w:rsidRDefault="00A53D7D">
      <w:pPr>
        <w:rPr>
          <w:b/>
          <w:bCs/>
        </w:rPr>
      </w:pPr>
      <w:r>
        <w:rPr>
          <w:noProof/>
        </w:rPr>
        <w:drawing>
          <wp:anchor distT="0" distB="0" distL="114300" distR="114300" simplePos="0" relativeHeight="251658240" behindDoc="0" locked="0" layoutInCell="1" allowOverlap="1" wp14:anchorId="7309F7A9" wp14:editId="567EEC68">
            <wp:simplePos x="0" y="0"/>
            <wp:positionH relativeFrom="margin">
              <wp:align>right</wp:align>
            </wp:positionH>
            <wp:positionV relativeFrom="paragraph">
              <wp:posOffset>220345</wp:posOffset>
            </wp:positionV>
            <wp:extent cx="5731510" cy="3911600"/>
            <wp:effectExtent l="0" t="0" r="254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911600"/>
                    </a:xfrm>
                    <a:prstGeom prst="rect">
                      <a:avLst/>
                    </a:prstGeom>
                  </pic:spPr>
                </pic:pic>
              </a:graphicData>
            </a:graphic>
            <wp14:sizeRelH relativeFrom="page">
              <wp14:pctWidth>0</wp14:pctWidth>
            </wp14:sizeRelH>
            <wp14:sizeRelV relativeFrom="page">
              <wp14:pctHeight>0</wp14:pctHeight>
            </wp14:sizeRelV>
          </wp:anchor>
        </w:drawing>
      </w:r>
      <w:r w:rsidR="004C00F8">
        <w:rPr>
          <w:b/>
          <w:bCs/>
        </w:rPr>
        <w:t>Age Impact on readmissions</w:t>
      </w:r>
    </w:p>
    <w:p w14:paraId="49242448" w14:textId="72E941B8" w:rsidR="00A53D7D" w:rsidRDefault="00251961">
      <w:r w:rsidRPr="00251961">
        <w:drawing>
          <wp:anchor distT="0" distB="0" distL="114300" distR="114300" simplePos="0" relativeHeight="251661312" behindDoc="0" locked="0" layoutInCell="1" allowOverlap="1" wp14:anchorId="0347CF63" wp14:editId="798B18F7">
            <wp:simplePos x="0" y="0"/>
            <wp:positionH relativeFrom="margin">
              <wp:align>center</wp:align>
            </wp:positionH>
            <wp:positionV relativeFrom="paragraph">
              <wp:posOffset>4121785</wp:posOffset>
            </wp:positionV>
            <wp:extent cx="4610500" cy="3086367"/>
            <wp:effectExtent l="0" t="0" r="0" b="0"/>
            <wp:wrapTopAndBottom/>
            <wp:docPr id="4"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610500" cy="3086367"/>
                    </a:xfrm>
                    <a:prstGeom prst="rect">
                      <a:avLst/>
                    </a:prstGeom>
                  </pic:spPr>
                </pic:pic>
              </a:graphicData>
            </a:graphic>
            <wp14:sizeRelH relativeFrom="page">
              <wp14:pctWidth>0</wp14:pctWidth>
            </wp14:sizeRelH>
            <wp14:sizeRelV relativeFrom="page">
              <wp14:pctHeight>0</wp14:pctHeight>
            </wp14:sizeRelV>
          </wp:anchor>
        </w:drawing>
      </w:r>
    </w:p>
    <w:p w14:paraId="403DE7AD" w14:textId="19A53B86" w:rsidR="00251961" w:rsidRDefault="00251961"/>
    <w:p w14:paraId="6CE403D3" w14:textId="76089CA8" w:rsidR="00A53D7D" w:rsidRDefault="00A53D7D">
      <w:r>
        <w:t>The age column of the graph has been set to be the middle value of an age group for example an age group of [40-50] was set to 45.</w:t>
      </w:r>
      <w:r w:rsidR="003C1F22">
        <w:t xml:space="preserve"> The graph above represents the number of times a patient has or has </w:t>
      </w:r>
      <w:r w:rsidR="003C1F22">
        <w:lastRenderedPageBreak/>
        <w:t>not been readmitted into hospital, the orange column (1) represents a patient has been readmitted while the blue column (0) represents a patient has not been readmitted.</w:t>
      </w:r>
      <w:r>
        <w:t xml:space="preserve"> On the graph it can be </w:t>
      </w:r>
      <w:r w:rsidR="003C1F22">
        <w:t>seen</w:t>
      </w:r>
      <w:r>
        <w:t xml:space="preserve"> as a </w:t>
      </w:r>
      <w:r w:rsidR="003C1F22">
        <w:t>patient’s</w:t>
      </w:r>
      <w:r>
        <w:t xml:space="preserve"> age rises, the rate of readmissions </w:t>
      </w:r>
      <w:r w:rsidR="003C1F22">
        <w:t>rises</w:t>
      </w:r>
      <w:r>
        <w:t xml:space="preserve"> with it. This rise stops at 75 and has a decline in</w:t>
      </w:r>
      <w:r w:rsidR="003C1F22">
        <w:t xml:space="preserve"> the last two columns, this decline could be affected by other factors as the average life expectancy in the US at the time was around 80 years old. This graph can therefore prove the hypothesis of age having a higher impact on readmissions until a certain age.</w:t>
      </w:r>
      <w:r w:rsidR="00251961">
        <w:t xml:space="preserve"> A table has also been made as it was noticed that more people in other age groups would have checked into a hospital for Diabetes, therefore percentages adding the total readmissions for each age group and dividing it by whether a patient has been readmitted or not has been done. On this table it further proves the hypothesis as age increases the chance of readmission is higher.</w:t>
      </w:r>
    </w:p>
    <w:p w14:paraId="2307CEF5" w14:textId="2CA67596" w:rsidR="004C00F8" w:rsidRDefault="00251961">
      <w:pPr>
        <w:rPr>
          <w:b/>
          <w:bCs/>
        </w:rPr>
      </w:pPr>
      <w:r w:rsidRPr="00251961">
        <w:drawing>
          <wp:anchor distT="0" distB="0" distL="114300" distR="114300" simplePos="0" relativeHeight="251662336" behindDoc="0" locked="0" layoutInCell="1" allowOverlap="1" wp14:anchorId="70BB6061" wp14:editId="19542BAA">
            <wp:simplePos x="0" y="0"/>
            <wp:positionH relativeFrom="margin">
              <wp:align>center</wp:align>
            </wp:positionH>
            <wp:positionV relativeFrom="paragraph">
              <wp:posOffset>4041140</wp:posOffset>
            </wp:positionV>
            <wp:extent cx="5349704" cy="1691787"/>
            <wp:effectExtent l="0" t="0" r="3810" b="3810"/>
            <wp:wrapTopAndBottom/>
            <wp:docPr id="5" name="Picture 5" descr="A picture containing text, roa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9704" cy="1691787"/>
                    </a:xfrm>
                    <a:prstGeom prst="rect">
                      <a:avLst/>
                    </a:prstGeom>
                  </pic:spPr>
                </pic:pic>
              </a:graphicData>
            </a:graphic>
            <wp14:sizeRelH relativeFrom="page">
              <wp14:pctWidth>0</wp14:pctWidth>
            </wp14:sizeRelH>
            <wp14:sizeRelV relativeFrom="page">
              <wp14:pctHeight>0</wp14:pctHeight>
            </wp14:sizeRelV>
          </wp:anchor>
        </w:drawing>
      </w:r>
      <w:r w:rsidR="004C00F8">
        <w:rPr>
          <w:noProof/>
        </w:rPr>
        <w:drawing>
          <wp:anchor distT="0" distB="0" distL="114300" distR="114300" simplePos="0" relativeHeight="251659264" behindDoc="0" locked="0" layoutInCell="1" allowOverlap="1" wp14:anchorId="2DE3A019" wp14:editId="27E16B19">
            <wp:simplePos x="0" y="0"/>
            <wp:positionH relativeFrom="margin">
              <wp:align>left</wp:align>
            </wp:positionH>
            <wp:positionV relativeFrom="paragraph">
              <wp:posOffset>258445</wp:posOffset>
            </wp:positionV>
            <wp:extent cx="5731510" cy="3625215"/>
            <wp:effectExtent l="0" t="0" r="2540" b="0"/>
            <wp:wrapTopAndBottom/>
            <wp:docPr id="2" name="Picture 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funne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25215"/>
                    </a:xfrm>
                    <a:prstGeom prst="rect">
                      <a:avLst/>
                    </a:prstGeom>
                  </pic:spPr>
                </pic:pic>
              </a:graphicData>
            </a:graphic>
            <wp14:sizeRelH relativeFrom="page">
              <wp14:pctWidth>0</wp14:pctWidth>
            </wp14:sizeRelH>
            <wp14:sizeRelV relativeFrom="page">
              <wp14:pctHeight>0</wp14:pctHeight>
            </wp14:sizeRelV>
          </wp:anchor>
        </w:drawing>
      </w:r>
      <w:r w:rsidR="004C00F8">
        <w:rPr>
          <w:b/>
          <w:bCs/>
        </w:rPr>
        <w:t>Race impact on readmissions</w:t>
      </w:r>
    </w:p>
    <w:p w14:paraId="0D71317B" w14:textId="3B043D0A" w:rsidR="00251961" w:rsidRDefault="00251961"/>
    <w:p w14:paraId="1B05CD11" w14:textId="79A4ED00" w:rsidR="004C00F8" w:rsidRDefault="00B4040A">
      <w:r>
        <w:t>T</w:t>
      </w:r>
      <w:r w:rsidR="003C1F22">
        <w:t>he graph above repre</w:t>
      </w:r>
      <w:r>
        <w:t>sents the race impact on readmissions</w:t>
      </w:r>
      <w:r w:rsidR="00853AB8">
        <w:t>.</w:t>
      </w:r>
      <w:r>
        <w:t xml:space="preserve"> </w:t>
      </w:r>
      <w:r w:rsidR="00CA2C57">
        <w:t>Similar structure to the first graph with the orange column representing has been readmitted and the blue column has not been readmitted.</w:t>
      </w:r>
      <w:r w:rsidR="00251961">
        <w:t xml:space="preserve"> The table above </w:t>
      </w:r>
      <w:r w:rsidR="006B6E80">
        <w:t>presents a percentage of readmissions for each ethnic group, in which it shows</w:t>
      </w:r>
      <w:r w:rsidR="00251961">
        <w:t xml:space="preserve"> that African Americans has the second highest readmission rate compared to Caucasians. A </w:t>
      </w:r>
      <w:r w:rsidR="00251961">
        <w:lastRenderedPageBreak/>
        <w:t>relationship between race and readmissions cannot be seen therefore race does not have any impact on whether a patient would be readmitted again due to race.</w:t>
      </w:r>
    </w:p>
    <w:p w14:paraId="26696AE9" w14:textId="0313DC47" w:rsidR="004C00F8" w:rsidRDefault="006B6E80">
      <w:pPr>
        <w:rPr>
          <w:b/>
          <w:bCs/>
        </w:rPr>
      </w:pPr>
      <w:r w:rsidRPr="006B6E80">
        <w:drawing>
          <wp:anchor distT="0" distB="0" distL="114300" distR="114300" simplePos="0" relativeHeight="251663360" behindDoc="0" locked="0" layoutInCell="1" allowOverlap="1" wp14:anchorId="27D0A519" wp14:editId="2BF63482">
            <wp:simplePos x="0" y="0"/>
            <wp:positionH relativeFrom="margin">
              <wp:align>center</wp:align>
            </wp:positionH>
            <wp:positionV relativeFrom="paragraph">
              <wp:posOffset>4094480</wp:posOffset>
            </wp:positionV>
            <wp:extent cx="4823878" cy="922100"/>
            <wp:effectExtent l="0" t="0" r="0" b="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3878" cy="922100"/>
                    </a:xfrm>
                    <a:prstGeom prst="rect">
                      <a:avLst/>
                    </a:prstGeom>
                  </pic:spPr>
                </pic:pic>
              </a:graphicData>
            </a:graphic>
          </wp:anchor>
        </w:drawing>
      </w:r>
      <w:r>
        <w:rPr>
          <w:noProof/>
        </w:rPr>
        <w:drawing>
          <wp:anchor distT="0" distB="0" distL="114300" distR="114300" simplePos="0" relativeHeight="251660288" behindDoc="0" locked="0" layoutInCell="1" allowOverlap="1" wp14:anchorId="5AA157DA" wp14:editId="7FD5F603">
            <wp:simplePos x="0" y="0"/>
            <wp:positionH relativeFrom="margin">
              <wp:align>right</wp:align>
            </wp:positionH>
            <wp:positionV relativeFrom="paragraph">
              <wp:posOffset>229870</wp:posOffset>
            </wp:positionV>
            <wp:extent cx="5731510" cy="3812540"/>
            <wp:effectExtent l="0" t="0" r="2540" b="0"/>
            <wp:wrapTopAndBottom/>
            <wp:docPr id="3" name="Picture 3"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14:sizeRelH relativeFrom="page">
              <wp14:pctWidth>0</wp14:pctWidth>
            </wp14:sizeRelH>
            <wp14:sizeRelV relativeFrom="page">
              <wp14:pctHeight>0</wp14:pctHeight>
            </wp14:sizeRelV>
          </wp:anchor>
        </w:drawing>
      </w:r>
      <w:r w:rsidR="004C00F8">
        <w:rPr>
          <w:b/>
          <w:bCs/>
        </w:rPr>
        <w:t>Gender impact on readmissions</w:t>
      </w:r>
    </w:p>
    <w:p w14:paraId="5D3ED31B" w14:textId="25F35515" w:rsidR="006B6E80" w:rsidRDefault="006B6E80"/>
    <w:p w14:paraId="622F1055" w14:textId="5DE179E4" w:rsidR="004C00F8" w:rsidRDefault="00853AB8">
      <w:r>
        <w:t xml:space="preserve">The graph </w:t>
      </w:r>
      <w:r w:rsidR="00B4040A">
        <w:t xml:space="preserve">represents gender impact on readmissions. Overall, there were a higher number of women patients being readmitted than men patients. </w:t>
      </w:r>
      <w:r w:rsidR="00D64E11">
        <w:t xml:space="preserve">This proves the hypothesis of women being more likely to be readmitted than men. </w:t>
      </w:r>
      <w:r w:rsidR="009368D3">
        <w:t>The t</w:t>
      </w:r>
      <w:r w:rsidR="006B6E80">
        <w:t>able has been added due to a higher number of female patients compared to male, a percentage was calculated to find if gender has an impact on readmissions. Women do</w:t>
      </w:r>
      <w:r w:rsidR="00503892">
        <w:t xml:space="preserve"> have a slightly higher readmission rate compared to </w:t>
      </w:r>
      <w:r w:rsidR="009368D3">
        <w:t>and the very close values of a difference of 0.66% between male and female readmissions which could be seen as insignificant, but for the hypothesis of women being more likely to be readmitted than men it would be seen as true.</w:t>
      </w:r>
      <w:r w:rsidR="006B6E80">
        <w:t xml:space="preserve"> </w:t>
      </w:r>
    </w:p>
    <w:p w14:paraId="05C06F6A" w14:textId="2E0DF6E5" w:rsidR="004C00F8" w:rsidRDefault="009368D3">
      <w:pPr>
        <w:rPr>
          <w:b/>
          <w:bCs/>
        </w:rPr>
      </w:pPr>
      <w:r w:rsidRPr="009368D3">
        <w:drawing>
          <wp:anchor distT="0" distB="0" distL="114300" distR="114300" simplePos="0" relativeHeight="251664384" behindDoc="0" locked="0" layoutInCell="1" allowOverlap="1" wp14:anchorId="3FE3F613" wp14:editId="68C58B93">
            <wp:simplePos x="0" y="0"/>
            <wp:positionH relativeFrom="margin">
              <wp:align>left</wp:align>
            </wp:positionH>
            <wp:positionV relativeFrom="paragraph">
              <wp:posOffset>190500</wp:posOffset>
            </wp:positionV>
            <wp:extent cx="5731510" cy="1313180"/>
            <wp:effectExtent l="0" t="0" r="2540" b="127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313180"/>
                    </a:xfrm>
                    <a:prstGeom prst="rect">
                      <a:avLst/>
                    </a:prstGeom>
                  </pic:spPr>
                </pic:pic>
              </a:graphicData>
            </a:graphic>
            <wp14:sizeRelH relativeFrom="page">
              <wp14:pctWidth>0</wp14:pctWidth>
            </wp14:sizeRelH>
            <wp14:sizeRelV relativeFrom="page">
              <wp14:pctHeight>0</wp14:pctHeight>
            </wp14:sizeRelV>
          </wp:anchor>
        </w:drawing>
      </w:r>
      <w:r w:rsidR="004C00F8">
        <w:rPr>
          <w:b/>
          <w:bCs/>
        </w:rPr>
        <w:t xml:space="preserve">Diagnosis </w:t>
      </w:r>
      <w:proofErr w:type="gramStart"/>
      <w:r w:rsidR="004C00F8">
        <w:rPr>
          <w:b/>
          <w:bCs/>
        </w:rPr>
        <w:t>types</w:t>
      </w:r>
      <w:proofErr w:type="gramEnd"/>
      <w:r w:rsidR="004C00F8">
        <w:rPr>
          <w:b/>
          <w:bCs/>
        </w:rPr>
        <w:t xml:space="preserve"> impact on readmissions</w:t>
      </w:r>
    </w:p>
    <w:p w14:paraId="2CA2C701" w14:textId="41F3093E" w:rsidR="00853AB8" w:rsidRDefault="00853AB8"/>
    <w:p w14:paraId="23B66BE9" w14:textId="5C86602C" w:rsidR="001A242B" w:rsidRDefault="001A242B">
      <w:pPr>
        <w:rPr>
          <w:b/>
          <w:bCs/>
        </w:rPr>
      </w:pPr>
      <w:r>
        <w:rPr>
          <w:b/>
          <w:bCs/>
        </w:rPr>
        <w:t>Model Building</w:t>
      </w:r>
    </w:p>
    <w:p w14:paraId="2A247258" w14:textId="12FD2BB4" w:rsidR="00D726C1" w:rsidRDefault="00174D73">
      <w:r w:rsidRPr="00174D73">
        <w:drawing>
          <wp:anchor distT="0" distB="0" distL="114300" distR="114300" simplePos="0" relativeHeight="251665408" behindDoc="0" locked="0" layoutInCell="1" allowOverlap="1" wp14:anchorId="4E42C62F" wp14:editId="15825B28">
            <wp:simplePos x="0" y="0"/>
            <wp:positionH relativeFrom="margin">
              <wp:align>left</wp:align>
            </wp:positionH>
            <wp:positionV relativeFrom="paragraph">
              <wp:posOffset>270510</wp:posOffset>
            </wp:positionV>
            <wp:extent cx="5731510" cy="34861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48615"/>
                    </a:xfrm>
                    <a:prstGeom prst="rect">
                      <a:avLst/>
                    </a:prstGeom>
                  </pic:spPr>
                </pic:pic>
              </a:graphicData>
            </a:graphic>
          </wp:anchor>
        </w:drawing>
      </w:r>
      <w:r>
        <w:t>The subset columns provided were used as the features while targeting the readmitted column.</w:t>
      </w:r>
    </w:p>
    <w:p w14:paraId="0CC89900" w14:textId="6935B277" w:rsidR="00174D73" w:rsidRDefault="00174D73">
      <w:r>
        <w:t xml:space="preserve">After this step the </w:t>
      </w:r>
      <w:proofErr w:type="spellStart"/>
      <w:r>
        <w:t>dataframe</w:t>
      </w:r>
      <w:proofErr w:type="spellEnd"/>
      <w:r>
        <w:t xml:space="preserve"> was immediately split into training and test sets with a test size of 20% </w:t>
      </w:r>
      <w:r w:rsidR="00444455">
        <w:t>and a training size of 80%. We used</w:t>
      </w:r>
      <w:r>
        <w:t xml:space="preserve"> </w:t>
      </w:r>
      <w:r w:rsidR="00444455">
        <w:t>the l</w:t>
      </w:r>
      <w:r>
        <w:t>ogistic regression</w:t>
      </w:r>
      <w:r w:rsidR="00444455">
        <w:t xml:space="preserve"> model as this was more time efficient that other models, this was prioritised over accuracy. Once this was completed a confusion matrix was plotted</w:t>
      </w:r>
      <w:commentRangeStart w:id="0"/>
      <w:r w:rsidR="002D2F21" w:rsidRPr="00BA51D6">
        <w:rPr>
          <w:highlight w:val="yellow"/>
        </w:rPr>
        <w:t>………………………………….</w:t>
      </w:r>
      <w:commentRangeEnd w:id="0"/>
      <w:r w:rsidR="00BA51D6">
        <w:rPr>
          <w:rStyle w:val="CommentReference"/>
        </w:rPr>
        <w:commentReference w:id="0"/>
      </w:r>
      <w:r w:rsidR="002D2F21">
        <w:t xml:space="preserve"> </w:t>
      </w:r>
      <w:r w:rsidR="007C6BD5">
        <w:t xml:space="preserve">Following the confusion </w:t>
      </w:r>
      <w:r w:rsidR="00EF7F9C">
        <w:t>matrix,</w:t>
      </w:r>
      <w:r w:rsidR="007C6BD5">
        <w:t xml:space="preserve"> a cross validation evaluation was made to find the accuracy of the model which was 0.63.</w:t>
      </w:r>
    </w:p>
    <w:p w14:paraId="23A9BAEA" w14:textId="78C9A04F" w:rsidR="00EF7F9C" w:rsidRDefault="00EF7F9C">
      <w:r w:rsidRPr="00EF7F9C">
        <w:drawing>
          <wp:anchor distT="0" distB="0" distL="114300" distR="114300" simplePos="0" relativeHeight="251666432" behindDoc="0" locked="0" layoutInCell="1" allowOverlap="1" wp14:anchorId="18C548B5" wp14:editId="5973D852">
            <wp:simplePos x="0" y="0"/>
            <wp:positionH relativeFrom="margin">
              <wp:align>center</wp:align>
            </wp:positionH>
            <wp:positionV relativeFrom="paragraph">
              <wp:posOffset>637540</wp:posOffset>
            </wp:positionV>
            <wp:extent cx="4267570" cy="1905165"/>
            <wp:effectExtent l="0" t="0" r="0" b="0"/>
            <wp:wrapTopAndBottom/>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67570" cy="1905165"/>
                    </a:xfrm>
                    <a:prstGeom prst="rect">
                      <a:avLst/>
                    </a:prstGeom>
                  </pic:spPr>
                </pic:pic>
              </a:graphicData>
            </a:graphic>
            <wp14:sizeRelH relativeFrom="page">
              <wp14:pctWidth>0</wp14:pctWidth>
            </wp14:sizeRelH>
            <wp14:sizeRelV relativeFrom="page">
              <wp14:pctHeight>0</wp14:pctHeight>
            </wp14:sizeRelV>
          </wp:anchor>
        </w:drawing>
      </w:r>
      <w:r>
        <w:t xml:space="preserve">The classification </w:t>
      </w:r>
      <w:r w:rsidR="009A4936">
        <w:t>report,</w:t>
      </w:r>
      <w:r>
        <w:t xml:space="preserve"> which is shown below </w:t>
      </w:r>
      <w:r>
        <w:t xml:space="preserve">returns precision, recall and </w:t>
      </w:r>
      <w:r w:rsidR="009A4936">
        <w:t>f</w:t>
      </w:r>
      <w:r>
        <w:t>1-score</w:t>
      </w:r>
      <w:r>
        <w:t>s</w:t>
      </w:r>
      <w:r>
        <w:t xml:space="preserve"> for each class</w:t>
      </w:r>
      <w:r>
        <w:t>, with the</w:t>
      </w:r>
      <w:r w:rsidRPr="00EF7F9C">
        <w:t xml:space="preserve"> help of </w:t>
      </w:r>
      <w:r>
        <w:t xml:space="preserve">the </w:t>
      </w:r>
      <w:r w:rsidRPr="00EF7F9C">
        <w:t xml:space="preserve">classification report we can see </w:t>
      </w:r>
      <w:r>
        <w:t xml:space="preserve">the </w:t>
      </w:r>
      <w:r w:rsidRPr="00EF7F9C">
        <w:t xml:space="preserve">precision and recall of 1 is 0.00 so </w:t>
      </w:r>
      <w:r>
        <w:t>the</w:t>
      </w:r>
      <w:r w:rsidRPr="00EF7F9C">
        <w:t xml:space="preserve"> f1-score</w:t>
      </w:r>
      <w:r>
        <w:t xml:space="preserve"> for it would</w:t>
      </w:r>
      <w:r w:rsidRPr="00EF7F9C">
        <w:t xml:space="preserve"> </w:t>
      </w:r>
      <w:r w:rsidRPr="00EF7F9C">
        <w:t xml:space="preserve">also </w:t>
      </w:r>
      <w:r>
        <w:t xml:space="preserve">be </w:t>
      </w:r>
      <w:r w:rsidRPr="00EF7F9C">
        <w:t>0.00</w:t>
      </w:r>
      <w:r>
        <w:t>, this</w:t>
      </w:r>
      <w:r w:rsidRPr="00EF7F9C">
        <w:t xml:space="preserve"> means </w:t>
      </w:r>
      <w:r>
        <w:t>the</w:t>
      </w:r>
      <w:r w:rsidRPr="00EF7F9C">
        <w:t xml:space="preserve"> model is not </w:t>
      </w:r>
      <w:r>
        <w:t xml:space="preserve">as </w:t>
      </w:r>
      <w:r w:rsidRPr="00EF7F9C">
        <w:t>accurate as it only predicting 0</w:t>
      </w:r>
      <w:r>
        <w:t xml:space="preserve"> values</w:t>
      </w:r>
      <w:r>
        <w:t>.</w:t>
      </w:r>
    </w:p>
    <w:p w14:paraId="15B2A04F" w14:textId="77879606" w:rsidR="00EF7F9C" w:rsidRDefault="00EF7F9C"/>
    <w:p w14:paraId="0F2B7CA4" w14:textId="044CD7BD" w:rsidR="00174D73" w:rsidRPr="00D726C1" w:rsidRDefault="00174D73"/>
    <w:sectPr w:rsidR="00174D73" w:rsidRPr="00D726C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edat, Sufyaan" w:date="2022-04-05T16:40:00Z" w:initials="SS">
    <w:p w14:paraId="39F02B84" w14:textId="77777777" w:rsidR="00BA51D6" w:rsidRDefault="00BA51D6" w:rsidP="009B4A74">
      <w:pPr>
        <w:pStyle w:val="CommentText"/>
      </w:pPr>
      <w:r>
        <w:rPr>
          <w:rStyle w:val="CommentReference"/>
        </w:rPr>
        <w:annotationRef/>
      </w:r>
      <w:r>
        <w:t>Explain the confusion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F02B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EF6B" w16cex:dateUtc="2022-04-05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F02B84" w16cid:durableId="25F6EF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dat, Sufyaan">
    <w15:presenceInfo w15:providerId="None" w15:userId="Seedat, Sufy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8"/>
    <w:rsid w:val="00174D73"/>
    <w:rsid w:val="001A242B"/>
    <w:rsid w:val="00251961"/>
    <w:rsid w:val="002D2F21"/>
    <w:rsid w:val="003C1F22"/>
    <w:rsid w:val="00444455"/>
    <w:rsid w:val="004C00F8"/>
    <w:rsid w:val="00503892"/>
    <w:rsid w:val="006B6E80"/>
    <w:rsid w:val="007C6BD5"/>
    <w:rsid w:val="00853AB8"/>
    <w:rsid w:val="009368D3"/>
    <w:rsid w:val="009A4936"/>
    <w:rsid w:val="00A53D7D"/>
    <w:rsid w:val="00B4040A"/>
    <w:rsid w:val="00BA51D6"/>
    <w:rsid w:val="00CA2C57"/>
    <w:rsid w:val="00D1141E"/>
    <w:rsid w:val="00D64E11"/>
    <w:rsid w:val="00D726C1"/>
    <w:rsid w:val="00EF7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3503"/>
  <w15:chartTrackingRefBased/>
  <w15:docId w15:val="{DE7BCF15-B6FD-49D4-A3F3-4A8A8444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0F8"/>
    <w:rPr>
      <w:color w:val="0563C1" w:themeColor="hyperlink"/>
      <w:u w:val="single"/>
    </w:rPr>
  </w:style>
  <w:style w:type="character" w:styleId="UnresolvedMention">
    <w:name w:val="Unresolved Mention"/>
    <w:basedOn w:val="DefaultParagraphFont"/>
    <w:uiPriority w:val="99"/>
    <w:semiHidden/>
    <w:unhideWhenUsed/>
    <w:rsid w:val="004C00F8"/>
    <w:rPr>
      <w:color w:val="605E5C"/>
      <w:shd w:val="clear" w:color="auto" w:fill="E1DFDD"/>
    </w:rPr>
  </w:style>
  <w:style w:type="character" w:styleId="FollowedHyperlink">
    <w:name w:val="FollowedHyperlink"/>
    <w:basedOn w:val="DefaultParagraphFont"/>
    <w:uiPriority w:val="99"/>
    <w:semiHidden/>
    <w:unhideWhenUsed/>
    <w:rsid w:val="004C00F8"/>
    <w:rPr>
      <w:color w:val="954F72" w:themeColor="followedHyperlink"/>
      <w:u w:val="single"/>
    </w:rPr>
  </w:style>
  <w:style w:type="character" w:styleId="CommentReference">
    <w:name w:val="annotation reference"/>
    <w:basedOn w:val="DefaultParagraphFont"/>
    <w:uiPriority w:val="99"/>
    <w:semiHidden/>
    <w:unhideWhenUsed/>
    <w:rsid w:val="00BA51D6"/>
    <w:rPr>
      <w:sz w:val="16"/>
      <w:szCs w:val="16"/>
    </w:rPr>
  </w:style>
  <w:style w:type="paragraph" w:styleId="CommentText">
    <w:name w:val="annotation text"/>
    <w:basedOn w:val="Normal"/>
    <w:link w:val="CommentTextChar"/>
    <w:uiPriority w:val="99"/>
    <w:unhideWhenUsed/>
    <w:rsid w:val="00BA51D6"/>
    <w:pPr>
      <w:spacing w:line="240" w:lineRule="auto"/>
    </w:pPr>
    <w:rPr>
      <w:sz w:val="20"/>
      <w:szCs w:val="20"/>
    </w:rPr>
  </w:style>
  <w:style w:type="character" w:customStyle="1" w:styleId="CommentTextChar">
    <w:name w:val="Comment Text Char"/>
    <w:basedOn w:val="DefaultParagraphFont"/>
    <w:link w:val="CommentText"/>
    <w:uiPriority w:val="99"/>
    <w:rsid w:val="00BA51D6"/>
    <w:rPr>
      <w:sz w:val="20"/>
      <w:szCs w:val="20"/>
    </w:rPr>
  </w:style>
  <w:style w:type="paragraph" w:styleId="CommentSubject">
    <w:name w:val="annotation subject"/>
    <w:basedOn w:val="CommentText"/>
    <w:next w:val="CommentText"/>
    <w:link w:val="CommentSubjectChar"/>
    <w:uiPriority w:val="99"/>
    <w:semiHidden/>
    <w:unhideWhenUsed/>
    <w:rsid w:val="00BA51D6"/>
    <w:rPr>
      <w:b/>
      <w:bCs/>
    </w:rPr>
  </w:style>
  <w:style w:type="character" w:customStyle="1" w:styleId="CommentSubjectChar">
    <w:name w:val="Comment Subject Char"/>
    <w:basedOn w:val="CommentTextChar"/>
    <w:link w:val="CommentSubject"/>
    <w:uiPriority w:val="99"/>
    <w:semiHidden/>
    <w:rsid w:val="00BA51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microsoft.com/office/2018/08/relationships/commentsExtensible" Target="commentsExtensible.xm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Seedat, Sufyaan</dc:creator>
  <cp:keywords/>
  <dc:description/>
  <cp:lastModifiedBy>Seedat, Sufyaan</cp:lastModifiedBy>
  <cp:revision>5</cp:revision>
  <dcterms:created xsi:type="dcterms:W3CDTF">2022-04-04T10:55:00Z</dcterms:created>
  <dcterms:modified xsi:type="dcterms:W3CDTF">2022-04-05T15:40:00Z</dcterms:modified>
</cp:coreProperties>
</file>