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68B44" w14:textId="77777777" w:rsidR="00D238FE" w:rsidRPr="00D238FE" w:rsidRDefault="00D238FE" w:rsidP="00D238FE">
      <w:pPr>
        <w:rPr>
          <w:b/>
          <w:bCs/>
        </w:rPr>
      </w:pPr>
    </w:p>
    <w:p w14:paraId="767983B2" w14:textId="77777777" w:rsidR="00D238FE" w:rsidRPr="00D238FE" w:rsidRDefault="00D238FE" w:rsidP="00D238FE">
      <w:pPr>
        <w:rPr>
          <w:b/>
          <w:bCs/>
        </w:rPr>
      </w:pPr>
      <w:r w:rsidRPr="00D238FE">
        <w:rPr>
          <w:rFonts w:ascii="Segoe UI Emoji" w:hAnsi="Segoe UI Emoji" w:cs="Segoe UI Emoji"/>
          <w:b/>
          <w:bCs/>
        </w:rPr>
        <w:t>📄</w:t>
      </w:r>
      <w:r w:rsidRPr="00D238FE">
        <w:rPr>
          <w:b/>
          <w:bCs/>
        </w:rPr>
        <w:t xml:space="preserve"> Lab 9 Documentation</w:t>
      </w:r>
    </w:p>
    <w:p w14:paraId="2EBE3542" w14:textId="77777777" w:rsidR="00D238FE" w:rsidRPr="00D238FE" w:rsidRDefault="00D238FE" w:rsidP="00D238FE">
      <w:pPr>
        <w:rPr>
          <w:b/>
          <w:bCs/>
        </w:rPr>
      </w:pPr>
      <w:r w:rsidRPr="00D238FE">
        <w:rPr>
          <w:b/>
          <w:bCs/>
        </w:rPr>
        <w:t>Dataset Loading &amp; Data Exploration</w:t>
      </w:r>
    </w:p>
    <w:p w14:paraId="520DE68A" w14:textId="77777777" w:rsidR="00D238FE" w:rsidRPr="00D238FE" w:rsidRDefault="00000000" w:rsidP="00D238FE">
      <w:pPr>
        <w:rPr>
          <w:b/>
          <w:bCs/>
        </w:rPr>
      </w:pPr>
      <w:r>
        <w:rPr>
          <w:b/>
          <w:bCs/>
        </w:rPr>
        <w:pict w14:anchorId="6088F8D5">
          <v:rect id="_x0000_i1025" style="width:0;height:1.5pt" o:hralign="center" o:hrstd="t" o:hr="t" fillcolor="#a0a0a0" stroked="f"/>
        </w:pict>
      </w:r>
    </w:p>
    <w:p w14:paraId="7A52137F" w14:textId="77777777" w:rsidR="00D238FE" w:rsidRPr="00D238FE" w:rsidRDefault="00D238FE" w:rsidP="00D238FE">
      <w:pPr>
        <w:rPr>
          <w:b/>
          <w:bCs/>
        </w:rPr>
      </w:pPr>
      <w:r w:rsidRPr="00D238FE">
        <w:rPr>
          <w:b/>
          <w:bCs/>
        </w:rPr>
        <w:t>1. Introduction</w:t>
      </w:r>
    </w:p>
    <w:p w14:paraId="39C2E766" w14:textId="77777777" w:rsidR="00D238FE" w:rsidRPr="00D238FE" w:rsidRDefault="00D238FE" w:rsidP="00D238FE">
      <w:pPr>
        <w:rPr>
          <w:b/>
          <w:bCs/>
        </w:rPr>
      </w:pPr>
      <w:r w:rsidRPr="00D238FE">
        <w:rPr>
          <w:b/>
          <w:bCs/>
        </w:rPr>
        <w:t>The purpose of this lab was to select any dataset from Kaggle and perform basic data analysis steps, including loading the dataset into the environment and exploring its structure. Data Exploration helps in understanding the dataset before performing any further processing or modeling.</w:t>
      </w:r>
    </w:p>
    <w:p w14:paraId="0533FC11" w14:textId="77777777" w:rsidR="00D238FE" w:rsidRPr="00D238FE" w:rsidRDefault="00000000" w:rsidP="00D238FE">
      <w:pPr>
        <w:rPr>
          <w:b/>
          <w:bCs/>
        </w:rPr>
      </w:pPr>
      <w:r>
        <w:rPr>
          <w:b/>
          <w:bCs/>
        </w:rPr>
        <w:pict w14:anchorId="01BEF640">
          <v:rect id="_x0000_i1026" style="width:0;height:1.5pt" o:hralign="center" o:hrstd="t" o:hr="t" fillcolor="#a0a0a0" stroked="f"/>
        </w:pict>
      </w:r>
    </w:p>
    <w:p w14:paraId="3659BAA5" w14:textId="77777777" w:rsidR="00D238FE" w:rsidRPr="00D238FE" w:rsidRDefault="00D238FE" w:rsidP="00D238FE">
      <w:pPr>
        <w:rPr>
          <w:b/>
          <w:bCs/>
        </w:rPr>
      </w:pPr>
      <w:r w:rsidRPr="00D238FE">
        <w:rPr>
          <w:b/>
          <w:bCs/>
        </w:rPr>
        <w:t>2. Data Loading / Reading</w:t>
      </w:r>
    </w:p>
    <w:p w14:paraId="2B5A14B3" w14:textId="77777777" w:rsidR="00D238FE" w:rsidRDefault="00D238FE" w:rsidP="00D238FE">
      <w:pPr>
        <w:rPr>
          <w:b/>
          <w:bCs/>
        </w:rPr>
      </w:pPr>
      <w:r w:rsidRPr="00D238FE">
        <w:rPr>
          <w:b/>
          <w:bCs/>
        </w:rPr>
        <w:t xml:space="preserve">In this step, the dataset (CSV or JSON format) is imported into a </w:t>
      </w:r>
      <w:proofErr w:type="spellStart"/>
      <w:r w:rsidRPr="00D238FE">
        <w:rPr>
          <w:b/>
          <w:bCs/>
        </w:rPr>
        <w:t>DataFrame</w:t>
      </w:r>
      <w:proofErr w:type="spellEnd"/>
      <w:r w:rsidRPr="00D238FE">
        <w:rPr>
          <w:b/>
          <w:bCs/>
        </w:rPr>
        <w:t>.</w:t>
      </w:r>
      <w:r w:rsidRPr="00D238FE">
        <w:rPr>
          <w:b/>
          <w:bCs/>
        </w:rPr>
        <w:br/>
        <w:t>The goal of loading the data is to make it available for analysis in a structured form.</w:t>
      </w:r>
      <w:r w:rsidRPr="00D238FE">
        <w:rPr>
          <w:b/>
          <w:bCs/>
        </w:rPr>
        <w:br/>
        <w:t xml:space="preserve">A </w:t>
      </w:r>
      <w:proofErr w:type="spellStart"/>
      <w:r w:rsidRPr="00D238FE">
        <w:rPr>
          <w:b/>
          <w:bCs/>
        </w:rPr>
        <w:t>DataFrame</w:t>
      </w:r>
      <w:proofErr w:type="spellEnd"/>
      <w:r w:rsidRPr="00D238FE">
        <w:rPr>
          <w:b/>
          <w:bCs/>
        </w:rPr>
        <w:t xml:space="preserve"> allows easy viewing, filtering, cleaning, and further statistical operations.</w:t>
      </w:r>
    </w:p>
    <w:p w14:paraId="39D8D8D1" w14:textId="77777777" w:rsidR="00D238FE" w:rsidRPr="00D238FE" w:rsidRDefault="00D238FE" w:rsidP="00D238FE">
      <w:pPr>
        <w:rPr>
          <w:b/>
          <w:bCs/>
        </w:rPr>
      </w:pPr>
      <w:r w:rsidRPr="00D238FE">
        <w:rPr>
          <w:b/>
          <w:bCs/>
          <w:noProof/>
        </w:rPr>
        <w:drawing>
          <wp:inline distT="0" distB="0" distL="0" distR="0" wp14:anchorId="15F993D3" wp14:editId="22A8BD54">
            <wp:extent cx="5943600" cy="3413760"/>
            <wp:effectExtent l="0" t="0" r="0" b="0"/>
            <wp:docPr id="60680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06561" name=""/>
                    <pic:cNvPicPr/>
                  </pic:nvPicPr>
                  <pic:blipFill>
                    <a:blip r:embed="rId5"/>
                    <a:stretch>
                      <a:fillRect/>
                    </a:stretch>
                  </pic:blipFill>
                  <pic:spPr>
                    <a:xfrm>
                      <a:off x="0" y="0"/>
                      <a:ext cx="5943600" cy="3413760"/>
                    </a:xfrm>
                    <a:prstGeom prst="rect">
                      <a:avLst/>
                    </a:prstGeom>
                  </pic:spPr>
                </pic:pic>
              </a:graphicData>
            </a:graphic>
          </wp:inline>
        </w:drawing>
      </w:r>
    </w:p>
    <w:p w14:paraId="4F028FD5" w14:textId="77777777" w:rsidR="00D238FE" w:rsidRPr="00D238FE" w:rsidRDefault="00000000" w:rsidP="00D238FE">
      <w:pPr>
        <w:rPr>
          <w:b/>
          <w:bCs/>
        </w:rPr>
      </w:pPr>
      <w:r>
        <w:rPr>
          <w:b/>
          <w:bCs/>
        </w:rPr>
        <w:pict w14:anchorId="3E74086C">
          <v:rect id="_x0000_i1027" style="width:0;height:1.5pt" o:hralign="center" o:hrstd="t" o:hr="t" fillcolor="#a0a0a0" stroked="f"/>
        </w:pict>
      </w:r>
    </w:p>
    <w:p w14:paraId="3054CA47" w14:textId="77777777" w:rsidR="00D238FE" w:rsidRPr="00D238FE" w:rsidRDefault="00D238FE" w:rsidP="00D238FE">
      <w:pPr>
        <w:rPr>
          <w:b/>
          <w:bCs/>
        </w:rPr>
      </w:pPr>
      <w:r w:rsidRPr="00D238FE">
        <w:rPr>
          <w:b/>
          <w:bCs/>
        </w:rPr>
        <w:t>3. Data Exploration (EDA)</w:t>
      </w:r>
    </w:p>
    <w:p w14:paraId="3FE0CED9" w14:textId="77777777" w:rsidR="00D238FE" w:rsidRPr="00D238FE" w:rsidRDefault="00D238FE" w:rsidP="00D238FE">
      <w:pPr>
        <w:rPr>
          <w:b/>
          <w:bCs/>
        </w:rPr>
      </w:pPr>
      <w:r w:rsidRPr="00D238FE">
        <w:rPr>
          <w:b/>
          <w:bCs/>
        </w:rPr>
        <w:lastRenderedPageBreak/>
        <w:t>a) Checking Dataset Size</w:t>
      </w:r>
    </w:p>
    <w:p w14:paraId="2E6C387E" w14:textId="77777777" w:rsidR="00D238FE" w:rsidRDefault="00D238FE" w:rsidP="00D238FE">
      <w:pPr>
        <w:rPr>
          <w:b/>
          <w:bCs/>
        </w:rPr>
      </w:pPr>
      <w:r w:rsidRPr="00D238FE">
        <w:rPr>
          <w:b/>
          <w:bCs/>
        </w:rPr>
        <w:t>The first step of exploration is to check how many rows and columns the dataset contains.</w:t>
      </w:r>
      <w:r w:rsidRPr="00D238FE">
        <w:rPr>
          <w:b/>
          <w:bCs/>
        </w:rPr>
        <w:br/>
        <w:t>This helps understand the scale and complexity of the data.</w:t>
      </w:r>
    </w:p>
    <w:p w14:paraId="08C01590" w14:textId="77777777" w:rsidR="0034556B" w:rsidRPr="00D238FE" w:rsidRDefault="0034556B" w:rsidP="00D238FE">
      <w:pPr>
        <w:rPr>
          <w:b/>
          <w:bCs/>
        </w:rPr>
      </w:pPr>
      <w:r w:rsidRPr="00D238FE">
        <w:rPr>
          <w:b/>
          <w:bCs/>
          <w:noProof/>
        </w:rPr>
        <w:lastRenderedPageBreak/>
        <w:drawing>
          <wp:inline distT="0" distB="0" distL="0" distR="0" wp14:anchorId="0473E6F6" wp14:editId="6D702908">
            <wp:extent cx="5943600" cy="4560570"/>
            <wp:effectExtent l="0" t="0" r="0" b="0"/>
            <wp:docPr id="195569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03512" name=""/>
                    <pic:cNvPicPr/>
                  </pic:nvPicPr>
                  <pic:blipFill>
                    <a:blip r:embed="rId6"/>
                    <a:stretch>
                      <a:fillRect/>
                    </a:stretch>
                  </pic:blipFill>
                  <pic:spPr>
                    <a:xfrm>
                      <a:off x="0" y="0"/>
                      <a:ext cx="5943600" cy="4560570"/>
                    </a:xfrm>
                    <a:prstGeom prst="rect">
                      <a:avLst/>
                    </a:prstGeom>
                  </pic:spPr>
                </pic:pic>
              </a:graphicData>
            </a:graphic>
          </wp:inline>
        </w:drawing>
      </w:r>
      <w:r w:rsidRPr="00D238FE">
        <w:rPr>
          <w:b/>
          <w:bCs/>
          <w:noProof/>
        </w:rPr>
        <w:drawing>
          <wp:inline distT="0" distB="0" distL="0" distR="0" wp14:anchorId="02E3048E" wp14:editId="5A327DBF">
            <wp:extent cx="5943600" cy="3637915"/>
            <wp:effectExtent l="0" t="0" r="0" b="635"/>
            <wp:docPr id="167354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11684" name=""/>
                    <pic:cNvPicPr/>
                  </pic:nvPicPr>
                  <pic:blipFill>
                    <a:blip r:embed="rId7"/>
                    <a:stretch>
                      <a:fillRect/>
                    </a:stretch>
                  </pic:blipFill>
                  <pic:spPr>
                    <a:xfrm>
                      <a:off x="0" y="0"/>
                      <a:ext cx="5943600" cy="3637915"/>
                    </a:xfrm>
                    <a:prstGeom prst="rect">
                      <a:avLst/>
                    </a:prstGeom>
                  </pic:spPr>
                </pic:pic>
              </a:graphicData>
            </a:graphic>
          </wp:inline>
        </w:drawing>
      </w:r>
      <w:r w:rsidRPr="00D238FE">
        <w:rPr>
          <w:b/>
          <w:bCs/>
          <w:noProof/>
        </w:rPr>
        <w:lastRenderedPageBreak/>
        <w:drawing>
          <wp:inline distT="0" distB="0" distL="0" distR="0" wp14:anchorId="5E0EF123" wp14:editId="7E45BA01">
            <wp:extent cx="5943600" cy="3405505"/>
            <wp:effectExtent l="0" t="0" r="0" b="4445"/>
            <wp:docPr id="132047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07244" name=""/>
                    <pic:cNvPicPr/>
                  </pic:nvPicPr>
                  <pic:blipFill>
                    <a:blip r:embed="rId8"/>
                    <a:stretch>
                      <a:fillRect/>
                    </a:stretch>
                  </pic:blipFill>
                  <pic:spPr>
                    <a:xfrm>
                      <a:off x="0" y="0"/>
                      <a:ext cx="5943600" cy="3405505"/>
                    </a:xfrm>
                    <a:prstGeom prst="rect">
                      <a:avLst/>
                    </a:prstGeom>
                  </pic:spPr>
                </pic:pic>
              </a:graphicData>
            </a:graphic>
          </wp:inline>
        </w:drawing>
      </w:r>
    </w:p>
    <w:p w14:paraId="4C07FC58" w14:textId="77777777" w:rsidR="00D238FE" w:rsidRPr="00D238FE" w:rsidRDefault="00000000" w:rsidP="00D238FE">
      <w:pPr>
        <w:rPr>
          <w:b/>
          <w:bCs/>
        </w:rPr>
      </w:pPr>
      <w:r>
        <w:rPr>
          <w:b/>
          <w:bCs/>
        </w:rPr>
        <w:pict w14:anchorId="53FDC6F3">
          <v:rect id="_x0000_i1028" style="width:0;height:1.5pt" o:hralign="center" o:hrstd="t" o:hr="t" fillcolor="#a0a0a0" stroked="f"/>
        </w:pict>
      </w:r>
    </w:p>
    <w:p w14:paraId="69689D4C" w14:textId="77777777" w:rsidR="00D238FE" w:rsidRPr="00D238FE" w:rsidRDefault="00D238FE" w:rsidP="00D238FE">
      <w:pPr>
        <w:rPr>
          <w:b/>
          <w:bCs/>
        </w:rPr>
      </w:pPr>
      <w:r w:rsidRPr="00D238FE">
        <w:rPr>
          <w:b/>
          <w:bCs/>
        </w:rPr>
        <w:t>b) Viewing the First Few Records</w:t>
      </w:r>
    </w:p>
    <w:p w14:paraId="6D676AF0" w14:textId="77777777" w:rsidR="00D238FE" w:rsidRPr="00D238FE" w:rsidRDefault="00D238FE" w:rsidP="00D238FE">
      <w:pPr>
        <w:rPr>
          <w:b/>
          <w:bCs/>
        </w:rPr>
      </w:pPr>
      <w:r w:rsidRPr="00D238FE">
        <w:rPr>
          <w:b/>
          <w:bCs/>
        </w:rPr>
        <w:t>The first few rows of the dataset are examined to get an idea of:</w:t>
      </w:r>
    </w:p>
    <w:p w14:paraId="337E5C78" w14:textId="77777777" w:rsidR="00D238FE" w:rsidRPr="00D238FE" w:rsidRDefault="00D238FE" w:rsidP="00D238FE">
      <w:pPr>
        <w:numPr>
          <w:ilvl w:val="0"/>
          <w:numId w:val="3"/>
        </w:numPr>
        <w:rPr>
          <w:b/>
          <w:bCs/>
        </w:rPr>
      </w:pPr>
      <w:r w:rsidRPr="00D238FE">
        <w:rPr>
          <w:b/>
          <w:bCs/>
        </w:rPr>
        <w:t>What kind of values each column holds</w:t>
      </w:r>
    </w:p>
    <w:p w14:paraId="11AE34FF" w14:textId="77777777" w:rsidR="00D238FE" w:rsidRPr="00D238FE" w:rsidRDefault="00D238FE" w:rsidP="00D238FE">
      <w:pPr>
        <w:numPr>
          <w:ilvl w:val="0"/>
          <w:numId w:val="3"/>
        </w:numPr>
        <w:rPr>
          <w:b/>
          <w:bCs/>
        </w:rPr>
      </w:pPr>
      <w:r w:rsidRPr="00D238FE">
        <w:rPr>
          <w:b/>
          <w:bCs/>
        </w:rPr>
        <w:t>Whether the data is clean</w:t>
      </w:r>
    </w:p>
    <w:p w14:paraId="6333E676" w14:textId="77777777" w:rsidR="00D238FE" w:rsidRPr="00D238FE" w:rsidRDefault="00D238FE" w:rsidP="00D238FE">
      <w:pPr>
        <w:numPr>
          <w:ilvl w:val="0"/>
          <w:numId w:val="3"/>
        </w:numPr>
        <w:rPr>
          <w:b/>
          <w:bCs/>
        </w:rPr>
      </w:pPr>
      <w:r w:rsidRPr="00D238FE">
        <w:rPr>
          <w:b/>
          <w:bCs/>
        </w:rPr>
        <w:t>If there are formatting errors</w:t>
      </w:r>
    </w:p>
    <w:p w14:paraId="591D362D" w14:textId="77777777" w:rsidR="00D238FE" w:rsidRDefault="00D238FE" w:rsidP="00D238FE">
      <w:pPr>
        <w:rPr>
          <w:b/>
          <w:bCs/>
        </w:rPr>
      </w:pPr>
      <w:r w:rsidRPr="00D238FE">
        <w:rPr>
          <w:b/>
          <w:bCs/>
        </w:rPr>
        <w:t>This gives a quick preview of the dataset.</w:t>
      </w:r>
    </w:p>
    <w:p w14:paraId="50B4391C" w14:textId="77777777" w:rsidR="0034556B" w:rsidRPr="00D238FE" w:rsidRDefault="0034556B" w:rsidP="00D238FE">
      <w:pPr>
        <w:rPr>
          <w:b/>
          <w:bCs/>
        </w:rPr>
      </w:pPr>
      <w:r w:rsidRPr="00D238FE">
        <w:rPr>
          <w:b/>
          <w:bCs/>
          <w:noProof/>
        </w:rPr>
        <w:lastRenderedPageBreak/>
        <w:drawing>
          <wp:inline distT="0" distB="0" distL="0" distR="0" wp14:anchorId="49C64B97" wp14:editId="574ECE99">
            <wp:extent cx="3676839" cy="4864350"/>
            <wp:effectExtent l="0" t="0" r="0" b="0"/>
            <wp:docPr id="75189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3447" name=""/>
                    <pic:cNvPicPr/>
                  </pic:nvPicPr>
                  <pic:blipFill>
                    <a:blip r:embed="rId9"/>
                    <a:stretch>
                      <a:fillRect/>
                    </a:stretch>
                  </pic:blipFill>
                  <pic:spPr>
                    <a:xfrm>
                      <a:off x="0" y="0"/>
                      <a:ext cx="3676839" cy="4864350"/>
                    </a:xfrm>
                    <a:prstGeom prst="rect">
                      <a:avLst/>
                    </a:prstGeom>
                  </pic:spPr>
                </pic:pic>
              </a:graphicData>
            </a:graphic>
          </wp:inline>
        </w:drawing>
      </w:r>
    </w:p>
    <w:p w14:paraId="2CFFBC11" w14:textId="77777777" w:rsidR="00D238FE" w:rsidRPr="00D238FE" w:rsidRDefault="00000000" w:rsidP="00D238FE">
      <w:pPr>
        <w:rPr>
          <w:b/>
          <w:bCs/>
        </w:rPr>
      </w:pPr>
      <w:r>
        <w:rPr>
          <w:b/>
          <w:bCs/>
        </w:rPr>
        <w:pict w14:anchorId="0558AF42">
          <v:rect id="_x0000_i1029" style="width:0;height:1.5pt" o:hralign="center" o:hrstd="t" o:hr="t" fillcolor="#a0a0a0" stroked="f"/>
        </w:pict>
      </w:r>
    </w:p>
    <w:p w14:paraId="69DEAA4C" w14:textId="77777777" w:rsidR="00D238FE" w:rsidRPr="00D238FE" w:rsidRDefault="00D238FE" w:rsidP="00D238FE">
      <w:pPr>
        <w:rPr>
          <w:b/>
          <w:bCs/>
        </w:rPr>
      </w:pPr>
      <w:r w:rsidRPr="00D238FE">
        <w:rPr>
          <w:b/>
          <w:bCs/>
        </w:rPr>
        <w:t>c) Displaying Column Names</w:t>
      </w:r>
    </w:p>
    <w:p w14:paraId="1E380273" w14:textId="77777777" w:rsidR="00D238FE" w:rsidRPr="00D238FE" w:rsidRDefault="00D238FE" w:rsidP="00D238FE">
      <w:pPr>
        <w:rPr>
          <w:b/>
          <w:bCs/>
        </w:rPr>
      </w:pPr>
      <w:r w:rsidRPr="00D238FE">
        <w:rPr>
          <w:b/>
          <w:bCs/>
        </w:rPr>
        <w:t>This step lists all the column names.</w:t>
      </w:r>
      <w:r w:rsidRPr="00D238FE">
        <w:rPr>
          <w:b/>
          <w:bCs/>
        </w:rPr>
        <w:br/>
        <w:t>It helps identify the features available in the dataset and how they might be used for analysis.</w:t>
      </w:r>
    </w:p>
    <w:p w14:paraId="65C2AB46" w14:textId="77777777" w:rsidR="00D238FE" w:rsidRPr="00D238FE" w:rsidRDefault="00000000" w:rsidP="00D238FE">
      <w:pPr>
        <w:rPr>
          <w:b/>
          <w:bCs/>
        </w:rPr>
      </w:pPr>
      <w:r>
        <w:rPr>
          <w:b/>
          <w:bCs/>
        </w:rPr>
        <w:pict w14:anchorId="36482B21">
          <v:rect id="_x0000_i1030" style="width:0;height:1.5pt" o:hralign="center" o:hrstd="t" o:hr="t" fillcolor="#a0a0a0" stroked="f"/>
        </w:pict>
      </w:r>
    </w:p>
    <w:p w14:paraId="783190CA" w14:textId="77777777" w:rsidR="00D238FE" w:rsidRPr="00D238FE" w:rsidRDefault="00D238FE" w:rsidP="00D238FE">
      <w:pPr>
        <w:rPr>
          <w:b/>
          <w:bCs/>
        </w:rPr>
      </w:pPr>
      <w:r w:rsidRPr="00D238FE">
        <w:rPr>
          <w:b/>
          <w:bCs/>
        </w:rPr>
        <w:t>d) Dataset Information</w:t>
      </w:r>
    </w:p>
    <w:p w14:paraId="208C98F6" w14:textId="77777777" w:rsidR="00D238FE" w:rsidRPr="00D238FE" w:rsidRDefault="00D238FE" w:rsidP="00D238FE">
      <w:pPr>
        <w:rPr>
          <w:b/>
          <w:bCs/>
        </w:rPr>
      </w:pPr>
      <w:r w:rsidRPr="00D238FE">
        <w:rPr>
          <w:b/>
          <w:bCs/>
        </w:rPr>
        <w:t>The dataset information includes:</w:t>
      </w:r>
    </w:p>
    <w:p w14:paraId="4CD4C758" w14:textId="77777777" w:rsidR="00D238FE" w:rsidRPr="00D238FE" w:rsidRDefault="00D238FE" w:rsidP="00D238FE">
      <w:pPr>
        <w:numPr>
          <w:ilvl w:val="0"/>
          <w:numId w:val="4"/>
        </w:numPr>
        <w:rPr>
          <w:b/>
          <w:bCs/>
        </w:rPr>
      </w:pPr>
      <w:r w:rsidRPr="00D238FE">
        <w:rPr>
          <w:b/>
          <w:bCs/>
        </w:rPr>
        <w:t>Data types of each column</w:t>
      </w:r>
    </w:p>
    <w:p w14:paraId="19F05ABB" w14:textId="77777777" w:rsidR="00D238FE" w:rsidRPr="00D238FE" w:rsidRDefault="00D238FE" w:rsidP="00D238FE">
      <w:pPr>
        <w:numPr>
          <w:ilvl w:val="0"/>
          <w:numId w:val="4"/>
        </w:numPr>
        <w:rPr>
          <w:b/>
          <w:bCs/>
        </w:rPr>
      </w:pPr>
      <w:r w:rsidRPr="00D238FE">
        <w:rPr>
          <w:b/>
          <w:bCs/>
        </w:rPr>
        <w:t>Number of non-null values</w:t>
      </w:r>
    </w:p>
    <w:p w14:paraId="34D570A8" w14:textId="77777777" w:rsidR="00D238FE" w:rsidRPr="00D238FE" w:rsidRDefault="00D238FE" w:rsidP="00D238FE">
      <w:pPr>
        <w:numPr>
          <w:ilvl w:val="0"/>
          <w:numId w:val="4"/>
        </w:numPr>
        <w:rPr>
          <w:b/>
          <w:bCs/>
        </w:rPr>
      </w:pPr>
      <w:r w:rsidRPr="00D238FE">
        <w:rPr>
          <w:b/>
          <w:bCs/>
        </w:rPr>
        <w:t>Overall structure of the data</w:t>
      </w:r>
    </w:p>
    <w:p w14:paraId="7B4FA3C3" w14:textId="77777777" w:rsidR="00D238FE" w:rsidRPr="00D238FE" w:rsidRDefault="00D238FE" w:rsidP="00D238FE">
      <w:pPr>
        <w:rPr>
          <w:b/>
          <w:bCs/>
        </w:rPr>
      </w:pPr>
      <w:r w:rsidRPr="00D238FE">
        <w:rPr>
          <w:b/>
          <w:bCs/>
        </w:rPr>
        <w:lastRenderedPageBreak/>
        <w:t>This step is important for detecting issues such as missing values or wrong data types.</w:t>
      </w:r>
    </w:p>
    <w:p w14:paraId="394A5BAA" w14:textId="77777777" w:rsidR="00D238FE" w:rsidRPr="00D238FE" w:rsidRDefault="00000000" w:rsidP="00D238FE">
      <w:pPr>
        <w:rPr>
          <w:b/>
          <w:bCs/>
        </w:rPr>
      </w:pPr>
      <w:r>
        <w:rPr>
          <w:b/>
          <w:bCs/>
        </w:rPr>
        <w:pict w14:anchorId="09AB54A7">
          <v:rect id="_x0000_i1031" style="width:0;height:1.5pt" o:hralign="center" o:hrstd="t" o:hr="t" fillcolor="#a0a0a0" stroked="f"/>
        </w:pict>
      </w:r>
    </w:p>
    <w:p w14:paraId="74AB4AEB" w14:textId="77777777" w:rsidR="00D238FE" w:rsidRPr="00D238FE" w:rsidRDefault="00D238FE" w:rsidP="00D238FE">
      <w:pPr>
        <w:rPr>
          <w:b/>
          <w:bCs/>
        </w:rPr>
      </w:pPr>
      <w:r w:rsidRPr="00D238FE">
        <w:rPr>
          <w:b/>
          <w:bCs/>
        </w:rPr>
        <w:t>e) Statistical Summary</w:t>
      </w:r>
    </w:p>
    <w:p w14:paraId="6A66021E" w14:textId="77777777" w:rsidR="00D238FE" w:rsidRPr="00D238FE" w:rsidRDefault="00D238FE" w:rsidP="00D238FE">
      <w:pPr>
        <w:rPr>
          <w:b/>
          <w:bCs/>
        </w:rPr>
      </w:pPr>
      <w:r w:rsidRPr="00D238FE">
        <w:rPr>
          <w:b/>
          <w:bCs/>
        </w:rPr>
        <w:t>Statistical summary provides basic numerical statistics such as:</w:t>
      </w:r>
    </w:p>
    <w:p w14:paraId="666C36B3" w14:textId="77777777" w:rsidR="00D238FE" w:rsidRPr="00D238FE" w:rsidRDefault="00D238FE" w:rsidP="00D238FE">
      <w:pPr>
        <w:numPr>
          <w:ilvl w:val="0"/>
          <w:numId w:val="5"/>
        </w:numPr>
        <w:rPr>
          <w:b/>
          <w:bCs/>
        </w:rPr>
      </w:pPr>
      <w:r w:rsidRPr="00D238FE">
        <w:rPr>
          <w:b/>
          <w:bCs/>
        </w:rPr>
        <w:t>Mean</w:t>
      </w:r>
    </w:p>
    <w:p w14:paraId="607B7041" w14:textId="77777777" w:rsidR="00D238FE" w:rsidRPr="00D238FE" w:rsidRDefault="00D238FE" w:rsidP="00D238FE">
      <w:pPr>
        <w:numPr>
          <w:ilvl w:val="0"/>
          <w:numId w:val="5"/>
        </w:numPr>
        <w:rPr>
          <w:b/>
          <w:bCs/>
        </w:rPr>
      </w:pPr>
      <w:r w:rsidRPr="00D238FE">
        <w:rPr>
          <w:b/>
          <w:bCs/>
        </w:rPr>
        <w:t>Standard deviation</w:t>
      </w:r>
    </w:p>
    <w:p w14:paraId="7A8E57C9" w14:textId="77777777" w:rsidR="00D238FE" w:rsidRPr="00D238FE" w:rsidRDefault="00D238FE" w:rsidP="00D238FE">
      <w:pPr>
        <w:numPr>
          <w:ilvl w:val="0"/>
          <w:numId w:val="5"/>
        </w:numPr>
        <w:rPr>
          <w:b/>
          <w:bCs/>
        </w:rPr>
      </w:pPr>
      <w:r w:rsidRPr="00D238FE">
        <w:rPr>
          <w:b/>
          <w:bCs/>
        </w:rPr>
        <w:t>Minimum and maximum values</w:t>
      </w:r>
    </w:p>
    <w:p w14:paraId="41CAA29F" w14:textId="77777777" w:rsidR="00D238FE" w:rsidRPr="00D238FE" w:rsidRDefault="00D238FE" w:rsidP="00D238FE">
      <w:pPr>
        <w:numPr>
          <w:ilvl w:val="0"/>
          <w:numId w:val="5"/>
        </w:numPr>
        <w:rPr>
          <w:b/>
          <w:bCs/>
        </w:rPr>
      </w:pPr>
      <w:r w:rsidRPr="00D238FE">
        <w:rPr>
          <w:b/>
          <w:bCs/>
        </w:rPr>
        <w:t>Quartiles</w:t>
      </w:r>
    </w:p>
    <w:p w14:paraId="15CD771F" w14:textId="77777777" w:rsidR="00D238FE" w:rsidRPr="00D238FE" w:rsidRDefault="00D238FE" w:rsidP="00D238FE">
      <w:pPr>
        <w:rPr>
          <w:b/>
          <w:bCs/>
        </w:rPr>
      </w:pPr>
      <w:r w:rsidRPr="00D238FE">
        <w:rPr>
          <w:b/>
          <w:bCs/>
        </w:rPr>
        <w:t>These statistics help understand the distribution of numerical features.</w:t>
      </w:r>
    </w:p>
    <w:p w14:paraId="065F8D13" w14:textId="77777777" w:rsidR="00D238FE" w:rsidRPr="00D238FE" w:rsidRDefault="00000000" w:rsidP="00D238FE">
      <w:pPr>
        <w:rPr>
          <w:b/>
          <w:bCs/>
        </w:rPr>
      </w:pPr>
      <w:r>
        <w:rPr>
          <w:b/>
          <w:bCs/>
        </w:rPr>
        <w:pict w14:anchorId="0CDB3EF9">
          <v:rect id="_x0000_i1032" style="width:0;height:1.5pt" o:hralign="center" o:hrstd="t" o:hr="t" fillcolor="#a0a0a0" stroked="f"/>
        </w:pict>
      </w:r>
    </w:p>
    <w:p w14:paraId="1AB3B6D8" w14:textId="77777777" w:rsidR="00D238FE" w:rsidRPr="00D238FE" w:rsidRDefault="00D238FE" w:rsidP="00D238FE">
      <w:pPr>
        <w:rPr>
          <w:b/>
          <w:bCs/>
        </w:rPr>
      </w:pPr>
      <w:r w:rsidRPr="00D238FE">
        <w:rPr>
          <w:b/>
          <w:bCs/>
        </w:rPr>
        <w:t>f) Checking Missing Values</w:t>
      </w:r>
    </w:p>
    <w:p w14:paraId="7B7A44FF" w14:textId="77777777" w:rsidR="00D238FE" w:rsidRPr="00D238FE" w:rsidRDefault="00D238FE" w:rsidP="00D238FE">
      <w:pPr>
        <w:rPr>
          <w:b/>
          <w:bCs/>
        </w:rPr>
      </w:pPr>
      <w:r w:rsidRPr="00D238FE">
        <w:rPr>
          <w:b/>
          <w:bCs/>
        </w:rPr>
        <w:t>Each column is checked for missing or null values.</w:t>
      </w:r>
      <w:r w:rsidRPr="00D238FE">
        <w:rPr>
          <w:b/>
          <w:bCs/>
        </w:rPr>
        <w:br/>
        <w:t>This step is essential for identifying data quality problems and planning the cleaning process.</w:t>
      </w:r>
    </w:p>
    <w:p w14:paraId="1CB5E43F" w14:textId="77777777" w:rsidR="00D238FE" w:rsidRPr="00D238FE" w:rsidRDefault="00000000" w:rsidP="00D238FE">
      <w:pPr>
        <w:rPr>
          <w:b/>
          <w:bCs/>
        </w:rPr>
      </w:pPr>
      <w:r>
        <w:rPr>
          <w:b/>
          <w:bCs/>
        </w:rPr>
        <w:pict w14:anchorId="520B81B1">
          <v:rect id="_x0000_i1033" style="width:0;height:1.5pt" o:hralign="center" o:hrstd="t" o:hr="t" fillcolor="#a0a0a0" stroked="f"/>
        </w:pict>
      </w:r>
    </w:p>
    <w:p w14:paraId="0902173D" w14:textId="77777777" w:rsidR="00D238FE" w:rsidRPr="00D238FE" w:rsidRDefault="00D238FE" w:rsidP="00D238FE">
      <w:pPr>
        <w:rPr>
          <w:b/>
          <w:bCs/>
        </w:rPr>
      </w:pPr>
      <w:r w:rsidRPr="00D238FE">
        <w:rPr>
          <w:b/>
          <w:bCs/>
        </w:rPr>
        <w:t>g) Counting Unique Values</w:t>
      </w:r>
    </w:p>
    <w:p w14:paraId="3042242D" w14:textId="77777777" w:rsidR="00D238FE" w:rsidRPr="00D238FE" w:rsidRDefault="00D238FE" w:rsidP="00D238FE">
      <w:pPr>
        <w:rPr>
          <w:b/>
          <w:bCs/>
        </w:rPr>
      </w:pPr>
      <w:r w:rsidRPr="00D238FE">
        <w:rPr>
          <w:b/>
          <w:bCs/>
        </w:rPr>
        <w:t>Unique value count shows how many distinct values are present in each column.</w:t>
      </w:r>
      <w:r w:rsidRPr="00D238FE">
        <w:rPr>
          <w:b/>
          <w:bCs/>
        </w:rPr>
        <w:br/>
        <w:t>This helps in understanding data diversity and is especially useful for categorical features.</w:t>
      </w:r>
    </w:p>
    <w:p w14:paraId="7472A1D8" w14:textId="77777777" w:rsidR="00D238FE" w:rsidRPr="00D238FE" w:rsidRDefault="00000000" w:rsidP="00D238FE">
      <w:pPr>
        <w:rPr>
          <w:b/>
          <w:bCs/>
        </w:rPr>
      </w:pPr>
      <w:r>
        <w:rPr>
          <w:b/>
          <w:bCs/>
        </w:rPr>
        <w:pict w14:anchorId="1E7B35B9">
          <v:rect id="_x0000_i1034" style="width:0;height:1.5pt" o:hralign="center" o:hrstd="t" o:hr="t" fillcolor="#a0a0a0" stroked="f"/>
        </w:pict>
      </w:r>
    </w:p>
    <w:p w14:paraId="6CB7D0F4" w14:textId="77777777" w:rsidR="00D238FE" w:rsidRPr="00D238FE" w:rsidRDefault="00D238FE" w:rsidP="00D238FE">
      <w:pPr>
        <w:rPr>
          <w:b/>
          <w:bCs/>
        </w:rPr>
      </w:pPr>
      <w:r w:rsidRPr="00D238FE">
        <w:rPr>
          <w:b/>
          <w:bCs/>
        </w:rPr>
        <w:t>4. Conclusion</w:t>
      </w:r>
    </w:p>
    <w:p w14:paraId="62D819A6" w14:textId="77777777" w:rsidR="00D238FE" w:rsidRPr="00D238FE" w:rsidRDefault="00D238FE" w:rsidP="00D238FE">
      <w:pPr>
        <w:rPr>
          <w:b/>
          <w:bCs/>
        </w:rPr>
      </w:pPr>
      <w:r w:rsidRPr="00D238FE">
        <w:rPr>
          <w:b/>
          <w:bCs/>
        </w:rPr>
        <w:t>In this lab, a dataset from Kaggle was successfully loaded and thoroughly explored.</w:t>
      </w:r>
      <w:r w:rsidRPr="00D238FE">
        <w:rPr>
          <w:b/>
          <w:bCs/>
        </w:rPr>
        <w:br/>
        <w:t>The exploration provided a clear understanding of the dataset's structure, quality, missing values, and statistical characteristics. This foundational analysis is essential before performing data cleaning, visualization, or machine learning tasks.</w:t>
      </w:r>
    </w:p>
    <w:p w14:paraId="175CDCA2" w14:textId="77777777" w:rsidR="00D238FE" w:rsidRPr="00D238FE" w:rsidRDefault="00D238FE">
      <w:pPr>
        <w:rPr>
          <w:b/>
          <w:bCs/>
        </w:rPr>
      </w:pPr>
    </w:p>
    <w:sectPr w:rsidR="00D238FE" w:rsidRPr="00D238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4937"/>
    <w:multiLevelType w:val="multilevel"/>
    <w:tmpl w:val="00FA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323B9"/>
    <w:multiLevelType w:val="multilevel"/>
    <w:tmpl w:val="5C0E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66C0E"/>
    <w:multiLevelType w:val="multilevel"/>
    <w:tmpl w:val="48DE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729F2"/>
    <w:multiLevelType w:val="multilevel"/>
    <w:tmpl w:val="A2C6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465624"/>
    <w:multiLevelType w:val="multilevel"/>
    <w:tmpl w:val="E5BC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305776">
    <w:abstractNumId w:val="1"/>
  </w:num>
  <w:num w:numId="2" w16cid:durableId="749423113">
    <w:abstractNumId w:val="0"/>
  </w:num>
  <w:num w:numId="3" w16cid:durableId="495152653">
    <w:abstractNumId w:val="2"/>
  </w:num>
  <w:num w:numId="4" w16cid:durableId="402290214">
    <w:abstractNumId w:val="3"/>
  </w:num>
  <w:num w:numId="5" w16cid:durableId="20771950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FE"/>
    <w:rsid w:val="0034556B"/>
    <w:rsid w:val="009A766C"/>
    <w:rsid w:val="00D238FE"/>
    <w:rsid w:val="00D4092D"/>
    <w:rsid w:val="00E74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D2B60"/>
  <w15:chartTrackingRefBased/>
  <w15:docId w15:val="{DC32097A-B52E-4053-93F8-7707BAC55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8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8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8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8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8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8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8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8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8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8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8FE"/>
    <w:rPr>
      <w:rFonts w:eastAsiaTheme="majorEastAsia" w:cstheme="majorBidi"/>
      <w:color w:val="272727" w:themeColor="text1" w:themeTint="D8"/>
    </w:rPr>
  </w:style>
  <w:style w:type="paragraph" w:styleId="Title">
    <w:name w:val="Title"/>
    <w:basedOn w:val="Normal"/>
    <w:next w:val="Normal"/>
    <w:link w:val="TitleChar"/>
    <w:uiPriority w:val="10"/>
    <w:qFormat/>
    <w:rsid w:val="00D23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8FE"/>
    <w:pPr>
      <w:spacing w:before="160"/>
      <w:jc w:val="center"/>
    </w:pPr>
    <w:rPr>
      <w:i/>
      <w:iCs/>
      <w:color w:val="404040" w:themeColor="text1" w:themeTint="BF"/>
    </w:rPr>
  </w:style>
  <w:style w:type="character" w:customStyle="1" w:styleId="QuoteChar">
    <w:name w:val="Quote Char"/>
    <w:basedOn w:val="DefaultParagraphFont"/>
    <w:link w:val="Quote"/>
    <w:uiPriority w:val="29"/>
    <w:rsid w:val="00D238FE"/>
    <w:rPr>
      <w:i/>
      <w:iCs/>
      <w:color w:val="404040" w:themeColor="text1" w:themeTint="BF"/>
    </w:rPr>
  </w:style>
  <w:style w:type="paragraph" w:styleId="ListParagraph">
    <w:name w:val="List Paragraph"/>
    <w:basedOn w:val="Normal"/>
    <w:uiPriority w:val="34"/>
    <w:qFormat/>
    <w:rsid w:val="00D238FE"/>
    <w:pPr>
      <w:ind w:left="720"/>
      <w:contextualSpacing/>
    </w:pPr>
  </w:style>
  <w:style w:type="character" w:styleId="IntenseEmphasis">
    <w:name w:val="Intense Emphasis"/>
    <w:basedOn w:val="DefaultParagraphFont"/>
    <w:uiPriority w:val="21"/>
    <w:qFormat/>
    <w:rsid w:val="00D238FE"/>
    <w:rPr>
      <w:i/>
      <w:iCs/>
      <w:color w:val="2F5496" w:themeColor="accent1" w:themeShade="BF"/>
    </w:rPr>
  </w:style>
  <w:style w:type="paragraph" w:styleId="IntenseQuote">
    <w:name w:val="Intense Quote"/>
    <w:basedOn w:val="Normal"/>
    <w:next w:val="Normal"/>
    <w:link w:val="IntenseQuoteChar"/>
    <w:uiPriority w:val="30"/>
    <w:qFormat/>
    <w:rsid w:val="00D238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8FE"/>
    <w:rPr>
      <w:i/>
      <w:iCs/>
      <w:color w:val="2F5496" w:themeColor="accent1" w:themeShade="BF"/>
    </w:rPr>
  </w:style>
  <w:style w:type="character" w:styleId="IntenseReference">
    <w:name w:val="Intense Reference"/>
    <w:basedOn w:val="DefaultParagraphFont"/>
    <w:uiPriority w:val="32"/>
    <w:qFormat/>
    <w:rsid w:val="00D238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364</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Haseeb ch</dc:creator>
  <cp:keywords/>
  <dc:description/>
  <cp:lastModifiedBy>sufyan ajmal</cp:lastModifiedBy>
  <cp:revision>3</cp:revision>
  <dcterms:created xsi:type="dcterms:W3CDTF">2025-11-30T08:29:00Z</dcterms:created>
  <dcterms:modified xsi:type="dcterms:W3CDTF">2025-11-30T13:36:00Z</dcterms:modified>
</cp:coreProperties>
</file>