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4B" w:rsidRDefault="005C44A9" w:rsidP="005C44A9">
      <w:pPr>
        <w:jc w:val="center"/>
        <w:rPr>
          <w:rFonts w:ascii="Cooper Black" w:hAnsi="Cooper Black"/>
          <w:sz w:val="56"/>
        </w:rPr>
      </w:pPr>
      <w:r>
        <w:rPr>
          <w:rFonts w:ascii="Cooper Black" w:hAnsi="Cooper Black"/>
          <w:sz w:val="56"/>
          <w:highlight w:val="yellow"/>
        </w:rPr>
        <w:t>“</w:t>
      </w:r>
      <w:r w:rsidRPr="005C44A9">
        <w:rPr>
          <w:rFonts w:ascii="Cooper Black" w:hAnsi="Cooper Black"/>
          <w:sz w:val="56"/>
          <w:highlight w:val="yellow"/>
        </w:rPr>
        <w:t>Washing Machine Details</w:t>
      </w:r>
      <w:r>
        <w:rPr>
          <w:rFonts w:ascii="Cooper Black" w:hAnsi="Cooper Black"/>
          <w:sz w:val="56"/>
        </w:rPr>
        <w:t>”</w:t>
      </w:r>
    </w:p>
    <w:p w:rsidR="005C44A9" w:rsidRPr="005C44A9" w:rsidRDefault="005C44A9" w:rsidP="005C44A9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5C44A9" w:rsidRPr="005C44A9" w:rsidRDefault="005C44A9" w:rsidP="005C44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</w:p>
    <w:p w:rsidR="005C44A9" w:rsidRPr="005C44A9" w:rsidRDefault="005C44A9" w:rsidP="005C44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5205095</wp:posOffset>
            </wp:positionH>
            <wp:positionV relativeFrom="paragraph">
              <wp:posOffset>603885</wp:posOffset>
            </wp:positionV>
            <wp:extent cx="1456055" cy="1521460"/>
            <wp:effectExtent l="19050" t="0" r="0" b="0"/>
            <wp:wrapNone/>
            <wp:docPr id="3" name="Picture 3" descr="Image result for washing machin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shing machine detai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44A9">
        <w:rPr>
          <w:rFonts w:ascii="Arial" w:eastAsia="Times New Roman" w:hAnsi="Arial" w:cs="Arial"/>
          <w:color w:val="202124"/>
          <w:sz w:val="24"/>
          <w:szCs w:val="24"/>
        </w:rPr>
        <w:t>If you're in the market for a new washing machine, you'll run into three main types: </w:t>
      </w:r>
      <w:r w:rsidRPr="005C44A9">
        <w:rPr>
          <w:rFonts w:ascii="Arial" w:eastAsia="Times New Roman" w:hAnsi="Arial" w:cs="Arial"/>
          <w:b/>
          <w:bCs/>
          <w:color w:val="202124"/>
          <w:sz w:val="24"/>
          <w:szCs w:val="24"/>
        </w:rPr>
        <w:t>top load agitator, front load, and top load impeller</w:t>
      </w:r>
      <w:r w:rsidRPr="005C44A9">
        <w:rPr>
          <w:rFonts w:ascii="Arial" w:eastAsia="Times New Roman" w:hAnsi="Arial" w:cs="Arial"/>
          <w:color w:val="202124"/>
          <w:sz w:val="24"/>
          <w:szCs w:val="24"/>
        </w:rPr>
        <w:t> (or high efficiency). Each one has different pros and cons, and with the right information, you'll be able to choose the ideal one for you.</w:t>
      </w:r>
      <w:r w:rsidRPr="005C44A9">
        <w:rPr>
          <w:rFonts w:ascii="Arial" w:eastAsia="Times New Roman" w:hAnsi="Arial" w:cs="Arial"/>
          <w:color w:val="70757A"/>
          <w:sz w:val="18"/>
        </w:rPr>
        <w:t>04-Apr-2019</w:t>
      </w:r>
    </w:p>
    <w:p w:rsidR="005C44A9" w:rsidRPr="005C44A9" w:rsidRDefault="005C44A9" w:rsidP="005C44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7"/>
          <w:szCs w:val="27"/>
        </w:rPr>
      </w:pPr>
      <w:r w:rsidRPr="005C44A9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5C44A9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s65i7GYflOKITm5rRYH3qp8EsI6A:1650487089718&amp;q=What+are+the+types+of+washing+machine?&amp;tbm=isch&amp;source=iu&amp;ictx=1&amp;vet=1&amp;fir=f7Y9AODV1TV2VM%252CnHbgs1VfjSmlsM%252C_&amp;usg=AI4_-kQ3MQEamsnjw13_Y_RU1IR7B_WyuQ&amp;sa=X&amp;ved=2ahUKEwjdmsHFv6P3AhUv_bsIHQ-aBHkQ9QF6BAgaEAE" \l "imgrc=f7Y9AODV1TV2VM" </w:instrText>
      </w:r>
      <w:r w:rsidRPr="005C44A9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5C44A9" w:rsidRPr="005C44A9" w:rsidRDefault="005C44A9" w:rsidP="005C44A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5C44A9">
        <w:rPr>
          <w:rFonts w:ascii="Arial" w:eastAsia="Times New Roman" w:hAnsi="Arial" w:cs="Arial"/>
          <w:color w:val="1A0DA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Image result for washing machine details" href="https://www.google.com/search?sxsrf=APq-WBs65i7GYflOKITm5rRYH3qp8EsI6A:1650487089718&amp;q=What+are+the+types+of+washing+machine?&amp;tbm=isch&amp;source=iu&amp;ictx=1&amp;vet=1&amp;fir=f7Y9AODV1TV2VM%252CnHbgs1VfjSmlsM%252C_&amp;usg=AI4_-kQ3MQEamsnjw13_Y_RU1IR7B_WyuQ&amp;sa=X&amp;ved=2ahUKEwjdmsHFv6P3AhUv_bsIHQ-aBHkQ9QF6BAgaEAE#imgrc=f7Y9AODV1TV2VM" style="width:24.2pt;height:24.2pt" o:button="t"/>
        </w:pict>
      </w:r>
    </w:p>
    <w:p w:rsidR="005C44A9" w:rsidRPr="005C44A9" w:rsidRDefault="005C44A9" w:rsidP="005C44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5C44A9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tbl>
      <w:tblPr>
        <w:tblW w:w="75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"/>
        <w:gridCol w:w="5756"/>
        <w:gridCol w:w="1078"/>
      </w:tblGrid>
      <w:tr w:rsidR="005C44A9" w:rsidRPr="005C44A9" w:rsidTr="005C44A9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  <w:t>S No.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  <w:t>Product Name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</w:tcMar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  <w:t>Price</w:t>
            </w:r>
          </w:p>
        </w:tc>
      </w:tr>
      <w:tr w:rsidR="005C44A9" w:rsidRPr="005C44A9" w:rsidTr="005C44A9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</w:rPr>
              <w:t>Panasonic</w:t>
            </w: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 5 Star Fully Automatic Top Load Washing Machine - NA-F70L9MRB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Rs. 17190</w:t>
            </w:r>
          </w:p>
        </w:tc>
      </w:tr>
      <w:tr w:rsidR="005C44A9" w:rsidRPr="005C44A9" w:rsidTr="005C44A9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Samsung Inverter Fully-Automatic Front Loading Washing Machine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Rs. 32,990</w:t>
            </w:r>
          </w:p>
        </w:tc>
      </w:tr>
      <w:tr w:rsidR="005C44A9" w:rsidRPr="005C44A9" w:rsidTr="005C44A9">
        <w:trPr>
          <w:trHeight w:val="300"/>
        </w:trPr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Whirlpool 5 Star Fully-Automatic Top Loading Washing Machine</w:t>
            </w:r>
          </w:p>
        </w:tc>
        <w:tc>
          <w:tcPr>
            <w:tcW w:w="0" w:type="auto"/>
            <w:shd w:val="clear" w:color="auto" w:fill="FFFFFF"/>
            <w:tcMar>
              <w:top w:w="92" w:type="dxa"/>
              <w:left w:w="0" w:type="dxa"/>
              <w:bottom w:w="92" w:type="dxa"/>
            </w:tcMar>
            <w:vAlign w:val="center"/>
            <w:hideMark/>
          </w:tcPr>
          <w:p w:rsidR="005C44A9" w:rsidRPr="005C44A9" w:rsidRDefault="005C44A9" w:rsidP="005C44A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5C44A9">
              <w:rPr>
                <w:rFonts w:ascii="Arial" w:eastAsia="Times New Roman" w:hAnsi="Arial" w:cs="Arial"/>
                <w:color w:val="202124"/>
                <w:sz w:val="27"/>
                <w:szCs w:val="27"/>
              </w:rPr>
              <w:t>Rs. 22,330</w:t>
            </w:r>
          </w:p>
        </w:tc>
      </w:tr>
    </w:tbl>
    <w:p w:rsidR="005C44A9" w:rsidRPr="005C44A9" w:rsidRDefault="005C44A9" w:rsidP="005C44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</w:p>
    <w:p w:rsidR="005C44A9" w:rsidRPr="005C44A9" w:rsidRDefault="005C44A9" w:rsidP="001E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44A9" w:rsidRPr="005C44A9" w:rsidRDefault="001E49A0" w:rsidP="001E49A0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28"/>
          <w:szCs w:val="28"/>
        </w:rPr>
      </w:pPr>
      <w:r>
        <w:rPr>
          <w:rFonts w:ascii="inherit" w:eastAsia="Times New Roman" w:hAnsi="inherit" w:cs="Segoe UI"/>
          <w:b/>
          <w:bCs/>
          <w:noProof/>
          <w:color w:val="212529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3503981</wp:posOffset>
            </wp:positionH>
            <wp:positionV relativeFrom="paragraph">
              <wp:posOffset>151943</wp:posOffset>
            </wp:positionV>
            <wp:extent cx="2991917" cy="3087014"/>
            <wp:effectExtent l="19050" t="0" r="0" b="0"/>
            <wp:wrapNone/>
            <wp:docPr id="13" name="Picture 13" descr="E:\SUFIYAN\e project\images\mashine-ca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UFIYAN\e project\images\mashine-car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29" cy="3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4A9" w:rsidRPr="005C44A9">
        <w:rPr>
          <w:rFonts w:ascii="inherit" w:eastAsia="Times New Roman" w:hAnsi="inherit" w:cs="Segoe UI"/>
          <w:b/>
          <w:bCs/>
          <w:color w:val="212529"/>
          <w:sz w:val="28"/>
          <w:szCs w:val="28"/>
        </w:rPr>
        <w:t>Series Front Loading</w:t>
      </w:r>
    </w:p>
    <w:p w:rsidR="005C44A9" w:rsidRPr="005C44A9" w:rsidRDefault="005C44A9" w:rsidP="001E49A0">
      <w:pPr>
        <w:spacing w:before="100" w:beforeAutospacing="1"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r w:rsidRPr="005C44A9">
        <w:rPr>
          <w:rFonts w:ascii="inherit" w:eastAsia="Times New Roman" w:hAnsi="inherit" w:cs="Segoe UI"/>
          <w:color w:val="212529"/>
          <w:sz w:val="20"/>
          <w:szCs w:val="20"/>
        </w:rPr>
        <w:t>HRF-758S-7682</w:t>
      </w:r>
    </w:p>
    <w:p w:rsidR="005C44A9" w:rsidRPr="005C44A9" w:rsidRDefault="005C44A9" w:rsidP="001E49A0">
      <w:pPr>
        <w:spacing w:beforeAutospacing="1" w:after="0" w:afterAutospacing="1" w:line="240" w:lineRule="auto"/>
        <w:rPr>
          <w:rFonts w:ascii="Segoe UI" w:eastAsia="Times New Roman" w:hAnsi="Segoe UI" w:cs="Segoe UI"/>
          <w:caps/>
          <w:color w:val="212529"/>
          <w:sz w:val="14"/>
          <w:szCs w:val="14"/>
        </w:rPr>
      </w:pPr>
      <w:r w:rsidRPr="005C44A9">
        <w:rPr>
          <w:rFonts w:ascii="Segoe UI" w:eastAsia="Times New Roman" w:hAnsi="Segoe UI" w:cs="Segoe UI"/>
          <w:caps/>
          <w:color w:val="212529"/>
          <w:sz w:val="14"/>
          <w:szCs w:val="14"/>
        </w:rPr>
        <w:t>DD INVERTOR MOTOR</w:t>
      </w:r>
      <w:r w:rsidRPr="005C44A9">
        <w:rPr>
          <w:rFonts w:ascii="Segoe UI" w:eastAsia="Times New Roman" w:hAnsi="Segoe UI" w:cs="Segoe UI"/>
          <w:caps/>
          <w:color w:val="212529"/>
          <w:sz w:val="14"/>
          <w:szCs w:val="14"/>
        </w:rPr>
        <w:br/>
        <w:t>UV LIGHT</w:t>
      </w:r>
      <w:r w:rsidRPr="005C44A9">
        <w:rPr>
          <w:rFonts w:ascii="Segoe UI" w:eastAsia="Times New Roman" w:hAnsi="Segoe UI" w:cs="Segoe UI"/>
          <w:caps/>
          <w:color w:val="212529"/>
          <w:sz w:val="14"/>
          <w:szCs w:val="14"/>
        </w:rPr>
        <w:br/>
        <w:t>DUAL SPRAY</w:t>
      </w:r>
    </w:p>
    <w:p w:rsidR="005C44A9" w:rsidRPr="005C44A9" w:rsidRDefault="005C44A9" w:rsidP="001E49A0">
      <w:pPr>
        <w:spacing w:before="100" w:beforeAutospacing="1" w:after="100" w:afterAutospacing="1" w:line="240" w:lineRule="auto"/>
        <w:outlineLvl w:val="4"/>
        <w:rPr>
          <w:rFonts w:ascii="inherit" w:eastAsia="Times New Roman" w:hAnsi="inherit" w:cs="Segoe UI"/>
          <w:b/>
          <w:color w:val="212529"/>
          <w:sz w:val="20"/>
          <w:szCs w:val="20"/>
        </w:rPr>
      </w:pPr>
      <w:r w:rsidRPr="005C44A9">
        <w:rPr>
          <w:rFonts w:ascii="inherit" w:eastAsia="Times New Roman" w:hAnsi="inherit" w:cs="Segoe UI"/>
          <w:b/>
          <w:color w:val="212529"/>
          <w:sz w:val="20"/>
          <w:szCs w:val="20"/>
        </w:rPr>
        <w:t>PKR 39,990.00</w:t>
      </w:r>
    </w:p>
    <w:p w:rsidR="005C44A9" w:rsidRDefault="005C44A9" w:rsidP="005C44A9">
      <w:pPr>
        <w:jc w:val="center"/>
        <w:rPr>
          <w:rFonts w:ascii="Cooper Black" w:hAnsi="Cooper Black"/>
          <w:sz w:val="56"/>
        </w:rPr>
      </w:pPr>
    </w:p>
    <w:p w:rsidR="005C44A9" w:rsidRDefault="005C44A9" w:rsidP="005C44A9">
      <w:pPr>
        <w:jc w:val="center"/>
        <w:rPr>
          <w:rFonts w:ascii="Cooper Black" w:hAnsi="Cooper Black"/>
          <w:sz w:val="56"/>
        </w:rPr>
      </w:pPr>
    </w:p>
    <w:p w:rsidR="005C44A9" w:rsidRPr="005C44A9" w:rsidRDefault="005C44A9" w:rsidP="005C44A9">
      <w:pPr>
        <w:jc w:val="center"/>
        <w:rPr>
          <w:rFonts w:ascii="Cooper Black" w:hAnsi="Cooper Black"/>
          <w:sz w:val="56"/>
        </w:rPr>
      </w:pPr>
    </w:p>
    <w:sectPr w:rsidR="005C44A9" w:rsidRPr="005C44A9" w:rsidSect="0036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44A9"/>
    <w:rsid w:val="001E49A0"/>
    <w:rsid w:val="0036444B"/>
    <w:rsid w:val="005C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4B"/>
  </w:style>
  <w:style w:type="paragraph" w:styleId="Heading2">
    <w:name w:val="heading 2"/>
    <w:basedOn w:val="Normal"/>
    <w:link w:val="Heading2Char"/>
    <w:uiPriority w:val="9"/>
    <w:qFormat/>
    <w:rsid w:val="005C4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C44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4A9"/>
    <w:rPr>
      <w:color w:val="0000FF"/>
      <w:u w:val="single"/>
    </w:rPr>
  </w:style>
  <w:style w:type="character" w:customStyle="1" w:styleId="hgkelc">
    <w:name w:val="hgkelc"/>
    <w:basedOn w:val="DefaultParagraphFont"/>
    <w:rsid w:val="005C44A9"/>
  </w:style>
  <w:style w:type="character" w:customStyle="1" w:styleId="kx21rb">
    <w:name w:val="kx21rb"/>
    <w:basedOn w:val="DefaultParagraphFont"/>
    <w:rsid w:val="005C44A9"/>
  </w:style>
  <w:style w:type="paragraph" w:styleId="BalloonText">
    <w:name w:val="Balloon Text"/>
    <w:basedOn w:val="Normal"/>
    <w:link w:val="BalloonTextChar"/>
    <w:uiPriority w:val="99"/>
    <w:semiHidden/>
    <w:unhideWhenUsed/>
    <w:rsid w:val="005C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44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C44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4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029">
          <w:marLeft w:val="0"/>
          <w:marRight w:val="23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4163">
          <w:marLeft w:val="0"/>
          <w:marRight w:val="23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471">
              <w:marLeft w:val="-46"/>
              <w:marRight w:val="-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314">
          <w:marLeft w:val="0"/>
          <w:marRight w:val="23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227">
          <w:marLeft w:val="0"/>
          <w:marRight w:val="23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601">
              <w:marLeft w:val="-46"/>
              <w:marRight w:val="-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477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41018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5681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95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3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Generation</dc:creator>
  <cp:lastModifiedBy>Next Generation</cp:lastModifiedBy>
  <cp:revision>1</cp:revision>
  <dcterms:created xsi:type="dcterms:W3CDTF">2022-04-21T09:35:00Z</dcterms:created>
  <dcterms:modified xsi:type="dcterms:W3CDTF">2022-04-21T09:47:00Z</dcterms:modified>
</cp:coreProperties>
</file>