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D0F7" w14:textId="720BBF30" w:rsidR="007C2DC6" w:rsidRPr="00911AAA" w:rsidRDefault="00856097" w:rsidP="00911AAA">
      <w:pPr>
        <w:jc w:val="center"/>
        <w:rPr>
          <w:rFonts w:ascii="Times New Roman" w:hAnsi="Times New Roman" w:cs="Times New Roman"/>
          <w:b/>
          <w:bCs/>
          <w:color w:val="0D0D0D" w:themeColor="text1" w:themeTint="F2"/>
          <w:sz w:val="28"/>
          <w:szCs w:val="28"/>
        </w:rPr>
      </w:pPr>
      <w:r w:rsidRPr="00911AAA">
        <w:rPr>
          <w:rFonts w:ascii="Times New Roman" w:hAnsi="Times New Roman" w:cs="Times New Roman"/>
          <w:b/>
          <w:bCs/>
          <w:color w:val="0D0D0D" w:themeColor="text1" w:themeTint="F2"/>
          <w:sz w:val="28"/>
          <w:szCs w:val="28"/>
        </w:rPr>
        <w:t>Software Requirement Specifications</w:t>
      </w:r>
    </w:p>
    <w:p w14:paraId="6F53A3C4" w14:textId="252CA38C" w:rsidR="00856097" w:rsidRPr="00911AAA" w:rsidRDefault="00374F27" w:rsidP="00911AAA">
      <w:pPr>
        <w:jc w:val="cente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Cardio Care System</w:t>
      </w:r>
    </w:p>
    <w:p w14:paraId="3F0B0154" w14:textId="77777777" w:rsidR="00856097" w:rsidRPr="00911AAA" w:rsidRDefault="00856097" w:rsidP="00911AAA">
      <w:pPr>
        <w:jc w:val="center"/>
        <w:rPr>
          <w:rFonts w:ascii="Times New Roman" w:hAnsi="Times New Roman" w:cs="Times New Roman"/>
          <w:b/>
          <w:bCs/>
          <w:color w:val="0D0D0D" w:themeColor="text1" w:themeTint="F2"/>
          <w:sz w:val="36"/>
          <w:szCs w:val="36"/>
        </w:rPr>
      </w:pPr>
      <w:bookmarkStart w:id="0" w:name="_GoBack"/>
      <w:bookmarkEnd w:id="0"/>
    </w:p>
    <w:p w14:paraId="1A7B1529" w14:textId="00F2DB9F" w:rsidR="00856097" w:rsidRPr="00911AAA" w:rsidRDefault="001363EB" w:rsidP="00911AAA">
      <w:pPr>
        <w:jc w:val="center"/>
        <w:rPr>
          <w:rFonts w:ascii="Times New Roman" w:hAnsi="Times New Roman" w:cs="Times New Roman"/>
          <w:b/>
          <w:bCs/>
          <w:color w:val="0D0D0D" w:themeColor="text1" w:themeTint="F2"/>
          <w:sz w:val="36"/>
          <w:szCs w:val="36"/>
        </w:rPr>
      </w:pPr>
      <w:r w:rsidRPr="00911AAA">
        <w:rPr>
          <w:rFonts w:ascii="Times New Roman" w:hAnsi="Times New Roman" w:cs="Times New Roman"/>
          <w:noProof/>
          <w:color w:val="0D0D0D" w:themeColor="text1" w:themeTint="F2"/>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Pr="00911AAA" w:rsidRDefault="001363EB" w:rsidP="00911AAA">
      <w:pPr>
        <w:jc w:val="center"/>
        <w:rPr>
          <w:rFonts w:ascii="Times New Roman" w:hAnsi="Times New Roman" w:cs="Times New Roman"/>
          <w:b/>
          <w:bCs/>
          <w:color w:val="0D0D0D" w:themeColor="text1" w:themeTint="F2"/>
          <w:sz w:val="36"/>
          <w:szCs w:val="36"/>
        </w:rPr>
      </w:pPr>
    </w:p>
    <w:p w14:paraId="64F37D51" w14:textId="4625C32F" w:rsidR="001363EB" w:rsidRPr="00374F27" w:rsidRDefault="001363EB" w:rsidP="00911AAA">
      <w:pPr>
        <w:jc w:val="center"/>
        <w:rPr>
          <w:rFonts w:ascii="Times New Roman" w:hAnsi="Times New Roman" w:cs="Times New Roman"/>
          <w:color w:val="0D0D0D" w:themeColor="text1" w:themeTint="F2"/>
          <w:sz w:val="32"/>
          <w:szCs w:val="32"/>
        </w:rPr>
      </w:pPr>
      <w:r w:rsidRPr="00374F27">
        <w:rPr>
          <w:rFonts w:ascii="Times New Roman" w:hAnsi="Times New Roman" w:cs="Times New Roman"/>
          <w:b/>
          <w:bCs/>
          <w:color w:val="0D0D0D" w:themeColor="text1" w:themeTint="F2"/>
          <w:sz w:val="32"/>
          <w:szCs w:val="32"/>
        </w:rPr>
        <w:t>Submitted by</w:t>
      </w:r>
    </w:p>
    <w:p w14:paraId="54E4E871" w14:textId="13AEDBB1" w:rsidR="0048572A" w:rsidRPr="00374F27" w:rsidRDefault="006559C3" w:rsidP="00911AAA">
      <w:pPr>
        <w:jc w:val="center"/>
        <w:rPr>
          <w:rFonts w:ascii="Times New Roman" w:hAnsi="Times New Roman" w:cs="Times New Roman"/>
          <w:b/>
          <w:color w:val="0D0D0D" w:themeColor="text1" w:themeTint="F2"/>
          <w:sz w:val="28"/>
          <w:szCs w:val="28"/>
        </w:rPr>
      </w:pPr>
      <w:r w:rsidRPr="00374F27">
        <w:rPr>
          <w:rFonts w:ascii="Times New Roman" w:hAnsi="Times New Roman" w:cs="Times New Roman"/>
          <w:b/>
          <w:color w:val="0D0D0D" w:themeColor="text1" w:themeTint="F2"/>
          <w:sz w:val="28"/>
          <w:szCs w:val="28"/>
        </w:rPr>
        <w:t>Sufiyan</w:t>
      </w:r>
      <w:r w:rsidR="00D3445E" w:rsidRPr="00374F27">
        <w:rPr>
          <w:rFonts w:ascii="Times New Roman" w:hAnsi="Times New Roman" w:cs="Times New Roman"/>
          <w:b/>
          <w:color w:val="0D0D0D" w:themeColor="text1" w:themeTint="F2"/>
          <w:sz w:val="28"/>
          <w:szCs w:val="28"/>
        </w:rPr>
        <w:t xml:space="preserve"> Sattar</w:t>
      </w:r>
    </w:p>
    <w:p w14:paraId="01A50442" w14:textId="2A566E0B" w:rsidR="00374F27" w:rsidRDefault="00374F27" w:rsidP="00911AAA">
      <w:pPr>
        <w:jc w:val="center"/>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S23BINFT1M01</w:t>
      </w:r>
      <w:r w:rsidRPr="00374F27">
        <w:rPr>
          <w:rFonts w:ascii="Times New Roman" w:hAnsi="Times New Roman" w:cs="Times New Roman"/>
          <w:b/>
          <w:color w:val="0D0D0D" w:themeColor="text1" w:themeTint="F2"/>
          <w:sz w:val="28"/>
          <w:szCs w:val="28"/>
        </w:rPr>
        <w:t>140</w:t>
      </w:r>
    </w:p>
    <w:p w14:paraId="43C04E5D" w14:textId="0E6AF596" w:rsidR="00374F27" w:rsidRDefault="00374F27" w:rsidP="00911AAA">
      <w:pPr>
        <w:jc w:val="center"/>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7</w:t>
      </w:r>
      <w:r w:rsidRPr="00374F27">
        <w:rPr>
          <w:rFonts w:ascii="Times New Roman" w:hAnsi="Times New Roman" w:cs="Times New Roman"/>
          <w:b/>
          <w:color w:val="0D0D0D" w:themeColor="text1" w:themeTint="F2"/>
          <w:sz w:val="28"/>
          <w:szCs w:val="28"/>
          <w:vertAlign w:val="superscript"/>
        </w:rPr>
        <w:t>th</w:t>
      </w:r>
      <w:r>
        <w:rPr>
          <w:rFonts w:ascii="Times New Roman" w:hAnsi="Times New Roman" w:cs="Times New Roman"/>
          <w:b/>
          <w:color w:val="0D0D0D" w:themeColor="text1" w:themeTint="F2"/>
          <w:sz w:val="28"/>
          <w:szCs w:val="28"/>
        </w:rPr>
        <w:t xml:space="preserve"> Semester, 3M</w:t>
      </w:r>
    </w:p>
    <w:p w14:paraId="55FF5E3B" w14:textId="77777777" w:rsidR="00374F27" w:rsidRDefault="00374F27" w:rsidP="00911AAA">
      <w:pPr>
        <w:jc w:val="center"/>
        <w:rPr>
          <w:rFonts w:ascii="Times New Roman" w:hAnsi="Times New Roman" w:cs="Times New Roman"/>
          <w:b/>
          <w:color w:val="0D0D0D" w:themeColor="text1" w:themeTint="F2"/>
          <w:sz w:val="28"/>
          <w:szCs w:val="28"/>
        </w:rPr>
      </w:pPr>
    </w:p>
    <w:p w14:paraId="3338DED5" w14:textId="77D3565C" w:rsidR="001363EB" w:rsidRPr="00374F27" w:rsidRDefault="001363EB" w:rsidP="00911AAA">
      <w:pPr>
        <w:jc w:val="center"/>
        <w:rPr>
          <w:rFonts w:ascii="Times New Roman" w:hAnsi="Times New Roman" w:cs="Times New Roman"/>
          <w:b/>
          <w:bCs/>
          <w:color w:val="0D0D0D" w:themeColor="text1" w:themeTint="F2"/>
          <w:sz w:val="28"/>
          <w:szCs w:val="28"/>
        </w:rPr>
      </w:pPr>
      <w:r w:rsidRPr="00374F27">
        <w:rPr>
          <w:rFonts w:ascii="Times New Roman" w:hAnsi="Times New Roman" w:cs="Times New Roman"/>
          <w:b/>
          <w:bCs/>
          <w:color w:val="0D0D0D" w:themeColor="text1" w:themeTint="F2"/>
          <w:sz w:val="28"/>
          <w:szCs w:val="28"/>
        </w:rPr>
        <w:t>Submitted to</w:t>
      </w:r>
    </w:p>
    <w:p w14:paraId="64C8F9E9" w14:textId="73661078" w:rsidR="001363EB" w:rsidRPr="00374F27" w:rsidRDefault="001D3EF4" w:rsidP="00911AAA">
      <w:pPr>
        <w:jc w:val="center"/>
        <w:rPr>
          <w:rFonts w:ascii="Times New Roman" w:hAnsi="Times New Roman" w:cs="Times New Roman"/>
          <w:b/>
          <w:color w:val="0D0D0D" w:themeColor="text1" w:themeTint="F2"/>
          <w:sz w:val="28"/>
          <w:szCs w:val="28"/>
        </w:rPr>
      </w:pPr>
      <w:r w:rsidRPr="00374F27">
        <w:rPr>
          <w:rFonts w:ascii="Times New Roman" w:hAnsi="Times New Roman" w:cs="Times New Roman"/>
          <w:b/>
          <w:color w:val="0D0D0D" w:themeColor="text1" w:themeTint="F2"/>
          <w:sz w:val="28"/>
          <w:szCs w:val="28"/>
        </w:rPr>
        <w:t xml:space="preserve">Dr </w:t>
      </w:r>
      <w:r w:rsidR="006559C3" w:rsidRPr="00374F27">
        <w:rPr>
          <w:rFonts w:ascii="Times New Roman" w:hAnsi="Times New Roman" w:cs="Times New Roman"/>
          <w:b/>
          <w:color w:val="0D0D0D" w:themeColor="text1" w:themeTint="F2"/>
          <w:sz w:val="28"/>
          <w:szCs w:val="28"/>
        </w:rPr>
        <w:t>Musarat Kareem</w:t>
      </w:r>
    </w:p>
    <w:p w14:paraId="4506F97F" w14:textId="77777777" w:rsidR="001363EB" w:rsidRPr="00911AAA" w:rsidRDefault="001363EB" w:rsidP="00911AAA">
      <w:pPr>
        <w:jc w:val="center"/>
        <w:rPr>
          <w:rFonts w:ascii="Times New Roman" w:hAnsi="Times New Roman" w:cs="Times New Roman"/>
          <w:color w:val="0D0D0D" w:themeColor="text1" w:themeTint="F2"/>
          <w:sz w:val="24"/>
          <w:szCs w:val="24"/>
        </w:rPr>
      </w:pPr>
    </w:p>
    <w:p w14:paraId="51B1F886" w14:textId="77777777" w:rsidR="001363EB" w:rsidRPr="00911AAA" w:rsidRDefault="001363EB" w:rsidP="00911AAA">
      <w:pPr>
        <w:jc w:val="center"/>
        <w:rPr>
          <w:rFonts w:ascii="Times New Roman" w:hAnsi="Times New Roman" w:cs="Times New Roman"/>
          <w:color w:val="0D0D0D" w:themeColor="text1" w:themeTint="F2"/>
          <w:sz w:val="24"/>
          <w:szCs w:val="24"/>
        </w:rPr>
      </w:pPr>
    </w:p>
    <w:p w14:paraId="08BA6954" w14:textId="58BB75B3" w:rsidR="001363EB" w:rsidRPr="00911AAA" w:rsidRDefault="001363EB" w:rsidP="00911AAA">
      <w:pPr>
        <w:jc w:val="center"/>
        <w:rPr>
          <w:rFonts w:ascii="Times New Roman" w:hAnsi="Times New Roman" w:cs="Times New Roman"/>
          <w:b/>
          <w:bCs/>
          <w:color w:val="0D0D0D" w:themeColor="text1" w:themeTint="F2"/>
          <w:sz w:val="32"/>
          <w:szCs w:val="32"/>
        </w:rPr>
      </w:pPr>
      <w:r w:rsidRPr="00911AAA">
        <w:rPr>
          <w:rFonts w:ascii="Times New Roman" w:hAnsi="Times New Roman" w:cs="Times New Roman"/>
          <w:b/>
          <w:bCs/>
          <w:color w:val="0D0D0D" w:themeColor="text1" w:themeTint="F2"/>
          <w:sz w:val="32"/>
          <w:szCs w:val="32"/>
        </w:rPr>
        <w:t>Department of Information Technology</w:t>
      </w:r>
    </w:p>
    <w:p w14:paraId="380E4B0E" w14:textId="5F6A2F1F" w:rsidR="001363EB" w:rsidRPr="00911AAA" w:rsidRDefault="001363EB" w:rsidP="00911AAA">
      <w:pPr>
        <w:jc w:val="center"/>
        <w:rPr>
          <w:rFonts w:ascii="Times New Roman" w:hAnsi="Times New Roman" w:cs="Times New Roman"/>
          <w:b/>
          <w:bCs/>
          <w:color w:val="0D0D0D" w:themeColor="text1" w:themeTint="F2"/>
          <w:sz w:val="32"/>
          <w:szCs w:val="32"/>
        </w:rPr>
      </w:pPr>
      <w:r w:rsidRPr="00911AAA">
        <w:rPr>
          <w:rFonts w:ascii="Times New Roman" w:hAnsi="Times New Roman" w:cs="Times New Roman"/>
          <w:b/>
          <w:bCs/>
          <w:color w:val="0D0D0D" w:themeColor="text1" w:themeTint="F2"/>
          <w:sz w:val="32"/>
          <w:szCs w:val="32"/>
        </w:rPr>
        <w:t>Faculty of Computing</w:t>
      </w:r>
    </w:p>
    <w:p w14:paraId="6B20CC8D" w14:textId="099D24B3" w:rsidR="001363EB" w:rsidRPr="00911AAA" w:rsidRDefault="001363EB" w:rsidP="00911AAA">
      <w:pPr>
        <w:jc w:val="center"/>
        <w:rPr>
          <w:rFonts w:ascii="Times New Roman" w:hAnsi="Times New Roman" w:cs="Times New Roman"/>
          <w:b/>
          <w:bCs/>
          <w:color w:val="0D0D0D" w:themeColor="text1" w:themeTint="F2"/>
          <w:sz w:val="40"/>
          <w:szCs w:val="40"/>
        </w:rPr>
      </w:pPr>
      <w:r w:rsidRPr="00911AAA">
        <w:rPr>
          <w:rFonts w:ascii="Times New Roman" w:hAnsi="Times New Roman" w:cs="Times New Roman"/>
          <w:b/>
          <w:bCs/>
          <w:color w:val="0D0D0D" w:themeColor="text1" w:themeTint="F2"/>
          <w:sz w:val="40"/>
          <w:szCs w:val="40"/>
        </w:rPr>
        <w:t>The Islamia University of Bahawalpur</w:t>
      </w:r>
    </w:p>
    <w:p w14:paraId="23AC5776" w14:textId="77777777" w:rsidR="009A66A7" w:rsidRPr="00911AAA" w:rsidRDefault="009A66A7" w:rsidP="00911AAA">
      <w:pPr>
        <w:jc w:val="center"/>
        <w:rPr>
          <w:rFonts w:ascii="Times New Roman" w:hAnsi="Times New Roman" w:cs="Times New Roman"/>
          <w:b/>
          <w:bCs/>
          <w:color w:val="0D0D0D" w:themeColor="text1" w:themeTint="F2"/>
          <w:sz w:val="40"/>
          <w:szCs w:val="40"/>
        </w:rPr>
      </w:pPr>
    </w:p>
    <w:p w14:paraId="1DCBB760" w14:textId="504268E5" w:rsidR="009B3CC2" w:rsidRPr="00911AAA" w:rsidRDefault="009B3CC2" w:rsidP="00911AAA">
      <w:pPr>
        <w:spacing w:after="0" w:line="360" w:lineRule="auto"/>
        <w:jc w:val="both"/>
        <w:rPr>
          <w:rFonts w:ascii="Times New Roman" w:hAnsi="Times New Roman" w:cs="Times New Roman"/>
          <w:b/>
          <w:bCs/>
          <w:color w:val="0D0D0D" w:themeColor="text1" w:themeTint="F2"/>
          <w:sz w:val="36"/>
          <w:szCs w:val="36"/>
        </w:rPr>
      </w:pPr>
    </w:p>
    <w:p w14:paraId="22C461E8" w14:textId="1A1E7719" w:rsidR="009A66A7" w:rsidRPr="00911AAA" w:rsidRDefault="009D6356" w:rsidP="00911AAA">
      <w:pPr>
        <w:spacing w:after="0" w:line="360" w:lineRule="auto"/>
        <w:jc w:val="both"/>
        <w:rPr>
          <w:rFonts w:ascii="Times New Roman" w:hAnsi="Times New Roman" w:cs="Times New Roman"/>
          <w:b/>
          <w:bCs/>
          <w:color w:val="0D0D0D" w:themeColor="text1" w:themeTint="F2"/>
          <w:sz w:val="36"/>
          <w:szCs w:val="36"/>
        </w:rPr>
      </w:pPr>
      <w:r w:rsidRPr="00911AAA">
        <w:rPr>
          <w:rFonts w:ascii="Times New Roman" w:hAnsi="Times New Roman" w:cs="Times New Roman"/>
          <w:b/>
          <w:bCs/>
          <w:color w:val="0D0D0D" w:themeColor="text1" w:themeTint="F2"/>
          <w:sz w:val="36"/>
          <w:szCs w:val="36"/>
        </w:rPr>
        <w:t>Summ</w:t>
      </w:r>
      <w:r w:rsidR="009B3CC2" w:rsidRPr="00911AAA">
        <w:rPr>
          <w:rFonts w:ascii="Times New Roman" w:hAnsi="Times New Roman" w:cs="Times New Roman"/>
          <w:b/>
          <w:bCs/>
          <w:color w:val="0D0D0D" w:themeColor="text1" w:themeTint="F2"/>
          <w:sz w:val="36"/>
          <w:szCs w:val="36"/>
        </w:rPr>
        <w:t>a</w:t>
      </w:r>
      <w:r w:rsidRPr="00911AAA">
        <w:rPr>
          <w:rFonts w:ascii="Times New Roman" w:hAnsi="Times New Roman" w:cs="Times New Roman"/>
          <w:b/>
          <w:bCs/>
          <w:color w:val="0D0D0D" w:themeColor="text1" w:themeTint="F2"/>
          <w:sz w:val="36"/>
          <w:szCs w:val="36"/>
        </w:rPr>
        <w:t>ry</w:t>
      </w:r>
    </w:p>
    <w:p w14:paraId="6C3721DE"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This project, CardioCare, is a web-based system designed to resolve the issue of cardiovascular health monitoring for both medical professionals and patients. The website allows users to register online, input clinical parameters, check diagnostic results in real-time current time, and generate comprehensive medical reports. It improves the existing manual diagnostic methods by providing features like automated analysis, historical health tracking, ML-based risk assessment, and instant diagnosis summaries via email/PDF. Not only for users, it brings new features for admins, like a dedicated dashboard to monitor system performance, manage user datasets, oversee account activity, and view health trend reports. The goal of this project is to reduce diagnostic errors in healthcare, prevent delayed treatments found in traditional systems, and provide a convenient, digital-first experience that encourages proactive heart health management through modern technology.</w:t>
      </w:r>
    </w:p>
    <w:p w14:paraId="529470E1" w14:textId="1A1B2D2C" w:rsidR="00210375" w:rsidRPr="00911AAA" w:rsidRDefault="00210375" w:rsidP="00911AAA">
      <w:pPr>
        <w:jc w:val="both"/>
        <w:rPr>
          <w:rFonts w:ascii="Times New Roman" w:hAnsi="Times New Roman" w:cs="Times New Roman"/>
          <w:b/>
          <w:bCs/>
          <w:color w:val="0D0D0D" w:themeColor="text1" w:themeTint="F2"/>
          <w:sz w:val="32"/>
          <w:szCs w:val="32"/>
        </w:rPr>
      </w:pPr>
    </w:p>
    <w:p w14:paraId="61A47E60"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1F947074"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5E7D4F4B"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2CEA68E7"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725E81B7"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464C32FB"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3A8DD791"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342B5C55"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598A42BA"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230D102A"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5D870BF3"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613A6A4A" w14:textId="77777777" w:rsidR="000D6E5F" w:rsidRPr="00911AAA" w:rsidRDefault="000D6E5F" w:rsidP="00911AAA">
      <w:pPr>
        <w:jc w:val="both"/>
        <w:rPr>
          <w:rFonts w:ascii="Times New Roman" w:hAnsi="Times New Roman" w:cs="Times New Roman"/>
          <w:b/>
          <w:bCs/>
          <w:color w:val="0D0D0D" w:themeColor="text1" w:themeTint="F2"/>
          <w:sz w:val="32"/>
          <w:szCs w:val="32"/>
        </w:rPr>
      </w:pPr>
    </w:p>
    <w:p w14:paraId="11ECA317" w14:textId="77777777" w:rsidR="000D6E5F" w:rsidRPr="00911AAA" w:rsidRDefault="000D6E5F" w:rsidP="00911AAA">
      <w:pPr>
        <w:jc w:val="both"/>
        <w:rPr>
          <w:rFonts w:ascii="Times New Roman" w:hAnsi="Times New Roman" w:cs="Times New Roman"/>
          <w:b/>
          <w:bCs/>
          <w:color w:val="0D0D0D" w:themeColor="text1" w:themeTint="F2"/>
          <w:sz w:val="32"/>
          <w:szCs w:val="32"/>
        </w:rPr>
      </w:pPr>
    </w:p>
    <w:p w14:paraId="251891D8"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22D69D41"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379E0810" w14:textId="77777777" w:rsidR="00210375" w:rsidRPr="00911AAA" w:rsidRDefault="00210375" w:rsidP="00911AAA">
      <w:pPr>
        <w:jc w:val="both"/>
        <w:rPr>
          <w:rFonts w:ascii="Times New Roman" w:hAnsi="Times New Roman" w:cs="Times New Roman"/>
          <w:b/>
          <w:bCs/>
          <w:color w:val="0D0D0D" w:themeColor="text1" w:themeTint="F2"/>
          <w:sz w:val="32"/>
          <w:szCs w:val="32"/>
        </w:rPr>
      </w:pPr>
    </w:p>
    <w:p w14:paraId="7E7F6BF2" w14:textId="77777777" w:rsidR="00210375" w:rsidRPr="00911AAA" w:rsidRDefault="00210375" w:rsidP="00911AAA">
      <w:pPr>
        <w:jc w:val="both"/>
        <w:rPr>
          <w:rFonts w:ascii="Times New Roman" w:hAnsi="Times New Roman" w:cs="Times New Roman"/>
          <w:b/>
          <w:bCs/>
          <w:color w:val="0D0D0D" w:themeColor="text1" w:themeTint="F2"/>
          <w:sz w:val="32"/>
          <w:szCs w:val="32"/>
        </w:rPr>
      </w:pPr>
    </w:p>
    <w:sdt>
      <w:sdtPr>
        <w:rPr>
          <w:rFonts w:ascii="Times New Roman" w:eastAsiaTheme="minorHAnsi" w:hAnsi="Times New Roman" w:cs="Times New Roman"/>
          <w:color w:val="0D0D0D" w:themeColor="text1" w:themeTint="F2"/>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911AAA" w:rsidRDefault="0052533B" w:rsidP="00911AAA">
          <w:pPr>
            <w:pStyle w:val="TOCHeading"/>
            <w:jc w:val="both"/>
            <w:rPr>
              <w:rFonts w:ascii="Times New Roman" w:hAnsi="Times New Roman" w:cs="Times New Roman"/>
              <w:b/>
              <w:bCs/>
              <w:color w:val="0D0D0D" w:themeColor="text1" w:themeTint="F2"/>
              <w:sz w:val="36"/>
              <w:szCs w:val="36"/>
            </w:rPr>
          </w:pPr>
          <w:r w:rsidRPr="00911AAA">
            <w:rPr>
              <w:rFonts w:ascii="Times New Roman" w:hAnsi="Times New Roman" w:cs="Times New Roman"/>
              <w:b/>
              <w:bCs/>
              <w:color w:val="0D0D0D" w:themeColor="text1" w:themeTint="F2"/>
              <w:sz w:val="36"/>
              <w:szCs w:val="36"/>
            </w:rPr>
            <w:t>Table of Contents</w:t>
          </w:r>
        </w:p>
        <w:p w14:paraId="38F95C21" w14:textId="4B56D657" w:rsidR="00E83322" w:rsidRPr="00E83322" w:rsidRDefault="0052533B">
          <w:pPr>
            <w:pStyle w:val="TOC1"/>
            <w:tabs>
              <w:tab w:val="right" w:leader="dot" w:pos="9350"/>
            </w:tabs>
            <w:rPr>
              <w:rFonts w:eastAsiaTheme="minorEastAsia"/>
              <w:noProof/>
              <w:color w:val="0D0D0D" w:themeColor="text1" w:themeTint="F2"/>
              <w:sz w:val="24"/>
              <w:szCs w:val="24"/>
            </w:rPr>
          </w:pPr>
          <w:r w:rsidRPr="00E83322">
            <w:rPr>
              <w:rFonts w:ascii="Times New Roman" w:hAnsi="Times New Roman" w:cs="Times New Roman"/>
              <w:color w:val="0D0D0D" w:themeColor="text1" w:themeTint="F2"/>
              <w:sz w:val="24"/>
              <w:szCs w:val="24"/>
            </w:rPr>
            <w:fldChar w:fldCharType="begin"/>
          </w:r>
          <w:r w:rsidRPr="00E83322">
            <w:rPr>
              <w:rFonts w:ascii="Times New Roman" w:hAnsi="Times New Roman" w:cs="Times New Roman"/>
              <w:color w:val="0D0D0D" w:themeColor="text1" w:themeTint="F2"/>
              <w:sz w:val="24"/>
              <w:szCs w:val="24"/>
            </w:rPr>
            <w:instrText xml:space="preserve"> TOC \o "1-3" \h \z \u </w:instrText>
          </w:r>
          <w:r w:rsidRPr="00E83322">
            <w:rPr>
              <w:rFonts w:ascii="Times New Roman" w:hAnsi="Times New Roman" w:cs="Times New Roman"/>
              <w:color w:val="0D0D0D" w:themeColor="text1" w:themeTint="F2"/>
              <w:sz w:val="24"/>
              <w:szCs w:val="24"/>
            </w:rPr>
            <w:fldChar w:fldCharType="separate"/>
          </w:r>
          <w:hyperlink w:anchor="_Toc228525342" w:history="1">
            <w:r w:rsidR="00E83322" w:rsidRPr="00E83322">
              <w:rPr>
                <w:rStyle w:val="Hyperlink"/>
                <w:rFonts w:ascii="Times New Roman" w:hAnsi="Times New Roman" w:cs="Times New Roman"/>
                <w:noProof/>
                <w:color w:val="0D0D0D" w:themeColor="text1" w:themeTint="F2"/>
              </w:rPr>
              <w:t>1. Introduction</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_Toc228525342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5</w:t>
            </w:r>
            <w:r w:rsidR="00E83322" w:rsidRPr="00E83322">
              <w:rPr>
                <w:noProof/>
                <w:webHidden/>
                <w:color w:val="0D0D0D" w:themeColor="text1" w:themeTint="F2"/>
              </w:rPr>
              <w:fldChar w:fldCharType="end"/>
            </w:r>
          </w:hyperlink>
        </w:p>
        <w:p w14:paraId="515034AE" w14:textId="37F62900"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43" w:history="1">
            <w:r w:rsidR="00E83322" w:rsidRPr="00E83322">
              <w:rPr>
                <w:rStyle w:val="Hyperlink"/>
                <w:rFonts w:ascii="Times New Roman" w:hAnsi="Times New Roman" w:cs="Times New Roman"/>
                <w:noProof/>
                <w:color w:val="0D0D0D" w:themeColor="text1" w:themeTint="F2"/>
              </w:rPr>
              <w:t>1.1 Purpose</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_Toc228525343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5</w:t>
            </w:r>
            <w:r w:rsidR="00E83322" w:rsidRPr="00E83322">
              <w:rPr>
                <w:noProof/>
                <w:webHidden/>
                <w:color w:val="0D0D0D" w:themeColor="text1" w:themeTint="F2"/>
              </w:rPr>
              <w:fldChar w:fldCharType="end"/>
            </w:r>
          </w:hyperlink>
        </w:p>
        <w:p w14:paraId="0D01D71F" w14:textId="1B008B20"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44" w:history="1">
            <w:r w:rsidR="00E83322" w:rsidRPr="00E83322">
              <w:rPr>
                <w:rStyle w:val="Hyperlink"/>
                <w:rFonts w:ascii="Times New Roman" w:hAnsi="Times New Roman" w:cs="Times New Roman"/>
                <w:noProof/>
                <w:color w:val="0D0D0D" w:themeColor="text1" w:themeTint="F2"/>
              </w:rPr>
              <w:t>1.2 Scope</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_Toc228525344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5</w:t>
            </w:r>
            <w:r w:rsidR="00E83322" w:rsidRPr="00E83322">
              <w:rPr>
                <w:noProof/>
                <w:webHidden/>
                <w:color w:val="0D0D0D" w:themeColor="text1" w:themeTint="F2"/>
              </w:rPr>
              <w:fldChar w:fldCharType="end"/>
            </w:r>
          </w:hyperlink>
        </w:p>
        <w:p w14:paraId="1AA686EC" w14:textId="5909F4D7"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45" w:history="1">
            <w:r w:rsidR="00E83322" w:rsidRPr="00E83322">
              <w:rPr>
                <w:rStyle w:val="Hyperlink"/>
                <w:rFonts w:ascii="Times New Roman" w:hAnsi="Times New Roman" w:cs="Times New Roman"/>
                <w:noProof/>
                <w:color w:val="0D0D0D" w:themeColor="text1" w:themeTint="F2"/>
              </w:rPr>
              <w:t>1.3 Product Perspective</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_Toc228525345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6</w:t>
            </w:r>
            <w:r w:rsidR="00E83322" w:rsidRPr="00E83322">
              <w:rPr>
                <w:noProof/>
                <w:webHidden/>
                <w:color w:val="0D0D0D" w:themeColor="text1" w:themeTint="F2"/>
              </w:rPr>
              <w:fldChar w:fldCharType="end"/>
            </w:r>
          </w:hyperlink>
        </w:p>
        <w:p w14:paraId="0192CA3B" w14:textId="79B74ED3"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46" w:history="1">
            <w:r w:rsidR="00E83322" w:rsidRPr="00E83322">
              <w:rPr>
                <w:rStyle w:val="Hyperlink"/>
                <w:rFonts w:ascii="Times New Roman" w:hAnsi="Times New Roman" w:cs="Times New Roman"/>
                <w:noProof/>
                <w:color w:val="0D0D0D" w:themeColor="text1" w:themeTint="F2"/>
              </w:rPr>
              <w:t>1.4 User Characteristics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_Toc228525346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7</w:t>
            </w:r>
            <w:r w:rsidR="00E83322" w:rsidRPr="00E83322">
              <w:rPr>
                <w:noProof/>
                <w:webHidden/>
                <w:color w:val="0D0D0D" w:themeColor="text1" w:themeTint="F2"/>
              </w:rPr>
              <w:fldChar w:fldCharType="end"/>
            </w:r>
          </w:hyperlink>
        </w:p>
        <w:p w14:paraId="7764D946" w14:textId="2EBE654F"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47" w:history="1">
            <w:r w:rsidR="00E83322" w:rsidRPr="00E83322">
              <w:rPr>
                <w:rStyle w:val="Hyperlink"/>
                <w:rFonts w:ascii="Times New Roman" w:hAnsi="Times New Roman" w:cs="Times New Roman"/>
                <w:noProof/>
                <w:color w:val="0D0D0D" w:themeColor="text1" w:themeTint="F2"/>
              </w:rPr>
              <w:t>1.5 Similar apps and systems/Literature Review</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_Toc228525347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7</w:t>
            </w:r>
            <w:r w:rsidR="00E83322" w:rsidRPr="00E83322">
              <w:rPr>
                <w:noProof/>
                <w:webHidden/>
                <w:color w:val="0D0D0D" w:themeColor="text1" w:themeTint="F2"/>
              </w:rPr>
              <w:fldChar w:fldCharType="end"/>
            </w:r>
          </w:hyperlink>
        </w:p>
        <w:p w14:paraId="72F05A33" w14:textId="3CCED6BA"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48" w:history="1">
            <w:r w:rsidR="00E83322" w:rsidRPr="00E83322">
              <w:rPr>
                <w:rStyle w:val="Hyperlink"/>
                <w:rFonts w:ascii="Times New Roman" w:hAnsi="Times New Roman" w:cs="Times New Roman"/>
                <w:noProof/>
                <w:color w:val="0D0D0D" w:themeColor="text1" w:themeTint="F2"/>
              </w:rPr>
              <w:t>1.6 Proposed Technologies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_Toc228525348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7</w:t>
            </w:r>
            <w:r w:rsidR="00E83322" w:rsidRPr="00E83322">
              <w:rPr>
                <w:noProof/>
                <w:webHidden/>
                <w:color w:val="0D0D0D" w:themeColor="text1" w:themeTint="F2"/>
              </w:rPr>
              <w:fldChar w:fldCharType="end"/>
            </w:r>
          </w:hyperlink>
        </w:p>
        <w:p w14:paraId="09C14101" w14:textId="2068ACD4" w:rsidR="00E83322" w:rsidRPr="00E83322" w:rsidRDefault="00FA72B6">
          <w:pPr>
            <w:pStyle w:val="TOC1"/>
            <w:tabs>
              <w:tab w:val="right" w:leader="dot" w:pos="9350"/>
            </w:tabs>
            <w:rPr>
              <w:rFonts w:eastAsiaTheme="minorEastAsia"/>
              <w:noProof/>
              <w:color w:val="0D0D0D" w:themeColor="text1" w:themeTint="F2"/>
              <w:sz w:val="24"/>
              <w:szCs w:val="24"/>
            </w:rPr>
          </w:pPr>
          <w:hyperlink w:anchor="_Toc228525349" w:history="1">
            <w:r w:rsidR="00E83322" w:rsidRPr="00E83322">
              <w:rPr>
                <w:rStyle w:val="Hyperlink"/>
                <w:b/>
                <w:bCs/>
                <w:noProof/>
                <w:color w:val="0D0D0D" w:themeColor="text1" w:themeTint="F2"/>
              </w:rPr>
              <w:t>2. Requirements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_Toc228525349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55E77B2F" w14:textId="2316E25E" w:rsidR="00E83322" w:rsidRPr="00E83322" w:rsidRDefault="00FA72B6">
          <w:pPr>
            <w:pStyle w:val="TOC2"/>
            <w:tabs>
              <w:tab w:val="right" w:leader="dot" w:pos="9350"/>
            </w:tabs>
            <w:rPr>
              <w:rFonts w:eastAsiaTheme="minorEastAsia"/>
              <w:noProof/>
              <w:color w:val="0D0D0D" w:themeColor="text1" w:themeTint="F2"/>
              <w:sz w:val="24"/>
              <w:szCs w:val="24"/>
            </w:rPr>
          </w:pPr>
          <w:hyperlink w:anchor="_Toc228525350" w:history="1">
            <w:r w:rsidR="00E83322" w:rsidRPr="00E83322">
              <w:rPr>
                <w:rStyle w:val="Hyperlink"/>
                <w:rFonts w:ascii="Times New Roman" w:hAnsi="Times New Roman" w:cs="Times New Roman"/>
                <w:b/>
                <w:bCs/>
                <w:noProof/>
                <w:color w:val="0D0D0D" w:themeColor="text1" w:themeTint="F2"/>
              </w:rPr>
              <w:t>2.1 Functional Requirements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_Toc228525350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2C6DA047" w14:textId="0047831E"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51" w:history="1">
            <w:r w:rsidR="00E83322" w:rsidRPr="00E83322">
              <w:rPr>
                <w:rStyle w:val="Hyperlink"/>
                <w:rFonts w:ascii="Times New Roman" w:hAnsi="Times New Roman" w:cs="Times New Roman"/>
                <w:noProof/>
                <w:color w:val="0D0D0D" w:themeColor="text1" w:themeTint="F2"/>
              </w:rPr>
              <w:t>2.1.1 User Registration &amp; Authentication</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_Toc228525351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04AA9458" w14:textId="3CBD6F68"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52" w:history="1">
            <w:r w:rsidR="00E83322" w:rsidRPr="00E83322">
              <w:rPr>
                <w:rStyle w:val="Hyperlink"/>
                <w:rFonts w:ascii="Times New Roman" w:hAnsi="Times New Roman" w:cs="Times New Roman"/>
                <w:noProof/>
                <w:color w:val="0D0D0D" w:themeColor="text1" w:themeTint="F2"/>
              </w:rPr>
              <w:t>2.1.2 Profile &amp; Health Record Management</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_Toc228525352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1F09B190" w14:textId="06DC1F62"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53" w:history="1">
            <w:r w:rsidR="00E83322" w:rsidRPr="00E83322">
              <w:rPr>
                <w:rStyle w:val="Hyperlink"/>
                <w:rFonts w:ascii="Times New Roman" w:hAnsi="Times New Roman" w:cs="Times New Roman"/>
                <w:noProof/>
                <w:color w:val="0D0D0D" w:themeColor="text1" w:themeTint="F2"/>
              </w:rPr>
              <w:t>2.1.3 Clinical Data Input</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_Toc228525353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51EDA0A0" w14:textId="08ABDEA0"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54" w:history="1">
            <w:r w:rsidR="00E83322" w:rsidRPr="00E83322">
              <w:rPr>
                <w:rStyle w:val="Hyperlink"/>
                <w:rFonts w:ascii="Times New Roman" w:hAnsi="Times New Roman" w:cs="Times New Roman"/>
                <w:noProof/>
                <w:color w:val="0D0D0D" w:themeColor="text1" w:themeTint="F2"/>
              </w:rPr>
              <w:t>2.1.4 ML Diagnostic Engine</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_Toc228525354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243806A0" w14:textId="3EBF5850"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55" w:history="1">
            <w:r w:rsidR="00E83322" w:rsidRPr="00E83322">
              <w:rPr>
                <w:rStyle w:val="Hyperlink"/>
                <w:rFonts w:ascii="Times New Roman" w:hAnsi="Times New Roman" w:cs="Times New Roman"/>
                <w:noProof/>
                <w:color w:val="0D0D0D" w:themeColor="text1" w:themeTint="F2"/>
              </w:rPr>
              <w:t>2.1.5 Reporting &amp; Analytics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_Toc228525355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1462DC34" w14:textId="53E25D71" w:rsidR="00E83322" w:rsidRPr="00E83322" w:rsidRDefault="00FA72B6">
          <w:pPr>
            <w:pStyle w:val="TOC3"/>
            <w:tabs>
              <w:tab w:val="right" w:leader="dot" w:pos="9350"/>
            </w:tabs>
            <w:rPr>
              <w:rFonts w:eastAsiaTheme="minorEastAsia"/>
              <w:noProof/>
              <w:color w:val="0D0D0D" w:themeColor="text1" w:themeTint="F2"/>
              <w:sz w:val="24"/>
              <w:szCs w:val="24"/>
            </w:rPr>
          </w:pPr>
          <w:hyperlink w:anchor="_Toc228525356" w:history="1">
            <w:r w:rsidR="00E83322" w:rsidRPr="00E83322">
              <w:rPr>
                <w:rStyle w:val="Hyperlink"/>
                <w:rFonts w:ascii="Times New Roman" w:hAnsi="Times New Roman" w:cs="Times New Roman"/>
                <w:noProof/>
                <w:color w:val="0D0D0D" w:themeColor="text1" w:themeTint="F2"/>
              </w:rPr>
              <w:t>2.1.6 Admin Panel (Django-based)</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_Toc228525356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8</w:t>
            </w:r>
            <w:r w:rsidR="00E83322" w:rsidRPr="00E83322">
              <w:rPr>
                <w:noProof/>
                <w:webHidden/>
                <w:color w:val="0D0D0D" w:themeColor="text1" w:themeTint="F2"/>
              </w:rPr>
              <w:fldChar w:fldCharType="end"/>
            </w:r>
          </w:hyperlink>
        </w:p>
        <w:p w14:paraId="2FA67395" w14:textId="40597AE3" w:rsidR="00E83322" w:rsidRPr="00E83322" w:rsidRDefault="00FA72B6">
          <w:pPr>
            <w:pStyle w:val="TOC2"/>
            <w:tabs>
              <w:tab w:val="right" w:leader="dot" w:pos="9350"/>
            </w:tabs>
            <w:rPr>
              <w:rFonts w:eastAsiaTheme="minorEastAsia"/>
              <w:noProof/>
              <w:color w:val="0D0D0D" w:themeColor="text1" w:themeTint="F2"/>
              <w:sz w:val="24"/>
              <w:szCs w:val="24"/>
            </w:rPr>
          </w:pPr>
          <w:hyperlink w:anchor="_Toc228525357" w:history="1">
            <w:r w:rsidR="00E83322" w:rsidRPr="00E83322">
              <w:rPr>
                <w:rStyle w:val="Hyperlink"/>
                <w:rFonts w:ascii="Times New Roman" w:hAnsi="Times New Roman" w:cs="Times New Roman"/>
                <w:b/>
                <w:bCs/>
                <w:noProof/>
                <w:color w:val="0D0D0D" w:themeColor="text1" w:themeTint="F2"/>
              </w:rPr>
              <w:t>2.2 Non-Functional Requirements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_Toc228525357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9</w:t>
            </w:r>
            <w:r w:rsidR="00E83322" w:rsidRPr="00E83322">
              <w:rPr>
                <w:noProof/>
                <w:webHidden/>
                <w:color w:val="0D0D0D" w:themeColor="text1" w:themeTint="F2"/>
              </w:rPr>
              <w:fldChar w:fldCharType="end"/>
            </w:r>
          </w:hyperlink>
        </w:p>
        <w:p w14:paraId="1FACF9EA" w14:textId="0A889BF8" w:rsidR="00E83322" w:rsidRPr="00E83322" w:rsidRDefault="00FA72B6">
          <w:pPr>
            <w:pStyle w:val="TOC1"/>
            <w:tabs>
              <w:tab w:val="right" w:leader="dot" w:pos="9350"/>
            </w:tabs>
            <w:rPr>
              <w:rFonts w:eastAsiaTheme="minorEastAsia"/>
              <w:noProof/>
              <w:color w:val="0D0D0D" w:themeColor="text1" w:themeTint="F2"/>
              <w:sz w:val="24"/>
              <w:szCs w:val="24"/>
            </w:rPr>
          </w:pPr>
          <w:hyperlink w:anchor="_Toc228525358" w:history="1">
            <w:r w:rsidR="00E83322" w:rsidRPr="00E83322">
              <w:rPr>
                <w:rStyle w:val="Hyperlink"/>
                <w:rFonts w:ascii="Times New Roman" w:hAnsi="Times New Roman" w:cs="Times New Roman"/>
                <w:noProof/>
                <w:color w:val="0D0D0D" w:themeColor="text1" w:themeTint="F2"/>
              </w:rPr>
              <w:t>3. Use Cases and Flow of Processes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_Toc228525358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10</w:t>
            </w:r>
            <w:r w:rsidR="00E83322" w:rsidRPr="00E83322">
              <w:rPr>
                <w:noProof/>
                <w:webHidden/>
                <w:color w:val="0D0D0D" w:themeColor="text1" w:themeTint="F2"/>
              </w:rPr>
              <w:fldChar w:fldCharType="end"/>
            </w:r>
          </w:hyperlink>
        </w:p>
        <w:p w14:paraId="49FC573B" w14:textId="293CFD83" w:rsidR="00E83322" w:rsidRPr="00E83322" w:rsidRDefault="00FA72B6">
          <w:pPr>
            <w:pStyle w:val="TOC2"/>
            <w:tabs>
              <w:tab w:val="right" w:leader="dot" w:pos="9350"/>
            </w:tabs>
            <w:rPr>
              <w:rFonts w:eastAsiaTheme="minorEastAsia"/>
              <w:noProof/>
              <w:color w:val="0D0D0D" w:themeColor="text1" w:themeTint="F2"/>
              <w:sz w:val="24"/>
              <w:szCs w:val="24"/>
            </w:rPr>
          </w:pPr>
          <w:hyperlink w:anchor="_Toc228525359" w:history="1">
            <w:r w:rsidR="00E83322" w:rsidRPr="00E83322">
              <w:rPr>
                <w:rStyle w:val="Hyperlink"/>
                <w:rFonts w:ascii="Times New Roman" w:hAnsi="Times New Roman" w:cs="Times New Roman"/>
                <w:noProof/>
                <w:color w:val="0D0D0D" w:themeColor="text1" w:themeTint="F2"/>
              </w:rPr>
              <w:t>3.1 USE Case Diagram</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_Toc228525359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10</w:t>
            </w:r>
            <w:r w:rsidR="00E83322" w:rsidRPr="00E83322">
              <w:rPr>
                <w:noProof/>
                <w:webHidden/>
                <w:color w:val="0D0D0D" w:themeColor="text1" w:themeTint="F2"/>
              </w:rPr>
              <w:fldChar w:fldCharType="end"/>
            </w:r>
          </w:hyperlink>
        </w:p>
        <w:p w14:paraId="70AB4860" w14:textId="711FD56B" w:rsidR="00E83322" w:rsidRPr="00E83322" w:rsidRDefault="00FA72B6">
          <w:pPr>
            <w:pStyle w:val="TOC2"/>
            <w:tabs>
              <w:tab w:val="right" w:leader="dot" w:pos="9350"/>
            </w:tabs>
            <w:rPr>
              <w:rFonts w:eastAsiaTheme="minorEastAsia"/>
              <w:noProof/>
              <w:color w:val="0D0D0D" w:themeColor="text1" w:themeTint="F2"/>
              <w:sz w:val="24"/>
              <w:szCs w:val="24"/>
            </w:rPr>
          </w:pPr>
          <w:hyperlink w:anchor="_Toc228525360" w:history="1">
            <w:r w:rsidR="00E83322" w:rsidRPr="00E83322">
              <w:rPr>
                <w:rStyle w:val="Hyperlink"/>
                <w:rFonts w:ascii="Times New Roman" w:hAnsi="Times New Roman" w:cs="Times New Roman"/>
                <w:b/>
                <w:bCs/>
                <w:noProof/>
                <w:color w:val="0D0D0D" w:themeColor="text1" w:themeTint="F2"/>
              </w:rPr>
              <w:t>3.2 ER DIAGRAM</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_Toc228525360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13</w:t>
            </w:r>
            <w:r w:rsidR="00E83322" w:rsidRPr="00E83322">
              <w:rPr>
                <w:noProof/>
                <w:webHidden/>
                <w:color w:val="0D0D0D" w:themeColor="text1" w:themeTint="F2"/>
              </w:rPr>
              <w:fldChar w:fldCharType="end"/>
            </w:r>
          </w:hyperlink>
        </w:p>
        <w:p w14:paraId="760471D3" w14:textId="7DE132B9" w:rsidR="00E83322" w:rsidRPr="00E83322" w:rsidRDefault="00FA72B6">
          <w:pPr>
            <w:pStyle w:val="TOC1"/>
            <w:tabs>
              <w:tab w:val="right" w:leader="dot" w:pos="9350"/>
            </w:tabs>
            <w:rPr>
              <w:rFonts w:eastAsiaTheme="minorEastAsia"/>
              <w:noProof/>
              <w:color w:val="0D0D0D" w:themeColor="text1" w:themeTint="F2"/>
              <w:sz w:val="24"/>
              <w:szCs w:val="24"/>
            </w:rPr>
          </w:pPr>
          <w:hyperlink w:anchor="_Toc228525361" w:history="1">
            <w:r w:rsidR="00E83322" w:rsidRPr="00E83322">
              <w:rPr>
                <w:rStyle w:val="Hyperlink"/>
                <w:rFonts w:ascii="Times New Roman" w:hAnsi="Times New Roman" w:cs="Times New Roman"/>
                <w:noProof/>
                <w:color w:val="0D0D0D" w:themeColor="text1" w:themeTint="F2"/>
              </w:rPr>
              <w:t>4. References</w:t>
            </w:r>
            <w:r w:rsidR="00E83322" w:rsidRPr="00E83322">
              <w:rPr>
                <w:noProof/>
                <w:webHidden/>
                <w:color w:val="0D0D0D" w:themeColor="text1" w:themeTint="F2"/>
              </w:rPr>
              <w:tab/>
            </w:r>
            <w:r w:rsidR="00E83322" w:rsidRPr="00E83322">
              <w:rPr>
                <w:noProof/>
                <w:webHidden/>
                <w:color w:val="0D0D0D" w:themeColor="text1" w:themeTint="F2"/>
              </w:rPr>
              <w:fldChar w:fldCharType="begin"/>
            </w:r>
            <w:r w:rsidR="00E83322" w:rsidRPr="00E83322">
              <w:rPr>
                <w:noProof/>
                <w:webHidden/>
                <w:color w:val="0D0D0D" w:themeColor="text1" w:themeTint="F2"/>
              </w:rPr>
              <w:instrText xml:space="preserve"> PAGEREF _Toc228525361 \h </w:instrText>
            </w:r>
            <w:r w:rsidR="00E83322" w:rsidRPr="00E83322">
              <w:rPr>
                <w:noProof/>
                <w:webHidden/>
                <w:color w:val="0D0D0D" w:themeColor="text1" w:themeTint="F2"/>
              </w:rPr>
            </w:r>
            <w:r w:rsidR="00E83322" w:rsidRPr="00E83322">
              <w:rPr>
                <w:noProof/>
                <w:webHidden/>
                <w:color w:val="0D0D0D" w:themeColor="text1" w:themeTint="F2"/>
              </w:rPr>
              <w:fldChar w:fldCharType="separate"/>
            </w:r>
            <w:r w:rsidR="00E83322" w:rsidRPr="00E83322">
              <w:rPr>
                <w:noProof/>
                <w:webHidden/>
                <w:color w:val="0D0D0D" w:themeColor="text1" w:themeTint="F2"/>
              </w:rPr>
              <w:t>14</w:t>
            </w:r>
            <w:r w:rsidR="00E83322" w:rsidRPr="00E83322">
              <w:rPr>
                <w:noProof/>
                <w:webHidden/>
                <w:color w:val="0D0D0D" w:themeColor="text1" w:themeTint="F2"/>
              </w:rPr>
              <w:fldChar w:fldCharType="end"/>
            </w:r>
          </w:hyperlink>
        </w:p>
        <w:p w14:paraId="4751D3BD" w14:textId="238F9BAC" w:rsidR="0052533B" w:rsidRPr="00911AAA" w:rsidRDefault="0052533B" w:rsidP="00911AAA">
          <w:pPr>
            <w:jc w:val="both"/>
            <w:rPr>
              <w:rFonts w:ascii="Times New Roman" w:hAnsi="Times New Roman" w:cs="Times New Roman"/>
              <w:color w:val="0D0D0D" w:themeColor="text1" w:themeTint="F2"/>
            </w:rPr>
          </w:pPr>
          <w:r w:rsidRPr="00E83322">
            <w:rPr>
              <w:rFonts w:ascii="Times New Roman" w:hAnsi="Times New Roman" w:cs="Times New Roman"/>
              <w:b/>
              <w:bCs/>
              <w:noProof/>
              <w:color w:val="0D0D0D" w:themeColor="text1" w:themeTint="F2"/>
              <w:sz w:val="24"/>
              <w:szCs w:val="24"/>
            </w:rPr>
            <w:fldChar w:fldCharType="end"/>
          </w:r>
        </w:p>
      </w:sdtContent>
    </w:sdt>
    <w:p w14:paraId="4BA0F2C6" w14:textId="77777777" w:rsidR="004145A0" w:rsidRPr="00911AAA" w:rsidRDefault="004145A0" w:rsidP="00911AAA">
      <w:pPr>
        <w:jc w:val="both"/>
        <w:rPr>
          <w:rFonts w:ascii="Times New Roman" w:hAnsi="Times New Roman" w:cs="Times New Roman"/>
          <w:b/>
          <w:bCs/>
          <w:color w:val="0D0D0D" w:themeColor="text1" w:themeTint="F2"/>
          <w:sz w:val="32"/>
          <w:szCs w:val="32"/>
        </w:rPr>
      </w:pPr>
    </w:p>
    <w:p w14:paraId="43CFCD78" w14:textId="77777777" w:rsidR="00954F2D" w:rsidRPr="00911AAA" w:rsidRDefault="00954F2D" w:rsidP="00911AAA">
      <w:pPr>
        <w:jc w:val="both"/>
        <w:rPr>
          <w:rFonts w:ascii="Times New Roman" w:hAnsi="Times New Roman" w:cs="Times New Roman"/>
          <w:b/>
          <w:bCs/>
          <w:color w:val="0D0D0D" w:themeColor="text1" w:themeTint="F2"/>
          <w:sz w:val="32"/>
          <w:szCs w:val="32"/>
        </w:rPr>
      </w:pPr>
    </w:p>
    <w:p w14:paraId="264A14A9" w14:textId="77777777" w:rsidR="00954F2D" w:rsidRPr="00911AAA" w:rsidRDefault="00954F2D" w:rsidP="00911AAA">
      <w:pPr>
        <w:jc w:val="both"/>
        <w:rPr>
          <w:rFonts w:ascii="Times New Roman" w:hAnsi="Times New Roman" w:cs="Times New Roman"/>
          <w:b/>
          <w:bCs/>
          <w:color w:val="0D0D0D" w:themeColor="text1" w:themeTint="F2"/>
          <w:sz w:val="32"/>
          <w:szCs w:val="32"/>
        </w:rPr>
      </w:pPr>
    </w:p>
    <w:p w14:paraId="34074E06" w14:textId="54B7B738" w:rsidR="002A1434" w:rsidRPr="00911AAA" w:rsidRDefault="002A1434" w:rsidP="00911AAA">
      <w:pPr>
        <w:ind w:left="720"/>
        <w:jc w:val="both"/>
        <w:rPr>
          <w:rFonts w:ascii="Times New Roman" w:hAnsi="Times New Roman" w:cs="Times New Roman"/>
          <w:b/>
          <w:bCs/>
          <w:color w:val="0D0D0D" w:themeColor="text1" w:themeTint="F2"/>
          <w:sz w:val="32"/>
          <w:szCs w:val="32"/>
        </w:rPr>
      </w:pPr>
    </w:p>
    <w:p w14:paraId="4C1C066C"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30638572"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1815772D"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61D7085F"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04AA8C18"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63329055"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6B164056"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08F60BF2"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25FF7EF1"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333BD009"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19A5E523"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138078D8"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5F49AF85"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1CF7F0DA"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11D009E4"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3C9E9B86"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2C820A19"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4D52234A"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7792AD15"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57278487" w14:textId="77777777" w:rsidR="002356CE" w:rsidRPr="00911AAA" w:rsidRDefault="002356CE"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b/>
          <w:bCs/>
          <w:color w:val="0D0D0D" w:themeColor="text1" w:themeTint="F2"/>
          <w:sz w:val="24"/>
          <w:szCs w:val="24"/>
        </w:rPr>
        <w:t>Table of Contents</w:t>
      </w:r>
    </w:p>
    <w:p w14:paraId="22141FD0" w14:textId="77777777" w:rsidR="002356CE" w:rsidRPr="00911AAA" w:rsidRDefault="002356CE" w:rsidP="00FA72B6">
      <w:pPr>
        <w:numPr>
          <w:ilvl w:val="0"/>
          <w:numId w:val="1"/>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Introduction</w:t>
      </w:r>
    </w:p>
    <w:p w14:paraId="79153032"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1.1. Purpose</w:t>
      </w:r>
    </w:p>
    <w:p w14:paraId="3CE6F2DD"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1.2. Scope</w:t>
      </w:r>
    </w:p>
    <w:p w14:paraId="02FFD624"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1.3. Product Perspective</w:t>
      </w:r>
    </w:p>
    <w:p w14:paraId="2BC6CBFE"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1.4. User Characteristics</w:t>
      </w:r>
    </w:p>
    <w:p w14:paraId="048C8980"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1.5. Similar apps and systems/Literature Review</w:t>
      </w:r>
    </w:p>
    <w:p w14:paraId="1E839CCA"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1.6. Proposed Technologies</w:t>
      </w:r>
    </w:p>
    <w:p w14:paraId="3A22A815" w14:textId="77777777" w:rsidR="002356CE" w:rsidRPr="00911AAA" w:rsidRDefault="002356CE" w:rsidP="00FA72B6">
      <w:pPr>
        <w:numPr>
          <w:ilvl w:val="0"/>
          <w:numId w:val="1"/>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Requirements</w:t>
      </w:r>
    </w:p>
    <w:p w14:paraId="5E96F808"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2.1. Functional Requirements</w:t>
      </w:r>
    </w:p>
    <w:p w14:paraId="60B632E8"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2.2. Non-Functional Requirements</w:t>
      </w:r>
    </w:p>
    <w:p w14:paraId="48CBCC9E" w14:textId="77777777" w:rsidR="002356CE" w:rsidRPr="00911AAA" w:rsidRDefault="002356CE" w:rsidP="00FA72B6">
      <w:pPr>
        <w:numPr>
          <w:ilvl w:val="0"/>
          <w:numId w:val="1"/>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Use Cases and Flow of Processes</w:t>
      </w:r>
    </w:p>
    <w:p w14:paraId="4D75972C"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3.1 Use case diagram</w:t>
      </w:r>
    </w:p>
    <w:p w14:paraId="333561A8"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3.2 Sequence Diagram</w:t>
      </w:r>
    </w:p>
    <w:p w14:paraId="21F02860"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3.3 Data Flow Diagram</w:t>
      </w:r>
    </w:p>
    <w:p w14:paraId="1549A326"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3.4 ER Diagram</w:t>
      </w:r>
    </w:p>
    <w:p w14:paraId="4504AC17" w14:textId="77777777" w:rsidR="002356CE" w:rsidRPr="00911AAA" w:rsidRDefault="002356CE" w:rsidP="00FA72B6">
      <w:pPr>
        <w:numPr>
          <w:ilvl w:val="0"/>
          <w:numId w:val="1"/>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References</w:t>
      </w:r>
    </w:p>
    <w:p w14:paraId="5F4ACC8A" w14:textId="7C1CEC96" w:rsidR="002356CE" w:rsidRPr="00911AAA" w:rsidRDefault="002356CE" w:rsidP="00911AAA">
      <w:pPr>
        <w:ind w:left="720"/>
        <w:jc w:val="both"/>
        <w:rPr>
          <w:rFonts w:ascii="Times New Roman" w:hAnsi="Times New Roman" w:cs="Times New Roman"/>
          <w:color w:val="0D0D0D" w:themeColor="text1" w:themeTint="F2"/>
          <w:sz w:val="24"/>
          <w:szCs w:val="24"/>
        </w:rPr>
      </w:pPr>
    </w:p>
    <w:p w14:paraId="5395B056" w14:textId="77777777" w:rsidR="002356CE" w:rsidRPr="00911AAA" w:rsidRDefault="002356CE" w:rsidP="00911AAA">
      <w:pPr>
        <w:pStyle w:val="Heading1"/>
        <w:jc w:val="both"/>
        <w:rPr>
          <w:rFonts w:ascii="Times New Roman" w:hAnsi="Times New Roman" w:cs="Times New Roman"/>
          <w:color w:val="0D0D0D" w:themeColor="text1" w:themeTint="F2"/>
        </w:rPr>
      </w:pPr>
      <w:bookmarkStart w:id="1" w:name="_Toc228525342"/>
      <w:r w:rsidRPr="00911AAA">
        <w:rPr>
          <w:rFonts w:ascii="Times New Roman" w:hAnsi="Times New Roman" w:cs="Times New Roman"/>
          <w:color w:val="0D0D0D" w:themeColor="text1" w:themeTint="F2"/>
        </w:rPr>
        <w:t>1. Introduction</w:t>
      </w:r>
      <w:bookmarkEnd w:id="1"/>
    </w:p>
    <w:p w14:paraId="309AA3CB"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Due to the rise in cardiovascular disorders and growing health awareness, automated heart disease detection services have become a popular, life-saving, and most needed mode of early clinical intervention in modern medicine. However, most available diagnostic systems do not keep records efficiently or rely on manual analysis, which leads to errors and poor patient experience. CardioCare is a web application developed to modernize the heart disease screening process. It provides users with an easy online platform to view diagnostic tools, check health parameters, assess risk levels, and receive results from anywhere. For healthcare providers, it offers a centralized dashboard to manage patient inventory, track screenings in real-time, handle medical data, and generate reports. This project aims to make heart health monitoring easier, transparent to users and admins, and hassle-free while promoting accessible and modern healthcare through technology.</w:t>
      </w:r>
    </w:p>
    <w:p w14:paraId="378A6057" w14:textId="77777777" w:rsidR="002356CE" w:rsidRPr="00911AAA" w:rsidRDefault="002356CE" w:rsidP="00911AAA">
      <w:pPr>
        <w:pStyle w:val="Heading3"/>
        <w:jc w:val="both"/>
        <w:rPr>
          <w:rFonts w:ascii="Times New Roman" w:hAnsi="Times New Roman" w:cs="Times New Roman"/>
          <w:color w:val="0D0D0D" w:themeColor="text1" w:themeTint="F2"/>
        </w:rPr>
      </w:pPr>
      <w:bookmarkStart w:id="2" w:name="_Toc228525343"/>
      <w:r w:rsidRPr="00911AAA">
        <w:rPr>
          <w:rFonts w:ascii="Times New Roman" w:hAnsi="Times New Roman" w:cs="Times New Roman"/>
          <w:color w:val="0D0D0D" w:themeColor="text1" w:themeTint="F2"/>
        </w:rPr>
        <w:t>1.1 Purpose</w:t>
      </w:r>
      <w:bookmarkEnd w:id="2"/>
    </w:p>
    <w:p w14:paraId="529EA8EB"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purpose of the CardioCare system is to introduce heart disease detection operations with a fast, automated, web-based platform. It aims to help users assess heart risk anytime without visiting a clinic for initial screening, while enabling admins to manage medical datasets, prevent diagnostic delays, track patient history, and generate reports easily. The system promotes proactive health travel by making medical screening more accessible and efficient for both patients and healthcare businesses.</w:t>
      </w:r>
    </w:p>
    <w:p w14:paraId="2BC32BDE" w14:textId="77777777" w:rsidR="002356CE" w:rsidRPr="00911AAA" w:rsidRDefault="002356CE" w:rsidP="00911AAA">
      <w:pPr>
        <w:pStyle w:val="Heading3"/>
        <w:jc w:val="both"/>
        <w:rPr>
          <w:rFonts w:ascii="Times New Roman" w:hAnsi="Times New Roman" w:cs="Times New Roman"/>
          <w:color w:val="0D0D0D" w:themeColor="text1" w:themeTint="F2"/>
        </w:rPr>
      </w:pPr>
      <w:bookmarkStart w:id="3" w:name="_Toc228525344"/>
      <w:r w:rsidRPr="00911AAA">
        <w:rPr>
          <w:rFonts w:ascii="Times New Roman" w:hAnsi="Times New Roman" w:cs="Times New Roman"/>
          <w:color w:val="0D0D0D" w:themeColor="text1" w:themeTint="F2"/>
        </w:rPr>
        <w:lastRenderedPageBreak/>
        <w:t>1.2 Scope</w:t>
      </w:r>
      <w:bookmarkEnd w:id="3"/>
    </w:p>
    <w:p w14:paraId="7976BE15"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scope of this project is to design and implement a web-based CardioCare System that modernizes clinical operations with an automated, user-friendly platform. The project focuses on the following core functionalities and boundaries:</w:t>
      </w:r>
    </w:p>
    <w:p w14:paraId="5B67350C" w14:textId="77777777" w:rsidR="002356CE" w:rsidRPr="00911AAA" w:rsidRDefault="002356CE" w:rsidP="00FA72B6">
      <w:pPr>
        <w:numPr>
          <w:ilvl w:val="0"/>
          <w:numId w:val="2"/>
        </w:numPr>
        <w:tabs>
          <w:tab w:val="num" w:pos="72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User Management Module:</w:t>
      </w:r>
      <w:r w:rsidRPr="00911AAA">
        <w:rPr>
          <w:rFonts w:ascii="Times New Roman" w:hAnsi="Times New Roman" w:cs="Times New Roman"/>
          <w:color w:val="0D0D0D" w:themeColor="text1" w:themeTint="F2"/>
          <w:sz w:val="24"/>
          <w:szCs w:val="24"/>
        </w:rPr>
        <w:t xml:space="preserve"> The system will provide user registration, login, and profile management. Users can view diagnosis history, update medical details, and reset passwords through a simple web interface.</w:t>
      </w:r>
    </w:p>
    <w:p w14:paraId="216AEC4C" w14:textId="77777777" w:rsidR="002356CE" w:rsidRPr="00911AAA" w:rsidRDefault="002356CE" w:rsidP="00FA72B6">
      <w:pPr>
        <w:numPr>
          <w:ilvl w:val="0"/>
          <w:numId w:val="2"/>
        </w:numPr>
        <w:tabs>
          <w:tab w:val="num" w:pos="72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Health Assessment &amp; Analysis:</w:t>
      </w:r>
      <w:r w:rsidRPr="00911AAA">
        <w:rPr>
          <w:rFonts w:ascii="Times New Roman" w:hAnsi="Times New Roman" w:cs="Times New Roman"/>
          <w:color w:val="0D0D0D" w:themeColor="text1" w:themeTint="F2"/>
          <w:sz w:val="24"/>
          <w:szCs w:val="24"/>
        </w:rPr>
        <w:t xml:space="preserve"> The admin panel will allow adding, updating, and removing medical parameters like age, cholesterol, and blood pressure levels. Users can input clinical data, check real-time status, select analysis types, and confirm assessments to prevent manual calculation errors.</w:t>
      </w:r>
    </w:p>
    <w:p w14:paraId="1DF7D868" w14:textId="77777777" w:rsidR="002356CE" w:rsidRPr="00911AAA" w:rsidRDefault="002356CE" w:rsidP="00FA72B6">
      <w:pPr>
        <w:numPr>
          <w:ilvl w:val="0"/>
          <w:numId w:val="2"/>
        </w:numPr>
        <w:tabs>
          <w:tab w:val="num" w:pos="72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Reporting &amp; Results:</w:t>
      </w:r>
      <w:r w:rsidRPr="00911AAA">
        <w:rPr>
          <w:rFonts w:ascii="Times New Roman" w:hAnsi="Times New Roman" w:cs="Times New Roman"/>
          <w:color w:val="0D0D0D" w:themeColor="text1" w:themeTint="F2"/>
          <w:sz w:val="24"/>
          <w:szCs w:val="24"/>
        </w:rPr>
        <w:t xml:space="preserve"> Integration with a secure reporting engine will enable digital report generation via PDF or browser view. The system will auto-generate health invoices and send screening confirmations through email after successful data processing.</w:t>
      </w:r>
    </w:p>
    <w:p w14:paraId="4835DB7B" w14:textId="77777777" w:rsidR="002356CE" w:rsidRPr="00911AAA" w:rsidRDefault="002356CE" w:rsidP="00FA72B6">
      <w:pPr>
        <w:numPr>
          <w:ilvl w:val="0"/>
          <w:numId w:val="2"/>
        </w:numPr>
        <w:tabs>
          <w:tab w:val="num" w:pos="72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Admin Dashboard &amp; Reporting:</w:t>
      </w:r>
      <w:r w:rsidRPr="00911AAA">
        <w:rPr>
          <w:rFonts w:ascii="Times New Roman" w:hAnsi="Times New Roman" w:cs="Times New Roman"/>
          <w:color w:val="0D0D0D" w:themeColor="text1" w:themeTint="F2"/>
          <w:sz w:val="24"/>
          <w:szCs w:val="24"/>
        </w:rPr>
        <w:t xml:space="preserve"> A centralized dashboard will let admins monitor active assessments, abnormal findings, total user volume, and system activity. Automated reports will categorize data by daily, weekly, and monthly trends to help with medical research decisions.</w:t>
      </w:r>
    </w:p>
    <w:p w14:paraId="5531E562" w14:textId="092A5B06" w:rsidR="002356CE" w:rsidRPr="00911AAA" w:rsidRDefault="002356CE" w:rsidP="00FA72B6">
      <w:pPr>
        <w:numPr>
          <w:ilvl w:val="0"/>
          <w:numId w:val="2"/>
        </w:numPr>
        <w:tabs>
          <w:tab w:val="num" w:pos="72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Exclu</w:t>
      </w:r>
      <w:r w:rsidR="006559C3" w:rsidRPr="00911AAA">
        <w:rPr>
          <w:rFonts w:ascii="Times New Roman" w:hAnsi="Times New Roman" w:cs="Times New Roman"/>
          <w:b/>
          <w:bCs/>
          <w:color w:val="0D0D0D" w:themeColor="text1" w:themeTint="F2"/>
          <w:sz w:val="24"/>
          <w:szCs w:val="24"/>
        </w:rPr>
        <w:t>ded operation</w:t>
      </w:r>
      <w:r w:rsidRPr="00911AAA">
        <w:rPr>
          <w:rFonts w:ascii="Times New Roman" w:hAnsi="Times New Roman" w:cs="Times New Roman"/>
          <w:b/>
          <w:bCs/>
          <w:color w:val="0D0D0D" w:themeColor="text1" w:themeTint="F2"/>
          <w:sz w:val="24"/>
          <w:szCs w:val="24"/>
        </w:rPr>
        <w:t>:</w:t>
      </w:r>
    </w:p>
    <w:p w14:paraId="7639C96C" w14:textId="77777777" w:rsidR="002356CE" w:rsidRPr="00911AAA" w:rsidRDefault="002356CE" w:rsidP="00FA72B6">
      <w:pPr>
        <w:numPr>
          <w:ilvl w:val="1"/>
          <w:numId w:val="2"/>
        </w:numPr>
        <w:tabs>
          <w:tab w:val="num" w:pos="144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Mobile Application:</w:t>
      </w:r>
      <w:r w:rsidRPr="00911AAA">
        <w:rPr>
          <w:rFonts w:ascii="Times New Roman" w:hAnsi="Times New Roman" w:cs="Times New Roman"/>
          <w:color w:val="0D0D0D" w:themeColor="text1" w:themeTint="F2"/>
          <w:sz w:val="24"/>
          <w:szCs w:val="24"/>
        </w:rPr>
        <w:t xml:space="preserve"> The system will be web-based only and will not include native Android/iOS apps.</w:t>
      </w:r>
    </w:p>
    <w:p w14:paraId="21F138DC" w14:textId="77777777" w:rsidR="002356CE" w:rsidRPr="00911AAA" w:rsidRDefault="002356CE" w:rsidP="00FA72B6">
      <w:pPr>
        <w:numPr>
          <w:ilvl w:val="1"/>
          <w:numId w:val="2"/>
        </w:numPr>
        <w:tabs>
          <w:tab w:val="num" w:pos="1440"/>
        </w:tabs>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EHR/IoT Integration:</w:t>
      </w:r>
      <w:r w:rsidRPr="00911AAA">
        <w:rPr>
          <w:rFonts w:ascii="Times New Roman" w:hAnsi="Times New Roman" w:cs="Times New Roman"/>
          <w:color w:val="0D0D0D" w:themeColor="text1" w:themeTint="F2"/>
          <w:sz w:val="24"/>
          <w:szCs w:val="24"/>
        </w:rPr>
        <w:t xml:space="preserve"> Initially, the web will not integrate live wearable heart tracking or smart hospital databases. Later, this feature will be added.</w:t>
      </w:r>
    </w:p>
    <w:p w14:paraId="3E1F16E1" w14:textId="77777777" w:rsidR="002356CE" w:rsidRPr="00911AAA" w:rsidRDefault="002356CE" w:rsidP="00911AAA">
      <w:pPr>
        <w:pStyle w:val="Heading3"/>
        <w:jc w:val="both"/>
        <w:rPr>
          <w:rFonts w:ascii="Times New Roman" w:hAnsi="Times New Roman" w:cs="Times New Roman"/>
          <w:color w:val="0D0D0D" w:themeColor="text1" w:themeTint="F2"/>
        </w:rPr>
      </w:pPr>
      <w:bookmarkStart w:id="4" w:name="_Toc228525345"/>
      <w:r w:rsidRPr="00911AAA">
        <w:rPr>
          <w:rFonts w:ascii="Times New Roman" w:hAnsi="Times New Roman" w:cs="Times New Roman"/>
          <w:color w:val="0D0D0D" w:themeColor="text1" w:themeTint="F2"/>
        </w:rPr>
        <w:t>1.3 Product Perspective</w:t>
      </w:r>
      <w:bookmarkEnd w:id="4"/>
    </w:p>
    <w:p w14:paraId="49BD901A"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CardioCare System is an independent, web-based application designed to modernize heart health screening processes. It operates as a self-contained product but is built to integrate with existing medical datasets for extended functionality.</w:t>
      </w:r>
    </w:p>
    <w:p w14:paraId="084E1189"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Relationship with Existing Systems</w:t>
      </w:r>
    </w:p>
    <w:p w14:paraId="36037150"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system interfaces with external data repositories like the UCI Machine Learning Lab or GitHub Cleveland datasets to handle model training transactions. It does not process biological samples itself; it relies on user-provided clinical values. It uses third-party email/SMTP services to send diagnostic summaries, reminders, and health alerts to users. The system introduces a new screening way. Admins will manually update model weights during system maintenance.</w:t>
      </w:r>
    </w:p>
    <w:p w14:paraId="3D1EDAE9"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System Environment</w:t>
      </w:r>
    </w:p>
    <w:p w14:paraId="63C0F61B"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The system is accessible through any modern web browser on desktop, tablet, or mobile. No software installation is required for end users. It runs on a standard web server. End users need only an internet-connected device. The system is built using a web framework with a relational database for storage. It requires an operating system, web server, and database server to host. It communicates with external diagnostic and notification APIs over HTTPS. All data exchange is handled server-side to maintain security.</w:t>
      </w:r>
    </w:p>
    <w:p w14:paraId="7CAE655D"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User Perspective (Target Audience)</w:t>
      </w:r>
    </w:p>
    <w:p w14:paraId="49738EC8"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Patients are non-technical users like senior citizens, health-conscious individuals, and students who need a simple way to find, assess, and track heart health online without visiting the clinic for minor screenings. Healthcare Admins are medical operators with limited technical skills who need a dashboard to manage data, track health trends, view diagnostics, and generate reports without manual paperwork.</w:t>
      </w:r>
    </w:p>
    <w:p w14:paraId="71395B01" w14:textId="77777777" w:rsidR="002356CE" w:rsidRPr="00911AAA" w:rsidRDefault="002356CE" w:rsidP="00911AAA">
      <w:pPr>
        <w:pStyle w:val="Heading3"/>
        <w:jc w:val="both"/>
        <w:rPr>
          <w:rFonts w:ascii="Times New Roman" w:hAnsi="Times New Roman" w:cs="Times New Roman"/>
          <w:color w:val="0D0D0D" w:themeColor="text1" w:themeTint="F2"/>
        </w:rPr>
      </w:pPr>
      <w:bookmarkStart w:id="5" w:name="_Toc228525346"/>
      <w:r w:rsidRPr="00911AAA">
        <w:rPr>
          <w:rFonts w:ascii="Times New Roman" w:hAnsi="Times New Roman" w:cs="Times New Roman"/>
          <w:color w:val="0D0D0D" w:themeColor="text1" w:themeTint="F2"/>
        </w:rPr>
        <w:t>1.4 User Characteristics</w:t>
      </w:r>
      <w:bookmarkEnd w:id="5"/>
    </w:p>
    <w:p w14:paraId="40653916"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users of this project are categorized into three primary groups based on their technical proficiency and security needs:</w:t>
      </w:r>
    </w:p>
    <w:p w14:paraId="064BE76C" w14:textId="77777777" w:rsidR="002356CE" w:rsidRPr="00911AAA" w:rsidRDefault="002356CE" w:rsidP="00FA72B6">
      <w:pPr>
        <w:numPr>
          <w:ilvl w:val="0"/>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User/Patient</w:t>
      </w:r>
    </w:p>
    <w:p w14:paraId="28F9D953" w14:textId="77777777" w:rsidR="002356CE" w:rsidRPr="00911AAA" w:rsidRDefault="002356CE" w:rsidP="00FA72B6">
      <w:pPr>
        <w:numPr>
          <w:ilvl w:val="1"/>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Technical Skills: Not necessary (any low to high).</w:t>
      </w:r>
    </w:p>
    <w:p w14:paraId="14131CBF" w14:textId="77777777" w:rsidR="002356CE" w:rsidRPr="00911AAA" w:rsidRDefault="002356CE" w:rsidP="00FA72B6">
      <w:pPr>
        <w:numPr>
          <w:ilvl w:val="1"/>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Knowledge: Minimum knowledge about modern website usage.</w:t>
      </w:r>
    </w:p>
    <w:p w14:paraId="3C428BD3" w14:textId="77777777" w:rsidR="002356CE" w:rsidRPr="00911AAA" w:rsidRDefault="002356CE" w:rsidP="00FA72B6">
      <w:pPr>
        <w:numPr>
          <w:ilvl w:val="1"/>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System Interaction: GUI attractive and easy page to input medical data and view results.</w:t>
      </w:r>
    </w:p>
    <w:p w14:paraId="5FFAFF95" w14:textId="77777777" w:rsidR="002356CE" w:rsidRPr="00911AAA" w:rsidRDefault="002356CE" w:rsidP="00FA72B6">
      <w:pPr>
        <w:numPr>
          <w:ilvl w:val="0"/>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Admin/Doctor</w:t>
      </w:r>
    </w:p>
    <w:p w14:paraId="3B2BE07B" w14:textId="77777777" w:rsidR="002356CE" w:rsidRPr="00911AAA" w:rsidRDefault="002356CE" w:rsidP="00FA72B6">
      <w:pPr>
        <w:numPr>
          <w:ilvl w:val="1"/>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Technical Skills: Medium to High.</w:t>
      </w:r>
    </w:p>
    <w:p w14:paraId="1D4F90FF" w14:textId="77777777" w:rsidR="002356CE" w:rsidRPr="00911AAA" w:rsidRDefault="002356CE" w:rsidP="00FA72B6">
      <w:pPr>
        <w:numPr>
          <w:ilvl w:val="1"/>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Knowledge: Understanding of using modern websites and experience in medical data management.</w:t>
      </w:r>
    </w:p>
    <w:p w14:paraId="107A56F7" w14:textId="77777777" w:rsidR="002356CE" w:rsidRPr="00911AAA" w:rsidRDefault="002356CE" w:rsidP="00FA72B6">
      <w:pPr>
        <w:numPr>
          <w:ilvl w:val="1"/>
          <w:numId w:val="3"/>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System Interaction: Django Default GUI based Admin Panel for management operations.</w:t>
      </w:r>
    </w:p>
    <w:p w14:paraId="4066EA6B" w14:textId="77777777" w:rsidR="002356CE" w:rsidRPr="00911AAA" w:rsidRDefault="002356CE" w:rsidP="00911AAA">
      <w:pPr>
        <w:pStyle w:val="Heading3"/>
        <w:jc w:val="both"/>
        <w:rPr>
          <w:rFonts w:ascii="Times New Roman" w:hAnsi="Times New Roman" w:cs="Times New Roman"/>
          <w:color w:val="0D0D0D" w:themeColor="text1" w:themeTint="F2"/>
        </w:rPr>
      </w:pPr>
      <w:bookmarkStart w:id="6" w:name="_Toc228525347"/>
      <w:r w:rsidRPr="00911AAA">
        <w:rPr>
          <w:rFonts w:ascii="Times New Roman" w:hAnsi="Times New Roman" w:cs="Times New Roman"/>
          <w:color w:val="0D0D0D" w:themeColor="text1" w:themeTint="F2"/>
        </w:rPr>
        <w:t>1.5 Similar apps and systems/Literature Review</w:t>
      </w:r>
      <w:bookmarkEnd w:id="6"/>
    </w:p>
    <w:p w14:paraId="473BD68C"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Healthcare AI sector is currently dominated by global enterprise platforms such as IBM Watson Health, Babylon, and Ada, particularly following a surge in capital investment post-2019. Despite this international growth, local diagnostic markets remain significantly underserved with minimal effort from major Tech Companies in specific regions. This lack of competition represents a market gap and a high-yield opportunity for investors to pioneer modern digital health services. Although we have local hospital portals, these are not shared and self-user analysis systems. Traditional screenings are costly (due to hospital overheads) and inefficient for users (patients may wait hours, finding available specialists, etc.). In this app, this problem is eliminated by providing a cost-effective digital screening solution.</w:t>
      </w:r>
    </w:p>
    <w:p w14:paraId="5DA2A43B" w14:textId="77777777" w:rsidR="002356CE" w:rsidRPr="00911AAA" w:rsidRDefault="002356CE" w:rsidP="00911AAA">
      <w:pPr>
        <w:pStyle w:val="Heading3"/>
        <w:jc w:val="both"/>
        <w:rPr>
          <w:rFonts w:ascii="Times New Roman" w:hAnsi="Times New Roman" w:cs="Times New Roman"/>
          <w:color w:val="0D0D0D" w:themeColor="text1" w:themeTint="F2"/>
        </w:rPr>
      </w:pPr>
      <w:bookmarkStart w:id="7" w:name="_Toc228525348"/>
      <w:r w:rsidRPr="00911AAA">
        <w:rPr>
          <w:rFonts w:ascii="Times New Roman" w:hAnsi="Times New Roman" w:cs="Times New Roman"/>
          <w:color w:val="0D0D0D" w:themeColor="text1" w:themeTint="F2"/>
        </w:rPr>
        <w:lastRenderedPageBreak/>
        <w:t>1.6 Proposed Technologies</w:t>
      </w:r>
      <w:bookmarkEnd w:id="7"/>
    </w:p>
    <w:p w14:paraId="43835070"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project will be built on the following tech stack:</w:t>
      </w:r>
    </w:p>
    <w:p w14:paraId="1FB1ACD6" w14:textId="77777777" w:rsidR="002356CE" w:rsidRPr="00911AAA" w:rsidRDefault="002356CE" w:rsidP="00FA72B6">
      <w:pPr>
        <w:numPr>
          <w:ilvl w:val="0"/>
          <w:numId w:val="4"/>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Programming Language:</w:t>
      </w:r>
      <w:r w:rsidRPr="00911AAA">
        <w:rPr>
          <w:rFonts w:ascii="Times New Roman" w:hAnsi="Times New Roman" w:cs="Times New Roman"/>
          <w:color w:val="0D0D0D" w:themeColor="text1" w:themeTint="F2"/>
          <w:sz w:val="24"/>
          <w:szCs w:val="24"/>
        </w:rPr>
        <w:t xml:space="preserve"> Python offers extensible libraries (Scikit-learn, Pandas) to work easily.</w:t>
      </w:r>
    </w:p>
    <w:p w14:paraId="7E40408A" w14:textId="77777777" w:rsidR="002356CE" w:rsidRPr="00911AAA" w:rsidRDefault="002356CE" w:rsidP="00FA72B6">
      <w:pPr>
        <w:numPr>
          <w:ilvl w:val="0"/>
          <w:numId w:val="4"/>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Web Backend Framework:</w:t>
      </w:r>
      <w:r w:rsidRPr="00911AAA">
        <w:rPr>
          <w:rFonts w:ascii="Times New Roman" w:hAnsi="Times New Roman" w:cs="Times New Roman"/>
          <w:color w:val="0D0D0D" w:themeColor="text1" w:themeTint="F2"/>
          <w:sz w:val="24"/>
          <w:szCs w:val="24"/>
        </w:rPr>
        <w:t xml:space="preserve"> Django is the industry standard for building modern, secure, fast website backends along with a built-in admin panel.</w:t>
      </w:r>
    </w:p>
    <w:p w14:paraId="01F8F42F" w14:textId="77777777" w:rsidR="002356CE" w:rsidRPr="00911AAA" w:rsidRDefault="002356CE" w:rsidP="00FA72B6">
      <w:pPr>
        <w:numPr>
          <w:ilvl w:val="0"/>
          <w:numId w:val="4"/>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UI:</w:t>
      </w:r>
      <w:r w:rsidRPr="00911AAA">
        <w:rPr>
          <w:rFonts w:ascii="Times New Roman" w:hAnsi="Times New Roman" w:cs="Times New Roman"/>
          <w:color w:val="0D0D0D" w:themeColor="text1" w:themeTint="F2"/>
          <w:sz w:val="24"/>
          <w:szCs w:val="24"/>
        </w:rPr>
        <w:t xml:space="preserve"> Frontend HTML, CSS, and JS (React) are used to build an interactive dashboard to interact with users.</w:t>
      </w:r>
    </w:p>
    <w:p w14:paraId="46BC60E7" w14:textId="77777777" w:rsidR="002356CE" w:rsidRPr="00911AAA" w:rsidRDefault="002356CE" w:rsidP="00FA72B6">
      <w:pPr>
        <w:numPr>
          <w:ilvl w:val="0"/>
          <w:numId w:val="4"/>
        </w:numPr>
        <w:jc w:val="both"/>
        <w:rPr>
          <w:rFonts w:ascii="Times New Roman" w:hAnsi="Times New Roman" w:cs="Times New Roman"/>
          <w:color w:val="0D0D0D" w:themeColor="text1" w:themeTint="F2"/>
          <w:sz w:val="24"/>
          <w:szCs w:val="24"/>
        </w:rPr>
      </w:pPr>
      <w:r w:rsidRPr="00911AAA">
        <w:rPr>
          <w:rFonts w:ascii="Times New Roman" w:hAnsi="Times New Roman" w:cs="Times New Roman"/>
          <w:b/>
          <w:bCs/>
          <w:color w:val="0D0D0D" w:themeColor="text1" w:themeTint="F2"/>
          <w:sz w:val="24"/>
          <w:szCs w:val="24"/>
        </w:rPr>
        <w:t>Database:</w:t>
      </w:r>
      <w:r w:rsidRPr="00911AAA">
        <w:rPr>
          <w:rFonts w:ascii="Times New Roman" w:hAnsi="Times New Roman" w:cs="Times New Roman"/>
          <w:color w:val="0D0D0D" w:themeColor="text1" w:themeTint="F2"/>
          <w:sz w:val="24"/>
          <w:szCs w:val="24"/>
        </w:rPr>
        <w:t xml:space="preserve"> MySQL is easy to use and perfect for a healthcare startup.</w:t>
      </w:r>
    </w:p>
    <w:p w14:paraId="43DE4FBE" w14:textId="38F2A18A" w:rsidR="002356CE" w:rsidRPr="00911AAA" w:rsidRDefault="002356CE" w:rsidP="00911AAA">
      <w:pPr>
        <w:ind w:left="720"/>
        <w:jc w:val="both"/>
        <w:rPr>
          <w:rFonts w:ascii="Times New Roman" w:hAnsi="Times New Roman" w:cs="Times New Roman"/>
          <w:color w:val="0D0D0D" w:themeColor="text1" w:themeTint="F2"/>
          <w:sz w:val="24"/>
          <w:szCs w:val="24"/>
        </w:rPr>
      </w:pPr>
    </w:p>
    <w:p w14:paraId="42A603FD" w14:textId="77777777" w:rsidR="002356CE" w:rsidRPr="00790767" w:rsidRDefault="002356CE" w:rsidP="00790767">
      <w:pPr>
        <w:pStyle w:val="Heading1"/>
        <w:rPr>
          <w:b/>
          <w:bCs/>
        </w:rPr>
      </w:pPr>
      <w:bookmarkStart w:id="8" w:name="_Toc228525349"/>
      <w:r w:rsidRPr="00790767">
        <w:rPr>
          <w:b/>
          <w:bCs/>
        </w:rPr>
        <w:t>2. Requirements</w:t>
      </w:r>
      <w:bookmarkEnd w:id="8"/>
    </w:p>
    <w:p w14:paraId="75F3E430" w14:textId="77777777" w:rsidR="002356CE" w:rsidRPr="00911AAA" w:rsidRDefault="002356CE" w:rsidP="00911AAA">
      <w:pPr>
        <w:pStyle w:val="Heading2"/>
        <w:jc w:val="both"/>
        <w:rPr>
          <w:rFonts w:ascii="Times New Roman" w:hAnsi="Times New Roman" w:cs="Times New Roman"/>
          <w:b/>
          <w:bCs/>
          <w:color w:val="0D0D0D" w:themeColor="text1" w:themeTint="F2"/>
        </w:rPr>
      </w:pPr>
      <w:bookmarkStart w:id="9" w:name="_Toc228525350"/>
      <w:r w:rsidRPr="00911AAA">
        <w:rPr>
          <w:rFonts w:ascii="Times New Roman" w:hAnsi="Times New Roman" w:cs="Times New Roman"/>
          <w:b/>
          <w:bCs/>
          <w:color w:val="0D0D0D" w:themeColor="text1" w:themeTint="F2"/>
        </w:rPr>
        <w:t>2.1 Functional Requirements</w:t>
      </w:r>
      <w:bookmarkEnd w:id="9"/>
    </w:p>
    <w:p w14:paraId="2885F921" w14:textId="77777777" w:rsidR="002356CE" w:rsidRPr="00911AAA" w:rsidRDefault="002356CE"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This section provides a definite number of functional requirements in a standard format.</w:t>
      </w:r>
    </w:p>
    <w:p w14:paraId="36B32BD9" w14:textId="3F802205" w:rsidR="002356CE" w:rsidRPr="00911AAA" w:rsidRDefault="00911AAA" w:rsidP="00911AAA">
      <w:pPr>
        <w:pStyle w:val="Heading3"/>
        <w:jc w:val="both"/>
        <w:rPr>
          <w:rFonts w:ascii="Times New Roman" w:hAnsi="Times New Roman" w:cs="Times New Roman"/>
          <w:color w:val="0D0D0D" w:themeColor="text1" w:themeTint="F2"/>
        </w:rPr>
      </w:pPr>
      <w:bookmarkStart w:id="10" w:name="_Toc228525351"/>
      <w:r w:rsidRPr="00911AAA">
        <w:rPr>
          <w:rFonts w:ascii="Times New Roman" w:hAnsi="Times New Roman" w:cs="Times New Roman"/>
          <w:color w:val="0D0D0D" w:themeColor="text1" w:themeTint="F2"/>
        </w:rPr>
        <w:t>2</w:t>
      </w:r>
      <w:r w:rsidR="002356CE" w:rsidRPr="00911AAA">
        <w:rPr>
          <w:rFonts w:ascii="Times New Roman" w:hAnsi="Times New Roman" w:cs="Times New Roman"/>
          <w:color w:val="0D0D0D" w:themeColor="text1" w:themeTint="F2"/>
        </w:rPr>
        <w:t>.1</w:t>
      </w:r>
      <w:r w:rsidRPr="00911AAA">
        <w:rPr>
          <w:rFonts w:ascii="Times New Roman" w:hAnsi="Times New Roman" w:cs="Times New Roman"/>
          <w:color w:val="0D0D0D" w:themeColor="text1" w:themeTint="F2"/>
        </w:rPr>
        <w:t>.1</w:t>
      </w:r>
      <w:r w:rsidR="002356CE" w:rsidRPr="00911AAA">
        <w:rPr>
          <w:rFonts w:ascii="Times New Roman" w:hAnsi="Times New Roman" w:cs="Times New Roman"/>
          <w:color w:val="0D0D0D" w:themeColor="text1" w:themeTint="F2"/>
        </w:rPr>
        <w:t xml:space="preserve"> User Registration &amp; Authentication</w:t>
      </w:r>
      <w:bookmarkEnd w:id="10"/>
    </w:p>
    <w:p w14:paraId="12A5FAE7"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Users can register using email/phone.</w:t>
      </w:r>
    </w:p>
    <w:p w14:paraId="049725F2"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Secure password encryption required.</w:t>
      </w:r>
    </w:p>
    <w:p w14:paraId="359766F8"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Login/logout functionality.</w:t>
      </w:r>
    </w:p>
    <w:p w14:paraId="0C55F876"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Password reset.</w:t>
      </w:r>
    </w:p>
    <w:p w14:paraId="59297B77" w14:textId="4AD0410D" w:rsidR="002356CE" w:rsidRPr="00911AAA" w:rsidRDefault="00911AAA" w:rsidP="00911AAA">
      <w:pPr>
        <w:pStyle w:val="Heading3"/>
        <w:jc w:val="both"/>
        <w:rPr>
          <w:rFonts w:ascii="Times New Roman" w:hAnsi="Times New Roman" w:cs="Times New Roman"/>
          <w:color w:val="0D0D0D" w:themeColor="text1" w:themeTint="F2"/>
        </w:rPr>
      </w:pPr>
      <w:bookmarkStart w:id="11" w:name="_Toc228525352"/>
      <w:r w:rsidRPr="00911AAA">
        <w:rPr>
          <w:rFonts w:ascii="Times New Roman" w:hAnsi="Times New Roman" w:cs="Times New Roman"/>
          <w:color w:val="0D0D0D" w:themeColor="text1" w:themeTint="F2"/>
        </w:rPr>
        <w:t>2.1</w:t>
      </w:r>
      <w:r w:rsidR="002356CE" w:rsidRPr="00911AAA">
        <w:rPr>
          <w:rFonts w:ascii="Times New Roman" w:hAnsi="Times New Roman" w:cs="Times New Roman"/>
          <w:color w:val="0D0D0D" w:themeColor="text1" w:themeTint="F2"/>
        </w:rPr>
        <w:t>.2 Profile &amp; Health Record Management</w:t>
      </w:r>
      <w:bookmarkEnd w:id="11"/>
    </w:p>
    <w:p w14:paraId="277271B4"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Users can update personal medical info.</w:t>
      </w:r>
    </w:p>
    <w:p w14:paraId="6C80C853"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Manage historical screening records.</w:t>
      </w:r>
    </w:p>
    <w:p w14:paraId="2392125D"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View health progress trends.</w:t>
      </w:r>
    </w:p>
    <w:p w14:paraId="35D73727" w14:textId="685F5D41" w:rsidR="002356CE" w:rsidRPr="00911AAA" w:rsidRDefault="00911AAA" w:rsidP="00911AAA">
      <w:pPr>
        <w:pStyle w:val="Heading3"/>
        <w:jc w:val="both"/>
        <w:rPr>
          <w:rFonts w:ascii="Times New Roman" w:hAnsi="Times New Roman" w:cs="Times New Roman"/>
          <w:color w:val="0D0D0D" w:themeColor="text1" w:themeTint="F2"/>
        </w:rPr>
      </w:pPr>
      <w:bookmarkStart w:id="12" w:name="_Toc228525353"/>
      <w:r w:rsidRPr="00911AAA">
        <w:rPr>
          <w:rFonts w:ascii="Times New Roman" w:hAnsi="Times New Roman" w:cs="Times New Roman"/>
          <w:color w:val="0D0D0D" w:themeColor="text1" w:themeTint="F2"/>
        </w:rPr>
        <w:t>2.1</w:t>
      </w:r>
      <w:r w:rsidR="002356CE" w:rsidRPr="00911AAA">
        <w:rPr>
          <w:rFonts w:ascii="Times New Roman" w:hAnsi="Times New Roman" w:cs="Times New Roman"/>
          <w:color w:val="0D0D0D" w:themeColor="text1" w:themeTint="F2"/>
        </w:rPr>
        <w:t>.3 Clinical Data Input</w:t>
      </w:r>
      <w:bookmarkEnd w:id="12"/>
    </w:p>
    <w:p w14:paraId="1C6BA3F1"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Input forms for age, sex, chest pain, BP, and cholesterol.</w:t>
      </w:r>
    </w:p>
    <w:p w14:paraId="687D270B"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Validation for medical value ranges.</w:t>
      </w:r>
    </w:p>
    <w:p w14:paraId="244FD0AD" w14:textId="257BB774" w:rsidR="002356CE" w:rsidRPr="00911AAA" w:rsidRDefault="00911AAA" w:rsidP="00911AAA">
      <w:pPr>
        <w:pStyle w:val="Heading3"/>
        <w:jc w:val="both"/>
        <w:rPr>
          <w:rFonts w:ascii="Times New Roman" w:hAnsi="Times New Roman" w:cs="Times New Roman"/>
          <w:color w:val="0D0D0D" w:themeColor="text1" w:themeTint="F2"/>
        </w:rPr>
      </w:pPr>
      <w:bookmarkStart w:id="13" w:name="_Toc228525354"/>
      <w:r w:rsidRPr="00911AAA">
        <w:rPr>
          <w:rFonts w:ascii="Times New Roman" w:hAnsi="Times New Roman" w:cs="Times New Roman"/>
          <w:color w:val="0D0D0D" w:themeColor="text1" w:themeTint="F2"/>
        </w:rPr>
        <w:t>2.1</w:t>
      </w:r>
      <w:r w:rsidR="002356CE" w:rsidRPr="00911AAA">
        <w:rPr>
          <w:rFonts w:ascii="Times New Roman" w:hAnsi="Times New Roman" w:cs="Times New Roman"/>
          <w:color w:val="0D0D0D" w:themeColor="text1" w:themeTint="F2"/>
        </w:rPr>
        <w:t>.4 ML Diagnostic Engine</w:t>
      </w:r>
      <w:bookmarkEnd w:id="13"/>
    </w:p>
    <w:p w14:paraId="2505441B"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System processes data using Random Forest/Logistic Regression.</w:t>
      </w:r>
    </w:p>
    <w:p w14:paraId="56128FAE"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Generate real-time risk percentage.</w:t>
      </w:r>
    </w:p>
    <w:p w14:paraId="211EF82E"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Provide binary classification (Heart Disease: Yes/No).</w:t>
      </w:r>
    </w:p>
    <w:p w14:paraId="3C23BAC1" w14:textId="0E5CB916" w:rsidR="002356CE" w:rsidRPr="00911AAA" w:rsidRDefault="00911AAA" w:rsidP="00911AAA">
      <w:pPr>
        <w:pStyle w:val="Heading3"/>
        <w:jc w:val="both"/>
        <w:rPr>
          <w:rFonts w:ascii="Times New Roman" w:hAnsi="Times New Roman" w:cs="Times New Roman"/>
          <w:color w:val="0D0D0D" w:themeColor="text1" w:themeTint="F2"/>
        </w:rPr>
      </w:pPr>
      <w:bookmarkStart w:id="14" w:name="_Toc228525355"/>
      <w:r w:rsidRPr="00911AAA">
        <w:rPr>
          <w:rFonts w:ascii="Times New Roman" w:hAnsi="Times New Roman" w:cs="Times New Roman"/>
          <w:color w:val="0D0D0D" w:themeColor="text1" w:themeTint="F2"/>
        </w:rPr>
        <w:t>2.1</w:t>
      </w:r>
      <w:r w:rsidR="002356CE" w:rsidRPr="00911AAA">
        <w:rPr>
          <w:rFonts w:ascii="Times New Roman" w:hAnsi="Times New Roman" w:cs="Times New Roman"/>
          <w:color w:val="0D0D0D" w:themeColor="text1" w:themeTint="F2"/>
        </w:rPr>
        <w:t>.5 Reporting &amp; Analytics</w:t>
      </w:r>
      <w:bookmarkEnd w:id="14"/>
    </w:p>
    <w:p w14:paraId="41C040E0"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Generate downloadable PDF reports.</w:t>
      </w:r>
    </w:p>
    <w:p w14:paraId="0785A526"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Display graphical health charts.</w:t>
      </w:r>
    </w:p>
    <w:p w14:paraId="2D1D5921" w14:textId="7EEC5638" w:rsidR="002356CE" w:rsidRPr="00911AAA" w:rsidRDefault="00911AAA" w:rsidP="00911AAA">
      <w:pPr>
        <w:pStyle w:val="Heading3"/>
        <w:jc w:val="both"/>
        <w:rPr>
          <w:rFonts w:ascii="Times New Roman" w:hAnsi="Times New Roman" w:cs="Times New Roman"/>
          <w:color w:val="0D0D0D" w:themeColor="text1" w:themeTint="F2"/>
        </w:rPr>
      </w:pPr>
      <w:bookmarkStart w:id="15" w:name="_Toc228525356"/>
      <w:r w:rsidRPr="00911AAA">
        <w:rPr>
          <w:rFonts w:ascii="Times New Roman" w:hAnsi="Times New Roman" w:cs="Times New Roman"/>
          <w:color w:val="0D0D0D" w:themeColor="text1" w:themeTint="F2"/>
        </w:rPr>
        <w:t>2.1</w:t>
      </w:r>
      <w:r w:rsidR="002356CE" w:rsidRPr="00911AAA">
        <w:rPr>
          <w:rFonts w:ascii="Times New Roman" w:hAnsi="Times New Roman" w:cs="Times New Roman"/>
          <w:color w:val="0D0D0D" w:themeColor="text1" w:themeTint="F2"/>
        </w:rPr>
        <w:t>.6 Admin Panel (Django-based)</w:t>
      </w:r>
      <w:bookmarkEnd w:id="15"/>
    </w:p>
    <w:p w14:paraId="59F114EA"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Manage user medical accounts.</w:t>
      </w:r>
    </w:p>
    <w:p w14:paraId="10BC2B41"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Add/remove training dataset entries.</w:t>
      </w:r>
    </w:p>
    <w:p w14:paraId="1DD412B7" w14:textId="77777777" w:rsidR="002356CE" w:rsidRPr="00911AAA" w:rsidRDefault="002356CE" w:rsidP="00FA72B6">
      <w:pPr>
        <w:numPr>
          <w:ilvl w:val="1"/>
          <w:numId w:val="5"/>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Monitor system diagnostic accuracy.</w:t>
      </w:r>
    </w:p>
    <w:p w14:paraId="6BDEAF80" w14:textId="77777777" w:rsidR="002356CE" w:rsidRPr="00911AAA" w:rsidRDefault="002356CE" w:rsidP="00911AAA">
      <w:pPr>
        <w:pStyle w:val="Heading2"/>
        <w:jc w:val="both"/>
        <w:rPr>
          <w:rFonts w:ascii="Times New Roman" w:hAnsi="Times New Roman" w:cs="Times New Roman"/>
          <w:b/>
          <w:bCs/>
          <w:color w:val="0D0D0D" w:themeColor="text1" w:themeTint="F2"/>
        </w:rPr>
      </w:pPr>
      <w:bookmarkStart w:id="16" w:name="_Toc228525357"/>
      <w:r w:rsidRPr="00911AAA">
        <w:rPr>
          <w:rFonts w:ascii="Times New Roman" w:hAnsi="Times New Roman" w:cs="Times New Roman"/>
          <w:b/>
          <w:bCs/>
          <w:color w:val="0D0D0D" w:themeColor="text1" w:themeTint="F2"/>
        </w:rPr>
        <w:t>2.2 Non-Functional Requirements</w:t>
      </w:r>
      <w:bookmarkEnd w:id="16"/>
    </w:p>
    <w:p w14:paraId="3094CB6F" w14:textId="63C2F9F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1 Performance</w:t>
      </w:r>
    </w:p>
    <w:p w14:paraId="574D1EFD"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system shall return prediction results within 3 seconds for 95% of requests under normal load.</w:t>
      </w:r>
    </w:p>
    <w:p w14:paraId="44AABC8E"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It shall support 10,000+ concurrent users by using load balancing and optimized ML model inference with caching for repeated queries.5.2 Security</w:t>
      </w:r>
    </w:p>
    <w:p w14:paraId="65107BF6"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All patient data transmission shall use HTTPS/TLS 1.3 and data at rest shall be encrypted using AES-256.</w:t>
      </w:r>
    </w:p>
    <w:p w14:paraId="4470672E"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system shall implement role-based authentication and authorization using JWT tokens, with audit logs for all access to medical records to comply with HIPAA/GDPR principles.5.3 Reliability</w:t>
      </w:r>
    </w:p>
    <w:p w14:paraId="27332F3F"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system shall maintain 97.8% uptime per month, excluding scheduled maintenance windows communicated 48 hours in advance.</w:t>
      </w:r>
    </w:p>
    <w:p w14:paraId="71A84E10"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It shall include automatic error recovery for failed predictions and input validation to handle unexpected, incomplete, or out-of-range medical data without crashing.5.4 Usability</w:t>
      </w:r>
    </w:p>
    <w:p w14:paraId="60C7B545"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UI shall follow clinical design standards with clear labels, units, and tooltips for all medical parameters to reduce data entry errors.</w:t>
      </w:r>
    </w:p>
    <w:p w14:paraId="688202D6"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Data entry forms shall be completed by a trained user in under 2 minutes, with inline validation and pre-filled normal ranges for guidance.5.5 Scalability</w:t>
      </w:r>
    </w:p>
    <w:p w14:paraId="5EB3C5B9"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application shall be deployed on cloud infrastructure like AWS/Azure with auto-scaling groups to handle traffic spikes during peak hours.</w:t>
      </w:r>
    </w:p>
    <w:p w14:paraId="31B53F52"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database shall support horizontal scaling and partitioning to accommodate growth from 10,000 to 1M+ patient records without performance degradation.5.6 Maintainability</w:t>
      </w:r>
    </w:p>
    <w:p w14:paraId="114B02F6"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The ML pipeline shall use a modular architecture to allow individual models to be retrained, versioned, and swapped without redeploying the entire system.</w:t>
      </w:r>
    </w:p>
    <w:p w14:paraId="05BD4680"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Code shall follow PEP8 and documentation standards, with CI/CD pipelines for automated testing and updates to reduce bug-fix time to &lt;24 hours.5.7 Safety &amp; Ethics</w:t>
      </w:r>
    </w:p>
    <w:p w14:paraId="494659A4" w14:textId="77777777" w:rsidR="006559C3"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The system must ensure medical data privacy by not storing identifiable patient information unless explicitly consented, and must include a disclaimer on every report stating results are assistive only.</w:t>
      </w:r>
    </w:p>
    <w:p w14:paraId="73CE1CBF" w14:textId="6616460E" w:rsidR="002356CE" w:rsidRPr="00911AAA" w:rsidRDefault="006559C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It shall follow regional health data regulations such as HIPAA in the US or PMDC guidelines in Pakistan, and avoid algorithmic bias by validating model performance across age, sex, and ethnicity subgroups.</w:t>
      </w:r>
    </w:p>
    <w:p w14:paraId="4531BBDB" w14:textId="77777777" w:rsidR="002356CE" w:rsidRPr="00911AAA" w:rsidRDefault="002356CE" w:rsidP="00911AAA">
      <w:pPr>
        <w:pStyle w:val="Heading1"/>
        <w:jc w:val="both"/>
        <w:rPr>
          <w:rFonts w:ascii="Times New Roman" w:hAnsi="Times New Roman" w:cs="Times New Roman"/>
          <w:color w:val="0D0D0D" w:themeColor="text1" w:themeTint="F2"/>
        </w:rPr>
      </w:pPr>
      <w:bookmarkStart w:id="17" w:name="_Toc228525358"/>
      <w:r w:rsidRPr="00911AAA">
        <w:rPr>
          <w:rFonts w:ascii="Times New Roman" w:hAnsi="Times New Roman" w:cs="Times New Roman"/>
          <w:color w:val="0D0D0D" w:themeColor="text1" w:themeTint="F2"/>
        </w:rPr>
        <w:t>3. Use Cases and Flow of Processes</w:t>
      </w:r>
      <w:bookmarkEnd w:id="17"/>
    </w:p>
    <w:p w14:paraId="03AACCBA" w14:textId="36DC52D8" w:rsidR="002356CE" w:rsidRPr="00911AAA" w:rsidRDefault="002356CE" w:rsidP="00911AAA">
      <w:pPr>
        <w:jc w:val="both"/>
        <w:rPr>
          <w:rFonts w:ascii="Times New Roman" w:hAnsi="Times New Roman" w:cs="Times New Roman"/>
          <w:b/>
          <w:bCs/>
          <w:color w:val="0D0D0D" w:themeColor="text1" w:themeTint="F2"/>
          <w:sz w:val="32"/>
          <w:szCs w:val="32"/>
        </w:rPr>
      </w:pPr>
    </w:p>
    <w:p w14:paraId="2AD0227E"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4D03BB76"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3F108220" w14:textId="398A401D" w:rsidR="002356CE" w:rsidRPr="00911AAA" w:rsidRDefault="005622B3" w:rsidP="00911AAA">
      <w:pPr>
        <w:pStyle w:val="Heading2"/>
        <w:jc w:val="both"/>
        <w:rPr>
          <w:rFonts w:ascii="Times New Roman" w:hAnsi="Times New Roman" w:cs="Times New Roman"/>
          <w:color w:val="0D0D0D" w:themeColor="text1" w:themeTint="F2"/>
          <w:sz w:val="28"/>
          <w:szCs w:val="28"/>
        </w:rPr>
      </w:pPr>
      <w:r w:rsidRPr="00911AAA">
        <w:rPr>
          <w:rFonts w:ascii="Times New Roman" w:hAnsi="Times New Roman" w:cs="Times New Roman"/>
          <w:color w:val="0D0D0D" w:themeColor="text1" w:themeTint="F2"/>
          <w:sz w:val="28"/>
          <w:szCs w:val="28"/>
        </w:rPr>
        <w:t xml:space="preserve"> </w:t>
      </w:r>
      <w:bookmarkStart w:id="18" w:name="_Toc228525359"/>
      <w:r w:rsidRPr="00911AAA">
        <w:rPr>
          <w:rFonts w:ascii="Times New Roman" w:hAnsi="Times New Roman" w:cs="Times New Roman"/>
          <w:color w:val="0D0D0D" w:themeColor="text1" w:themeTint="F2"/>
          <w:sz w:val="28"/>
          <w:szCs w:val="28"/>
        </w:rPr>
        <w:t xml:space="preserve">3.1 </w:t>
      </w:r>
      <w:r w:rsidR="00E10A84" w:rsidRPr="00911AAA">
        <w:rPr>
          <w:rFonts w:ascii="Times New Roman" w:hAnsi="Times New Roman" w:cs="Times New Roman"/>
          <w:color w:val="0D0D0D" w:themeColor="text1" w:themeTint="F2"/>
          <w:sz w:val="28"/>
          <w:szCs w:val="28"/>
        </w:rPr>
        <w:t>USE Case Diagram</w:t>
      </w:r>
      <w:bookmarkEnd w:id="18"/>
    </w:p>
    <w:p w14:paraId="4037F270" w14:textId="77777777" w:rsidR="002356CE" w:rsidRPr="00911AAA" w:rsidRDefault="002356CE" w:rsidP="00911AAA">
      <w:pPr>
        <w:ind w:left="720"/>
        <w:jc w:val="both"/>
        <w:rPr>
          <w:rFonts w:ascii="Times New Roman" w:hAnsi="Times New Roman" w:cs="Times New Roman"/>
          <w:b/>
          <w:bCs/>
          <w:color w:val="0D0D0D" w:themeColor="text1" w:themeTint="F2"/>
          <w:sz w:val="32"/>
          <w:szCs w:val="32"/>
        </w:rPr>
      </w:pPr>
    </w:p>
    <w:p w14:paraId="1E32350C" w14:textId="77777777" w:rsidR="005622B3" w:rsidRPr="00911AAA" w:rsidRDefault="005945F0"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noProof/>
          <w:color w:val="0D0D0D" w:themeColor="text1" w:themeTint="F2"/>
        </w:rPr>
        <w:drawing>
          <wp:inline distT="0" distB="0" distL="0" distR="0" wp14:anchorId="782F30DB" wp14:editId="1110ABC5">
            <wp:extent cx="5943600" cy="4388485"/>
            <wp:effectExtent l="0" t="0" r="0" b="0"/>
            <wp:docPr id="137882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88485"/>
                    </a:xfrm>
                    <a:prstGeom prst="rect">
                      <a:avLst/>
                    </a:prstGeom>
                    <a:noFill/>
                    <a:ln>
                      <a:noFill/>
                    </a:ln>
                  </pic:spPr>
                </pic:pic>
              </a:graphicData>
            </a:graphic>
          </wp:inline>
        </w:drawing>
      </w:r>
      <w:r w:rsidR="005622B3" w:rsidRPr="00911AAA">
        <w:rPr>
          <w:rFonts w:ascii="Times New Roman" w:hAnsi="Times New Roman" w:cs="Times New Roman"/>
          <w:b/>
          <w:bCs/>
          <w:color w:val="0D0D0D" w:themeColor="text1" w:themeTint="F2"/>
          <w:sz w:val="32"/>
          <w:szCs w:val="32"/>
        </w:rPr>
        <w:br/>
      </w:r>
      <w:r w:rsidR="005622B3" w:rsidRPr="00911AAA">
        <w:rPr>
          <w:rFonts w:ascii="Times New Roman" w:hAnsi="Times New Roman" w:cs="Times New Roman"/>
          <w:b/>
          <w:bCs/>
          <w:color w:val="0D0D0D" w:themeColor="text1" w:themeTint="F2"/>
          <w:sz w:val="32"/>
          <w:szCs w:val="32"/>
        </w:rPr>
        <w:br/>
      </w:r>
      <w:r w:rsidR="005622B3" w:rsidRPr="00911AAA">
        <w:rPr>
          <w:rFonts w:ascii="Times New Roman" w:hAnsi="Times New Roman" w:cs="Times New Roman"/>
          <w:b/>
          <w:bCs/>
          <w:color w:val="0D0D0D" w:themeColor="text1" w:themeTint="F2"/>
          <w:sz w:val="32"/>
          <w:szCs w:val="32"/>
        </w:rPr>
        <w:lastRenderedPageBreak/>
        <w:br/>
      </w:r>
      <w:r w:rsidR="005622B3" w:rsidRPr="00911AAA">
        <w:rPr>
          <w:rFonts w:ascii="Times New Roman" w:hAnsi="Times New Roman" w:cs="Times New Roman"/>
          <w:b/>
          <w:bCs/>
          <w:color w:val="0D0D0D" w:themeColor="text1" w:themeTint="F2"/>
          <w:sz w:val="24"/>
          <w:szCs w:val="24"/>
        </w:rPr>
        <w:t>UC-1: User Registration</w:t>
      </w:r>
    </w:p>
    <w:p w14:paraId="0729C170"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Admin/ New User</w:t>
      </w:r>
    </w:p>
    <w:p w14:paraId="67EEA261"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User has valid email and is not already registered</w:t>
      </w:r>
    </w:p>
    <w:p w14:paraId="48D84206"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Main Flow:  User navigates to "Register" page </w:t>
      </w:r>
    </w:p>
    <w:p w14:paraId="2B69B167"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User enters name, email, hospital ID, password, and role  </w:t>
      </w:r>
    </w:p>
    <w:p w14:paraId="10C7925D"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System validates email format and password strength  </w:t>
      </w:r>
    </w:p>
    <w:p w14:paraId="5346BA5F" w14:textId="77777777" w:rsidR="005622B3" w:rsidRPr="00911AAA" w:rsidRDefault="005622B3" w:rsidP="00911AAA">
      <w:pPr>
        <w:ind w:left="720"/>
        <w:jc w:val="both"/>
        <w:rPr>
          <w:rFonts w:ascii="Times New Roman" w:hAnsi="Times New Roman" w:cs="Times New Roman"/>
          <w:color w:val="0D0D0D" w:themeColor="text1" w:themeTint="F2"/>
          <w:sz w:val="24"/>
          <w:szCs w:val="24"/>
        </w:rPr>
      </w:pPr>
    </w:p>
    <w:p w14:paraId="5B68BE61"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System sends verification email with OTP/link  </w:t>
      </w:r>
    </w:p>
    <w:p w14:paraId="5C5C7058"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User verifies email  System creates account and redirects to login  </w:t>
      </w:r>
    </w:p>
    <w:p w14:paraId="614EC964"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Postcondition: New user account created with “Pending Approval” status for admin</w:t>
      </w:r>
    </w:p>
    <w:p w14:paraId="2690F0F9"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Exception: Email already exists → Show error “Account exists. </w:t>
      </w:r>
    </w:p>
    <w:p w14:paraId="21794CA9" w14:textId="64F1FC33"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Please login”</w:t>
      </w:r>
      <w:r w:rsidR="00911AAA" w:rsidRPr="00911AAA">
        <w:rPr>
          <w:rFonts w:ascii="Times New Roman" w:hAnsi="Times New Roman" w:cs="Times New Roman"/>
          <w:color w:val="0D0D0D" w:themeColor="text1" w:themeTint="F2"/>
          <w:sz w:val="24"/>
          <w:szCs w:val="24"/>
        </w:rPr>
        <w:br/>
      </w:r>
      <w:r w:rsidRPr="00911AAA">
        <w:rPr>
          <w:rFonts w:ascii="Times New Roman" w:hAnsi="Times New Roman" w:cs="Times New Roman"/>
          <w:color w:val="0D0D0D" w:themeColor="text1" w:themeTint="F2"/>
          <w:sz w:val="24"/>
          <w:szCs w:val="24"/>
        </w:rPr>
        <w:t xml:space="preserve"> User Login</w:t>
      </w:r>
    </w:p>
    <w:p w14:paraId="457EBED2"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Registered User</w:t>
      </w:r>
    </w:p>
    <w:p w14:paraId="2A6B4672"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User has verified account</w:t>
      </w:r>
    </w:p>
    <w:p w14:paraId="707A5A2E"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Main Flow:  User enters email and password on login page  System authenticates credentials using bcrypt hash  System generates JWT token and starts session  User is redirected to Dashboard  Postcondition: User is logged in and can access authorized modules</w:t>
      </w:r>
    </w:p>
    <w:p w14:paraId="20E27D97"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Exception: 3 failed attempts → Account locked for 15 min + “Forgot Password” prompt shown</w:t>
      </w:r>
    </w:p>
    <w:p w14:paraId="2BF8CC78" w14:textId="2AF60C85" w:rsidR="005622B3" w:rsidRPr="00911AAA" w:rsidRDefault="005622B3"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b/>
          <w:bCs/>
          <w:color w:val="0D0D0D" w:themeColor="text1" w:themeTint="F2"/>
          <w:sz w:val="24"/>
          <w:szCs w:val="24"/>
        </w:rPr>
        <w:t>UC-2: Patient Input Data</w:t>
      </w:r>
    </w:p>
    <w:p w14:paraId="02C8DD6E"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Healthcare Staff</w:t>
      </w:r>
    </w:p>
    <w:p w14:paraId="6EE38386"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User is logged in</w:t>
      </w:r>
    </w:p>
    <w:p w14:paraId="71CF251D" w14:textId="77777777" w:rsidR="00911AAA"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Main Flow:  User clicks </w:t>
      </w:r>
      <w:r w:rsidR="00911AAA" w:rsidRPr="00911AAA">
        <w:rPr>
          <w:rFonts w:ascii="Times New Roman" w:hAnsi="Times New Roman" w:cs="Times New Roman"/>
          <w:color w:val="0D0D0D" w:themeColor="text1" w:themeTint="F2"/>
          <w:sz w:val="24"/>
          <w:szCs w:val="24"/>
        </w:rPr>
        <w:t>on</w:t>
      </w:r>
      <w:r w:rsidRPr="00911AAA">
        <w:rPr>
          <w:rFonts w:ascii="Times New Roman" w:hAnsi="Times New Roman" w:cs="Times New Roman"/>
          <w:color w:val="0D0D0D" w:themeColor="text1" w:themeTint="F2"/>
          <w:sz w:val="24"/>
          <w:szCs w:val="24"/>
        </w:rPr>
        <w:t xml:space="preserve"> displays form with all 13 Cleveland dataset parameters  Each field shows normal range, unit, and tooltip example  User can view sample data via “Fill Example” button  </w:t>
      </w:r>
    </w:p>
    <w:p w14:paraId="29399F39" w14:textId="6A1990A6"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Postcondition: User understands required inputs before entering patient data</w:t>
      </w:r>
    </w:p>
    <w:p w14:paraId="229E1BB6" w14:textId="28413504" w:rsidR="005622B3" w:rsidRPr="00911AAA" w:rsidRDefault="005622B3"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b/>
          <w:bCs/>
          <w:color w:val="0D0D0D" w:themeColor="text1" w:themeTint="F2"/>
          <w:sz w:val="24"/>
          <w:szCs w:val="24"/>
        </w:rPr>
        <w:t xml:space="preserve">UC-3: Check Data Validity/Predict diseases </w:t>
      </w:r>
    </w:p>
    <w:p w14:paraId="2699CBF7"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System</w:t>
      </w:r>
    </w:p>
    <w:p w14:paraId="75329B11"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Precondition: User has filled patient form and clicked “Predict”</w:t>
      </w:r>
    </w:p>
    <w:p w14:paraId="3173E14C"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Main Flow:  System validates all fields for type, range, and completeness  System checks for medically impossible combinations like Age=5 with Cholesterol=600  If valid, system passes data to ML model; else highlights errors  Postcondition: Only validated data sent for prediction</w:t>
      </w:r>
    </w:p>
    <w:p w14:paraId="4596FFD8"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Exception: Invalid/out-of-range input → Display field-level error + prevent submission</w:t>
      </w:r>
    </w:p>
    <w:p w14:paraId="4CE1D623" w14:textId="381B7606" w:rsidR="005622B3" w:rsidRPr="00911AAA" w:rsidRDefault="005622B3"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b/>
          <w:bCs/>
          <w:color w:val="0D0D0D" w:themeColor="text1" w:themeTint="F2"/>
          <w:sz w:val="24"/>
          <w:szCs w:val="24"/>
        </w:rPr>
        <w:t>UC-4: Generate Heart Disease Prediction/View Result</w:t>
      </w:r>
    </w:p>
    <w:p w14:paraId="0EE0E04C"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Admin</w:t>
      </w:r>
    </w:p>
    <w:p w14:paraId="64098672"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User submitted valid patient data</w:t>
      </w:r>
    </w:p>
    <w:p w14:paraId="5C779E27"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Main Flow:  System preprocesses input data: scaling, encoding categorical values  System runs data through trained ML model ensemble  Model returns probability score and risk class: Low, Moderate, High  System displays result with confidence % and feature importance chart  </w:t>
      </w:r>
    </w:p>
    <w:p w14:paraId="73FB16BB"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Postcondition: Prediction result shown within 3 seconds</w:t>
      </w:r>
    </w:p>
    <w:p w14:paraId="02A3F89A"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Exception: Model timeout :- </w:t>
      </w:r>
    </w:p>
    <w:p w14:paraId="1E3CFB95" w14:textId="34877144" w:rsidR="005622B3" w:rsidRPr="00911AAA" w:rsidRDefault="005622B3"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color w:val="0D0D0D" w:themeColor="text1" w:themeTint="F2"/>
          <w:sz w:val="24"/>
          <w:szCs w:val="24"/>
        </w:rPr>
        <w:t xml:space="preserve"> Show “Service busy, retry” </w:t>
      </w:r>
      <w:r w:rsidRPr="00911AAA">
        <w:rPr>
          <w:rFonts w:ascii="Times New Roman" w:hAnsi="Times New Roman" w:cs="Times New Roman"/>
          <w:color w:val="0D0D0D" w:themeColor="text1" w:themeTint="F2"/>
          <w:sz w:val="24"/>
          <w:szCs w:val="24"/>
        </w:rPr>
        <w:br/>
      </w:r>
      <w:r w:rsidRPr="00911AAA">
        <w:rPr>
          <w:rFonts w:ascii="Times New Roman" w:hAnsi="Times New Roman" w:cs="Times New Roman"/>
          <w:b/>
          <w:bCs/>
          <w:color w:val="0D0D0D" w:themeColor="text1" w:themeTint="F2"/>
          <w:sz w:val="24"/>
          <w:szCs w:val="24"/>
        </w:rPr>
        <w:t>UC-5: Generate report</w:t>
      </w:r>
    </w:p>
    <w:p w14:paraId="248C576D"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Healthcare Staff</w:t>
      </w:r>
    </w:p>
    <w:p w14:paraId="3702B156"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User is logged in and has made past predictions</w:t>
      </w:r>
    </w:p>
    <w:p w14:paraId="7D5A07AE"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Main Flow:  User clicks “History” on dashboard  System fetches past predictions with timestamp, patient ID alias, and result  </w:t>
      </w:r>
    </w:p>
    <w:p w14:paraId="01E59D71"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User can filter by date range, risk level, or patient ID  </w:t>
      </w:r>
    </w:p>
    <w:p w14:paraId="60D5BC02"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User clicks any record to view full input and output report  </w:t>
      </w:r>
    </w:p>
    <w:p w14:paraId="029A8F45"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Postcondition: Historical predictions displayed in table format</w:t>
      </w:r>
    </w:p>
    <w:p w14:paraId="7E76FBD1"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Exception: No history → Show “No predictions yet. Start new assessment”</w:t>
      </w:r>
    </w:p>
    <w:p w14:paraId="35A77225" w14:textId="77777777" w:rsidR="005622B3" w:rsidRPr="00911AAA" w:rsidRDefault="005622B3"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b/>
          <w:bCs/>
          <w:color w:val="0D0D0D" w:themeColor="text1" w:themeTint="F2"/>
          <w:sz w:val="24"/>
          <w:szCs w:val="24"/>
        </w:rPr>
        <w:t>UC-8: Admin - Add/Update ML Model</w:t>
      </w:r>
    </w:p>
    <w:p w14:paraId="73D2D187"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System Admin</w:t>
      </w:r>
    </w:p>
    <w:p w14:paraId="79BD0AF2"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Admin is logged in with model-management rights</w:t>
      </w:r>
    </w:p>
    <w:p w14:paraId="6459DD20"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Main Flow:  Admin navigates to “Model Management”  </w:t>
      </w:r>
    </w:p>
    <w:p w14:paraId="6684EE2A"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Admin uploads new .pkl model file and version notes  </w:t>
      </w:r>
    </w:p>
    <w:p w14:paraId="14B19D6C"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System runs validation tests on holdout dataset  </w:t>
      </w:r>
    </w:p>
    <w:p w14:paraId="7CF0FBBE"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If accuracy &gt; threshold, system activates new model and archives old version  Postcondition: New model deployed without downtime</w:t>
      </w:r>
    </w:p>
    <w:p w14:paraId="43F69B1D"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Exception: </w:t>
      </w:r>
    </w:p>
    <w:p w14:paraId="66A9815F"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Validation fails :- Reject upload and show accuracy metrics</w:t>
      </w:r>
    </w:p>
    <w:p w14:paraId="0FD5118D" w14:textId="7E6EC323" w:rsidR="005622B3" w:rsidRPr="00911AAA" w:rsidRDefault="005622B3" w:rsidP="00911AAA">
      <w:pPr>
        <w:ind w:left="720"/>
        <w:jc w:val="both"/>
        <w:rPr>
          <w:rFonts w:ascii="Times New Roman" w:hAnsi="Times New Roman" w:cs="Times New Roman"/>
          <w:b/>
          <w:bCs/>
          <w:color w:val="0D0D0D" w:themeColor="text1" w:themeTint="F2"/>
          <w:sz w:val="24"/>
          <w:szCs w:val="24"/>
        </w:rPr>
      </w:pPr>
      <w:r w:rsidRPr="00911AAA">
        <w:rPr>
          <w:rFonts w:ascii="Times New Roman" w:hAnsi="Times New Roman" w:cs="Times New Roman"/>
          <w:b/>
          <w:bCs/>
          <w:color w:val="0D0D0D" w:themeColor="text1" w:themeTint="F2"/>
          <w:sz w:val="24"/>
          <w:szCs w:val="24"/>
        </w:rPr>
        <w:t xml:space="preserve">UC-6: Admin - Manage Users </w:t>
      </w:r>
    </w:p>
    <w:p w14:paraId="7C0F013F"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Actor: System Admin</w:t>
      </w:r>
    </w:p>
    <w:p w14:paraId="66AFC279"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Precondition: Admin is logged in</w:t>
      </w:r>
    </w:p>
    <w:p w14:paraId="7FC48E12"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Main Flow:  Admin views all users, roles, and last login  </w:t>
      </w:r>
    </w:p>
    <w:p w14:paraId="328B3AE1"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Admin can approve new registrations, deactivate users, or reset passwords  </w:t>
      </w:r>
    </w:p>
    <w:p w14:paraId="225EAAC6"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Admin can export audit logs of predictions for compliance review  </w:t>
      </w:r>
    </w:p>
    <w:p w14:paraId="24CA2A06" w14:textId="77777777" w:rsidR="005622B3"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 xml:space="preserve">System logs every admin action with timestamp  </w:t>
      </w:r>
    </w:p>
    <w:p w14:paraId="4E97F9EC" w14:textId="26A7FFE0" w:rsidR="002A1434" w:rsidRPr="00911AAA" w:rsidRDefault="005622B3" w:rsidP="00911AAA">
      <w:pPr>
        <w:ind w:left="720"/>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Postcondition: User access controlled and compliance logs maintained</w:t>
      </w:r>
      <w:r w:rsidRPr="00911AAA">
        <w:rPr>
          <w:rFonts w:ascii="Times New Roman" w:hAnsi="Times New Roman" w:cs="Times New Roman"/>
          <w:b/>
          <w:bCs/>
          <w:color w:val="0D0D0D" w:themeColor="text1" w:themeTint="F2"/>
          <w:sz w:val="32"/>
          <w:szCs w:val="32"/>
        </w:rPr>
        <w:br/>
      </w:r>
    </w:p>
    <w:p w14:paraId="2C042D3B" w14:textId="5CF6A3DF" w:rsidR="003777B0" w:rsidRPr="00911AAA" w:rsidRDefault="00462E23" w:rsidP="00911AAA">
      <w:pPr>
        <w:pStyle w:val="NoSpacing"/>
        <w:jc w:val="both"/>
        <w:rPr>
          <w:rStyle w:val="Heading1Char"/>
          <w:rFonts w:ascii="Times New Roman" w:eastAsiaTheme="minorHAnsi"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br/>
      </w:r>
      <w:r w:rsidRPr="00911AAA">
        <w:rPr>
          <w:rFonts w:ascii="Times New Roman" w:hAnsi="Times New Roman" w:cs="Times New Roman"/>
          <w:color w:val="0D0D0D" w:themeColor="text1" w:themeTint="F2"/>
          <w:sz w:val="24"/>
          <w:szCs w:val="24"/>
        </w:rPr>
        <w:br/>
      </w:r>
    </w:p>
    <w:p w14:paraId="0397208E" w14:textId="571B5771" w:rsidR="003777B0" w:rsidRPr="00911AAA" w:rsidRDefault="00E10A84" w:rsidP="00911AAA">
      <w:pPr>
        <w:pStyle w:val="Heading2"/>
        <w:jc w:val="both"/>
        <w:rPr>
          <w:rStyle w:val="Heading1Char"/>
          <w:rFonts w:ascii="Times New Roman" w:hAnsi="Times New Roman" w:cs="Times New Roman"/>
          <w:b/>
          <w:bCs/>
          <w:color w:val="0D0D0D" w:themeColor="text1" w:themeTint="F2"/>
        </w:rPr>
      </w:pPr>
      <w:bookmarkStart w:id="19" w:name="_Toc228525360"/>
      <w:r w:rsidRPr="00911AAA">
        <w:rPr>
          <w:rStyle w:val="Heading1Char"/>
          <w:rFonts w:ascii="Times New Roman" w:hAnsi="Times New Roman" w:cs="Times New Roman"/>
          <w:b/>
          <w:bCs/>
          <w:color w:val="0D0D0D" w:themeColor="text1" w:themeTint="F2"/>
        </w:rPr>
        <w:t>3.2 ER DIAGRAM</w:t>
      </w:r>
      <w:bookmarkEnd w:id="19"/>
      <w:r w:rsidRPr="00911AAA">
        <w:rPr>
          <w:rStyle w:val="Heading1Char"/>
          <w:rFonts w:ascii="Times New Roman" w:hAnsi="Times New Roman" w:cs="Times New Roman"/>
          <w:b/>
          <w:bCs/>
          <w:color w:val="0D0D0D" w:themeColor="text1" w:themeTint="F2"/>
        </w:rPr>
        <w:t xml:space="preserve"> </w:t>
      </w:r>
    </w:p>
    <w:p w14:paraId="610369BA" w14:textId="77777777" w:rsidR="00E10A84" w:rsidRPr="00911AAA" w:rsidRDefault="00E10A84" w:rsidP="00911AAA">
      <w:pPr>
        <w:jc w:val="both"/>
        <w:rPr>
          <w:rFonts w:ascii="Times New Roman" w:hAnsi="Times New Roman" w:cs="Times New Roman"/>
          <w:color w:val="0D0D0D" w:themeColor="text1" w:themeTint="F2"/>
        </w:rPr>
      </w:pPr>
    </w:p>
    <w:p w14:paraId="0D3C808D" w14:textId="50F09F0C" w:rsidR="00E10A84" w:rsidRPr="00911AAA" w:rsidRDefault="00911AAA" w:rsidP="00911AAA">
      <w:pPr>
        <w:jc w:val="both"/>
        <w:rPr>
          <w:rFonts w:ascii="Times New Roman" w:hAnsi="Times New Roman" w:cs="Times New Roman"/>
          <w:color w:val="0D0D0D" w:themeColor="text1" w:themeTint="F2"/>
        </w:rPr>
      </w:pPr>
      <w:r w:rsidRPr="00911AAA">
        <w:rPr>
          <w:rFonts w:ascii="Times New Roman" w:hAnsi="Times New Roman" w:cs="Times New Roman"/>
          <w:color w:val="0D0D0D" w:themeColor="text1" w:themeTint="F2"/>
        </w:rPr>
        <w:br/>
        <w:t xml:space="preserve">It is a diagrarm which show each database table build </w:t>
      </w:r>
    </w:p>
    <w:p w14:paraId="47A598FC" w14:textId="65454C71" w:rsidR="00E10A84" w:rsidRPr="00911AAA" w:rsidRDefault="00E10A84" w:rsidP="00911AAA">
      <w:pPr>
        <w:jc w:val="both"/>
        <w:rPr>
          <w:rFonts w:ascii="Times New Roman" w:hAnsi="Times New Roman" w:cs="Times New Roman"/>
          <w:color w:val="0D0D0D" w:themeColor="text1" w:themeTint="F2"/>
        </w:rPr>
      </w:pPr>
      <w:r w:rsidRPr="00911AAA">
        <w:rPr>
          <w:rFonts w:ascii="Times New Roman" w:hAnsi="Times New Roman" w:cs="Times New Roman"/>
          <w:noProof/>
          <w:color w:val="0D0D0D" w:themeColor="text1" w:themeTint="F2"/>
          <w:sz w:val="24"/>
          <w:szCs w:val="24"/>
        </w:rPr>
        <w:lastRenderedPageBreak/>
        <w:drawing>
          <wp:inline distT="0" distB="0" distL="0" distR="0" wp14:anchorId="2E926CC2" wp14:editId="426322EC">
            <wp:extent cx="5229955" cy="7240010"/>
            <wp:effectExtent l="0" t="0" r="8890" b="0"/>
            <wp:docPr id="1221634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34688" name="Picture 1221634688"/>
                    <pic:cNvPicPr/>
                  </pic:nvPicPr>
                  <pic:blipFill>
                    <a:blip r:embed="rId10">
                      <a:extLst>
                        <a:ext uri="{28A0092B-C50C-407E-A947-70E740481C1C}">
                          <a14:useLocalDpi xmlns:a14="http://schemas.microsoft.com/office/drawing/2010/main" val="0"/>
                        </a:ext>
                      </a:extLst>
                    </a:blip>
                    <a:stretch>
                      <a:fillRect/>
                    </a:stretch>
                  </pic:blipFill>
                  <pic:spPr>
                    <a:xfrm>
                      <a:off x="0" y="0"/>
                      <a:ext cx="5229955" cy="7240010"/>
                    </a:xfrm>
                    <a:prstGeom prst="rect">
                      <a:avLst/>
                    </a:prstGeom>
                  </pic:spPr>
                </pic:pic>
              </a:graphicData>
            </a:graphic>
          </wp:inline>
        </w:drawing>
      </w:r>
    </w:p>
    <w:p w14:paraId="6B760AAD" w14:textId="6445B4D0" w:rsidR="00C47FD1" w:rsidRPr="00911AAA" w:rsidRDefault="00DD0B28" w:rsidP="00911AAA">
      <w:pPr>
        <w:pStyle w:val="Heading1"/>
        <w:jc w:val="both"/>
        <w:rPr>
          <w:rFonts w:ascii="Times New Roman" w:hAnsi="Times New Roman" w:cs="Times New Roman"/>
          <w:color w:val="0D0D0D" w:themeColor="text1" w:themeTint="F2"/>
        </w:rPr>
      </w:pPr>
      <w:bookmarkStart w:id="20" w:name="_Toc228525361"/>
      <w:r w:rsidRPr="00911AAA">
        <w:rPr>
          <w:rStyle w:val="Heading1Char"/>
          <w:rFonts w:ascii="Times New Roman" w:hAnsi="Times New Roman" w:cs="Times New Roman"/>
          <w:color w:val="0D0D0D" w:themeColor="text1" w:themeTint="F2"/>
        </w:rPr>
        <w:t xml:space="preserve">4. </w:t>
      </w:r>
      <w:r w:rsidR="001468C0" w:rsidRPr="00911AAA">
        <w:rPr>
          <w:rStyle w:val="Heading1Char"/>
          <w:rFonts w:ascii="Times New Roman" w:hAnsi="Times New Roman" w:cs="Times New Roman"/>
          <w:color w:val="0D0D0D" w:themeColor="text1" w:themeTint="F2"/>
        </w:rPr>
        <w:t>References</w:t>
      </w:r>
      <w:bookmarkEnd w:id="20"/>
    </w:p>
    <w:p w14:paraId="04F1EFFC" w14:textId="77777777" w:rsidR="00E10A84" w:rsidRPr="00911AAA" w:rsidRDefault="00E10A84" w:rsidP="00911AAA">
      <w:pPr>
        <w:pStyle w:val="ListParagraph"/>
        <w:ind w:left="1440"/>
        <w:jc w:val="both"/>
        <w:rPr>
          <w:rFonts w:ascii="Times New Roman" w:hAnsi="Times New Roman" w:cs="Times New Roman"/>
          <w:color w:val="0D0D0D" w:themeColor="text1" w:themeTint="F2"/>
          <w:sz w:val="24"/>
          <w:szCs w:val="24"/>
        </w:rPr>
      </w:pPr>
    </w:p>
    <w:p w14:paraId="4CD03EB1" w14:textId="77777777" w:rsidR="00E10A84" w:rsidRPr="00911AAA" w:rsidRDefault="00E10A84" w:rsidP="00911AAA">
      <w:pPr>
        <w:pStyle w:val="ListParagraph"/>
        <w:ind w:left="1440"/>
        <w:jc w:val="both"/>
        <w:rPr>
          <w:rFonts w:ascii="Times New Roman" w:hAnsi="Times New Roman" w:cs="Times New Roman"/>
          <w:color w:val="0D0D0D" w:themeColor="text1" w:themeTint="F2"/>
          <w:sz w:val="24"/>
          <w:szCs w:val="24"/>
        </w:rPr>
      </w:pPr>
    </w:p>
    <w:p w14:paraId="2585907D" w14:textId="509059C2" w:rsidR="00E10A84" w:rsidRPr="00911AAA" w:rsidRDefault="00E10A84" w:rsidP="00FA72B6">
      <w:pPr>
        <w:pStyle w:val="ListParagraph"/>
        <w:numPr>
          <w:ilvl w:val="0"/>
          <w:numId w:val="6"/>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UCI Machine Learning Repository: Cleveland Heart Disease Dataset.</w:t>
      </w:r>
    </w:p>
    <w:p w14:paraId="1004C722" w14:textId="77777777" w:rsidR="00E10A84" w:rsidRPr="00911AAA" w:rsidRDefault="00E10A84" w:rsidP="00FA72B6">
      <w:pPr>
        <w:pStyle w:val="ListParagraph"/>
        <w:numPr>
          <w:ilvl w:val="0"/>
          <w:numId w:val="6"/>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lastRenderedPageBreak/>
        <w:t>World Health Organization (WHO) Cardiovascular Diseases Fact Sheets.</w:t>
      </w:r>
    </w:p>
    <w:p w14:paraId="22580DEA" w14:textId="77777777" w:rsidR="00E10A84" w:rsidRPr="00911AAA" w:rsidRDefault="00E10A84" w:rsidP="00FA72B6">
      <w:pPr>
        <w:pStyle w:val="ListParagraph"/>
        <w:numPr>
          <w:ilvl w:val="0"/>
          <w:numId w:val="6"/>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Journal of Medical Systems: AI in Clinical Diagnosis.</w:t>
      </w:r>
    </w:p>
    <w:p w14:paraId="271A8414" w14:textId="77777777" w:rsidR="00E10A84" w:rsidRPr="00911AAA" w:rsidRDefault="00E10A84" w:rsidP="00FA72B6">
      <w:pPr>
        <w:pStyle w:val="ListParagraph"/>
        <w:numPr>
          <w:ilvl w:val="0"/>
          <w:numId w:val="6"/>
        </w:numPr>
        <w:jc w:val="both"/>
        <w:rPr>
          <w:rFonts w:ascii="Times New Roman" w:hAnsi="Times New Roman" w:cs="Times New Roman"/>
          <w:color w:val="0D0D0D" w:themeColor="text1" w:themeTint="F2"/>
          <w:sz w:val="24"/>
          <w:szCs w:val="24"/>
        </w:rPr>
      </w:pPr>
      <w:r w:rsidRPr="00911AAA">
        <w:rPr>
          <w:rFonts w:ascii="Times New Roman" w:hAnsi="Times New Roman" w:cs="Times New Roman"/>
          <w:color w:val="0D0D0D" w:themeColor="text1" w:themeTint="F2"/>
          <w:sz w:val="24"/>
          <w:szCs w:val="24"/>
        </w:rPr>
        <w:t>National Health Vision (NHV) Digital Health Policy 2025–30.</w:t>
      </w:r>
    </w:p>
    <w:p w14:paraId="288C94EC" w14:textId="77777777" w:rsidR="00C47FD1" w:rsidRPr="00911AAA" w:rsidRDefault="00C47FD1" w:rsidP="00911AAA">
      <w:pPr>
        <w:pStyle w:val="ListParagraph"/>
        <w:spacing w:after="0" w:line="360" w:lineRule="auto"/>
        <w:jc w:val="both"/>
        <w:rPr>
          <w:rFonts w:ascii="Times New Roman" w:hAnsi="Times New Roman" w:cs="Times New Roman"/>
          <w:color w:val="0D0D0D" w:themeColor="text1" w:themeTint="F2"/>
          <w:sz w:val="24"/>
          <w:szCs w:val="24"/>
        </w:rPr>
      </w:pPr>
    </w:p>
    <w:sectPr w:rsidR="00C47FD1" w:rsidRPr="00911A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0FEFBB" w14:textId="77777777" w:rsidR="00FA72B6" w:rsidRDefault="00FA72B6" w:rsidP="008A5A15">
      <w:pPr>
        <w:spacing w:after="0" w:line="240" w:lineRule="auto"/>
      </w:pPr>
      <w:r>
        <w:separator/>
      </w:r>
    </w:p>
  </w:endnote>
  <w:endnote w:type="continuationSeparator" w:id="0">
    <w:p w14:paraId="36702886" w14:textId="77777777" w:rsidR="00FA72B6" w:rsidRDefault="00FA72B6" w:rsidP="008A5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62A39" w14:textId="77777777" w:rsidR="00FA72B6" w:rsidRDefault="00FA72B6" w:rsidP="008A5A15">
      <w:pPr>
        <w:spacing w:after="0" w:line="240" w:lineRule="auto"/>
      </w:pPr>
      <w:r>
        <w:separator/>
      </w:r>
    </w:p>
  </w:footnote>
  <w:footnote w:type="continuationSeparator" w:id="0">
    <w:p w14:paraId="72F35FD9" w14:textId="77777777" w:rsidR="00FA72B6" w:rsidRDefault="00FA72B6" w:rsidP="008A5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5D6"/>
    <w:multiLevelType w:val="multilevel"/>
    <w:tmpl w:val="E64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917E3"/>
    <w:multiLevelType w:val="multilevel"/>
    <w:tmpl w:val="475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A3D07"/>
    <w:multiLevelType w:val="multilevel"/>
    <w:tmpl w:val="1B24B1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BC33AAA"/>
    <w:multiLevelType w:val="multilevel"/>
    <w:tmpl w:val="B226D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A52D8"/>
    <w:multiLevelType w:val="multilevel"/>
    <w:tmpl w:val="D040DC6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41B5F3D"/>
    <w:multiLevelType w:val="multilevel"/>
    <w:tmpl w:val="E68A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0"/>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020CC"/>
    <w:rsid w:val="00004341"/>
    <w:rsid w:val="00004890"/>
    <w:rsid w:val="0002197B"/>
    <w:rsid w:val="00025E7E"/>
    <w:rsid w:val="000318D5"/>
    <w:rsid w:val="0004314F"/>
    <w:rsid w:val="00085B65"/>
    <w:rsid w:val="00095EEC"/>
    <w:rsid w:val="00096DA8"/>
    <w:rsid w:val="000A6778"/>
    <w:rsid w:val="000C159B"/>
    <w:rsid w:val="000D6E5F"/>
    <w:rsid w:val="000F68C3"/>
    <w:rsid w:val="001363EB"/>
    <w:rsid w:val="001368FB"/>
    <w:rsid w:val="001468C0"/>
    <w:rsid w:val="00167F1C"/>
    <w:rsid w:val="001757CD"/>
    <w:rsid w:val="0018564E"/>
    <w:rsid w:val="001B3842"/>
    <w:rsid w:val="001B7411"/>
    <w:rsid w:val="001B7C36"/>
    <w:rsid w:val="001D3EF4"/>
    <w:rsid w:val="001E1436"/>
    <w:rsid w:val="00200CD0"/>
    <w:rsid w:val="00210375"/>
    <w:rsid w:val="002111FC"/>
    <w:rsid w:val="002356CE"/>
    <w:rsid w:val="00240365"/>
    <w:rsid w:val="00241B74"/>
    <w:rsid w:val="0024377F"/>
    <w:rsid w:val="00252721"/>
    <w:rsid w:val="0025474D"/>
    <w:rsid w:val="00262E9A"/>
    <w:rsid w:val="00272580"/>
    <w:rsid w:val="0029117A"/>
    <w:rsid w:val="002A0AEF"/>
    <w:rsid w:val="002A1434"/>
    <w:rsid w:val="002B6884"/>
    <w:rsid w:val="002C3257"/>
    <w:rsid w:val="002D498C"/>
    <w:rsid w:val="002F1069"/>
    <w:rsid w:val="00302B9C"/>
    <w:rsid w:val="00350D3B"/>
    <w:rsid w:val="0035298C"/>
    <w:rsid w:val="003531AB"/>
    <w:rsid w:val="00355A3A"/>
    <w:rsid w:val="00360353"/>
    <w:rsid w:val="00374F27"/>
    <w:rsid w:val="003777B0"/>
    <w:rsid w:val="003B0950"/>
    <w:rsid w:val="003F1B9F"/>
    <w:rsid w:val="003F3ACF"/>
    <w:rsid w:val="00403114"/>
    <w:rsid w:val="00410CEC"/>
    <w:rsid w:val="004145A0"/>
    <w:rsid w:val="00416C33"/>
    <w:rsid w:val="0042644E"/>
    <w:rsid w:val="00426FB4"/>
    <w:rsid w:val="00456390"/>
    <w:rsid w:val="00462E23"/>
    <w:rsid w:val="0048572A"/>
    <w:rsid w:val="00492F88"/>
    <w:rsid w:val="004A039D"/>
    <w:rsid w:val="004D5FDF"/>
    <w:rsid w:val="005177C1"/>
    <w:rsid w:val="0052533B"/>
    <w:rsid w:val="00526C43"/>
    <w:rsid w:val="00531474"/>
    <w:rsid w:val="005349E9"/>
    <w:rsid w:val="005622B3"/>
    <w:rsid w:val="005945F0"/>
    <w:rsid w:val="005B7F0B"/>
    <w:rsid w:val="005C04B5"/>
    <w:rsid w:val="005E180A"/>
    <w:rsid w:val="006037D9"/>
    <w:rsid w:val="00612DC8"/>
    <w:rsid w:val="006161BE"/>
    <w:rsid w:val="00630BFF"/>
    <w:rsid w:val="00650134"/>
    <w:rsid w:val="006559C3"/>
    <w:rsid w:val="00662A0D"/>
    <w:rsid w:val="006A4094"/>
    <w:rsid w:val="006B636B"/>
    <w:rsid w:val="006B661E"/>
    <w:rsid w:val="006C4BEA"/>
    <w:rsid w:val="006D6787"/>
    <w:rsid w:val="006E42F6"/>
    <w:rsid w:val="006F53DE"/>
    <w:rsid w:val="007321C7"/>
    <w:rsid w:val="007457B4"/>
    <w:rsid w:val="00750C77"/>
    <w:rsid w:val="00763839"/>
    <w:rsid w:val="00764489"/>
    <w:rsid w:val="00767F42"/>
    <w:rsid w:val="00783741"/>
    <w:rsid w:val="00790767"/>
    <w:rsid w:val="0079528F"/>
    <w:rsid w:val="007A411E"/>
    <w:rsid w:val="007C2DC6"/>
    <w:rsid w:val="00800194"/>
    <w:rsid w:val="0083195B"/>
    <w:rsid w:val="008332C4"/>
    <w:rsid w:val="00836F5C"/>
    <w:rsid w:val="00842CC4"/>
    <w:rsid w:val="00852B80"/>
    <w:rsid w:val="00855A34"/>
    <w:rsid w:val="00856097"/>
    <w:rsid w:val="00856DED"/>
    <w:rsid w:val="00893153"/>
    <w:rsid w:val="008A5A15"/>
    <w:rsid w:val="008C2A67"/>
    <w:rsid w:val="008C750C"/>
    <w:rsid w:val="008D4229"/>
    <w:rsid w:val="008D6FC1"/>
    <w:rsid w:val="00910E51"/>
    <w:rsid w:val="00911AAA"/>
    <w:rsid w:val="0092086E"/>
    <w:rsid w:val="00947A77"/>
    <w:rsid w:val="00953FE6"/>
    <w:rsid w:val="00954F2D"/>
    <w:rsid w:val="00967817"/>
    <w:rsid w:val="009727B3"/>
    <w:rsid w:val="009937A3"/>
    <w:rsid w:val="009A66A7"/>
    <w:rsid w:val="009A66D0"/>
    <w:rsid w:val="009B3CC2"/>
    <w:rsid w:val="009B6957"/>
    <w:rsid w:val="009C0836"/>
    <w:rsid w:val="009C4647"/>
    <w:rsid w:val="009D6356"/>
    <w:rsid w:val="009E303C"/>
    <w:rsid w:val="009E5A53"/>
    <w:rsid w:val="009F340E"/>
    <w:rsid w:val="009F6BAE"/>
    <w:rsid w:val="00A170EC"/>
    <w:rsid w:val="00A3543A"/>
    <w:rsid w:val="00A81ACB"/>
    <w:rsid w:val="00AB34A3"/>
    <w:rsid w:val="00AD192B"/>
    <w:rsid w:val="00AD5833"/>
    <w:rsid w:val="00B121D3"/>
    <w:rsid w:val="00B55AB7"/>
    <w:rsid w:val="00B71E52"/>
    <w:rsid w:val="00B91DB2"/>
    <w:rsid w:val="00B941E7"/>
    <w:rsid w:val="00BA20A8"/>
    <w:rsid w:val="00BE01D8"/>
    <w:rsid w:val="00BE7C8F"/>
    <w:rsid w:val="00BF4015"/>
    <w:rsid w:val="00C044A3"/>
    <w:rsid w:val="00C1018C"/>
    <w:rsid w:val="00C20409"/>
    <w:rsid w:val="00C26084"/>
    <w:rsid w:val="00C35814"/>
    <w:rsid w:val="00C47FD1"/>
    <w:rsid w:val="00C50F9B"/>
    <w:rsid w:val="00C52D4F"/>
    <w:rsid w:val="00C9223D"/>
    <w:rsid w:val="00CB6F40"/>
    <w:rsid w:val="00CF1756"/>
    <w:rsid w:val="00D1166D"/>
    <w:rsid w:val="00D3445E"/>
    <w:rsid w:val="00D45FA7"/>
    <w:rsid w:val="00D61A2B"/>
    <w:rsid w:val="00D659F7"/>
    <w:rsid w:val="00D769CA"/>
    <w:rsid w:val="00D94F19"/>
    <w:rsid w:val="00DA64DB"/>
    <w:rsid w:val="00DC027C"/>
    <w:rsid w:val="00DC28E4"/>
    <w:rsid w:val="00DC5E03"/>
    <w:rsid w:val="00DD0B28"/>
    <w:rsid w:val="00DE1DC0"/>
    <w:rsid w:val="00DE5C92"/>
    <w:rsid w:val="00DF347F"/>
    <w:rsid w:val="00E10A84"/>
    <w:rsid w:val="00E12ADE"/>
    <w:rsid w:val="00E20B2B"/>
    <w:rsid w:val="00E359AF"/>
    <w:rsid w:val="00E6516D"/>
    <w:rsid w:val="00E7575A"/>
    <w:rsid w:val="00E83322"/>
    <w:rsid w:val="00E85511"/>
    <w:rsid w:val="00EA0B10"/>
    <w:rsid w:val="00F0569F"/>
    <w:rsid w:val="00F10AF7"/>
    <w:rsid w:val="00F16E44"/>
    <w:rsid w:val="00F17019"/>
    <w:rsid w:val="00F31B04"/>
    <w:rsid w:val="00F336D8"/>
    <w:rsid w:val="00F4457E"/>
    <w:rsid w:val="00F51206"/>
    <w:rsid w:val="00F61939"/>
    <w:rsid w:val="00F63AD7"/>
    <w:rsid w:val="00F666AB"/>
    <w:rsid w:val="00F674B5"/>
    <w:rsid w:val="00F72C24"/>
    <w:rsid w:val="00F74F16"/>
    <w:rsid w:val="00F97C42"/>
    <w:rsid w:val="00FA6A6C"/>
    <w:rsid w:val="00FA72B6"/>
    <w:rsid w:val="00FC3BEF"/>
    <w:rsid w:val="00FE0E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A384E389-EB20-4EEB-9CDA-05B4E324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0A84"/>
  </w:style>
  <w:style w:type="paragraph" w:styleId="Heading1">
    <w:name w:val="heading 1"/>
    <w:basedOn w:val="Normal"/>
    <w:next w:val="Normal"/>
    <w:link w:val="Heading1Char"/>
    <w:uiPriority w:val="9"/>
    <w:qFormat/>
    <w:rsid w:val="003777B0"/>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8A5A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4B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356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777B0"/>
    <w:rPr>
      <w:rFonts w:asciiTheme="majorHAnsi" w:eastAsiaTheme="majorEastAsia" w:hAnsiTheme="majorHAnsi" w:cstheme="majorBidi"/>
      <w:color w:val="000000" w:themeColor="text1"/>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2Char">
    <w:name w:val="Heading 2 Char"/>
    <w:basedOn w:val="DefaultParagraphFont"/>
    <w:link w:val="Heading2"/>
    <w:uiPriority w:val="9"/>
    <w:rsid w:val="008A5A15"/>
    <w:rPr>
      <w:rFonts w:asciiTheme="majorHAnsi" w:eastAsiaTheme="majorEastAsia" w:hAnsiTheme="majorHAnsi" w:cstheme="majorBidi"/>
      <w:color w:val="2F5496" w:themeColor="accent1" w:themeShade="BF"/>
      <w:sz w:val="26"/>
      <w:szCs w:val="26"/>
    </w:rPr>
  </w:style>
  <w:style w:type="character" w:customStyle="1" w:styleId="UnresolvedMention">
    <w:name w:val="Unresolved Mention"/>
    <w:basedOn w:val="DefaultParagraphFont"/>
    <w:uiPriority w:val="99"/>
    <w:semiHidden/>
    <w:unhideWhenUsed/>
    <w:rsid w:val="00167F1C"/>
    <w:rPr>
      <w:color w:val="605E5C"/>
      <w:shd w:val="clear" w:color="auto" w:fill="E1DFDD"/>
    </w:rPr>
  </w:style>
  <w:style w:type="character" w:customStyle="1" w:styleId="Heading3Char">
    <w:name w:val="Heading 3 Char"/>
    <w:basedOn w:val="DefaultParagraphFont"/>
    <w:link w:val="Heading3"/>
    <w:uiPriority w:val="9"/>
    <w:rsid w:val="006C4BE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E5C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20">
    <w:name w:val="citation-20"/>
    <w:basedOn w:val="DefaultParagraphFont"/>
    <w:rsid w:val="00DE5C92"/>
  </w:style>
  <w:style w:type="character" w:customStyle="1" w:styleId="citation-19">
    <w:name w:val="citation-19"/>
    <w:basedOn w:val="DefaultParagraphFont"/>
    <w:rsid w:val="00DE5C92"/>
  </w:style>
  <w:style w:type="character" w:customStyle="1" w:styleId="citation-18">
    <w:name w:val="citation-18"/>
    <w:basedOn w:val="DefaultParagraphFont"/>
    <w:rsid w:val="00DE5C92"/>
  </w:style>
  <w:style w:type="character" w:customStyle="1" w:styleId="citation-17">
    <w:name w:val="citation-17"/>
    <w:basedOn w:val="DefaultParagraphFont"/>
    <w:rsid w:val="00DE5C92"/>
  </w:style>
  <w:style w:type="character" w:styleId="FollowedHyperlink">
    <w:name w:val="FollowedHyperlink"/>
    <w:basedOn w:val="DefaultParagraphFont"/>
    <w:uiPriority w:val="99"/>
    <w:semiHidden/>
    <w:unhideWhenUsed/>
    <w:rsid w:val="00DE5C92"/>
    <w:rPr>
      <w:color w:val="954F72" w:themeColor="followedHyperlink"/>
      <w:u w:val="single"/>
    </w:rPr>
  </w:style>
  <w:style w:type="paragraph" w:styleId="NoSpacing">
    <w:name w:val="No Spacing"/>
    <w:uiPriority w:val="1"/>
    <w:qFormat/>
    <w:rsid w:val="003777B0"/>
    <w:pPr>
      <w:spacing w:after="0" w:line="240" w:lineRule="auto"/>
    </w:pPr>
  </w:style>
  <w:style w:type="character" w:customStyle="1" w:styleId="Heading4Char">
    <w:name w:val="Heading 4 Char"/>
    <w:basedOn w:val="DefaultParagraphFont"/>
    <w:link w:val="Heading4"/>
    <w:uiPriority w:val="9"/>
    <w:semiHidden/>
    <w:rsid w:val="002356C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1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A84"/>
  </w:style>
  <w:style w:type="paragraph" w:styleId="Footer">
    <w:name w:val="footer"/>
    <w:basedOn w:val="Normal"/>
    <w:link w:val="FooterChar"/>
    <w:uiPriority w:val="99"/>
    <w:unhideWhenUsed/>
    <w:rsid w:val="00E1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302F7-9F34-4F10-901D-C71BF92C9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2621</Words>
  <Characters>14945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3420</cp:lastModifiedBy>
  <cp:revision>2</cp:revision>
  <dcterms:created xsi:type="dcterms:W3CDTF">2026-05-01T07:24:00Z</dcterms:created>
  <dcterms:modified xsi:type="dcterms:W3CDTF">2026-05-01T07:24:00Z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70683d0e-d8da-46d2-a1db-c2e55e3ac190</vt:lpwstr>
  </property>
</Properties>
</file>