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AC0A4" w14:textId="4EFCBB6A" w:rsidR="00592619" w:rsidRDefault="00592619">
      <w:r>
        <w:t>test</w:t>
      </w:r>
    </w:p>
    <w:sectPr w:rsidR="005926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619"/>
    <w:rsid w:val="00592619"/>
    <w:rsid w:val="008A6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B0AF8"/>
  <w15:chartTrackingRefBased/>
  <w15:docId w15:val="{07FE5A6D-C755-4578-8498-D48A5A96B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6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6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61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61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61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6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6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9261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9261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92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6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6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6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6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Sugam chhetri</dc:creator>
  <cp:keywords/>
  <dc:description/>
  <cp:lastModifiedBy>Sugam chhetri</cp:lastModifiedBy>
  <cp:revision>1</cp:revision>
  <dcterms:created xsi:type="dcterms:W3CDTF">2026-06-21T16:21:00Z</dcterms:created>
  <dcterms:modified xsi:type="dcterms:W3CDTF">2026-06-21T16:21:00Z</dcterms:modified>
</cp:coreProperties>
</file>