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D7" w:rsidRPr="00E743D7" w:rsidRDefault="00FF7664" w:rsidP="00E743D7">
      <w:pPr>
        <w:pStyle w:val="Title"/>
      </w:pPr>
      <w:r>
        <w:t xml:space="preserve">Data Management Plan </w:t>
      </w:r>
    </w:p>
    <w:p w:rsidR="00E743D7" w:rsidRPr="00516BB7" w:rsidRDefault="00E743D7" w:rsidP="00E74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16BB7">
        <w:rPr>
          <w:rFonts w:ascii="Times New Roman" w:hAnsi="Times New Roman" w:cs="Times New Roman"/>
          <w:b/>
          <w:bCs/>
          <w:sz w:val="28"/>
          <w:szCs w:val="24"/>
          <w:u w:val="single"/>
        </w:rPr>
        <w:t>Types of Data</w:t>
      </w:r>
    </w:p>
    <w:p w:rsidR="00084297" w:rsidRPr="00516BB7" w:rsidRDefault="00084297" w:rsidP="00E74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6421F7" w:rsidRDefault="00E743D7" w:rsidP="00E74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516BB7">
        <w:rPr>
          <w:rFonts w:ascii="Times New Roman" w:hAnsi="Times New Roman" w:cs="Times New Roman"/>
          <w:szCs w:val="20"/>
        </w:rPr>
        <w:t xml:space="preserve">The main data generated in the project will include </w:t>
      </w:r>
      <w:r w:rsidR="006421F7">
        <w:rPr>
          <w:rFonts w:ascii="Times New Roman" w:hAnsi="Times New Roman" w:cs="Times New Roman"/>
          <w:szCs w:val="20"/>
        </w:rPr>
        <w:t>accelerometer and gyroscope data</w:t>
      </w:r>
      <w:r w:rsidR="00A82390">
        <w:rPr>
          <w:rFonts w:ascii="Times New Roman" w:hAnsi="Times New Roman" w:cs="Times New Roman"/>
          <w:szCs w:val="20"/>
        </w:rPr>
        <w:t xml:space="preserve"> collected when users move their body following external music beats</w:t>
      </w:r>
      <w:r w:rsidR="006421F7">
        <w:rPr>
          <w:rFonts w:ascii="Times New Roman" w:hAnsi="Times New Roman" w:cs="Times New Roman"/>
          <w:szCs w:val="20"/>
        </w:rPr>
        <w:t xml:space="preserve"> and the l</w:t>
      </w:r>
      <w:r w:rsidR="00A82390">
        <w:rPr>
          <w:rFonts w:ascii="Times New Roman" w:hAnsi="Times New Roman" w:cs="Times New Roman"/>
          <w:szCs w:val="20"/>
        </w:rPr>
        <w:t>ong-term authentication records from Google Glass and Moto 360 smart watch.</w:t>
      </w:r>
      <w:bookmarkStart w:id="0" w:name="_GoBack"/>
      <w:bookmarkEnd w:id="0"/>
    </w:p>
    <w:p w:rsidR="00E743D7" w:rsidRPr="00516BB7" w:rsidRDefault="00E743D7" w:rsidP="00E74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FE4FFA" w:rsidRPr="00516BB7" w:rsidRDefault="00E743D7" w:rsidP="00E74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16BB7">
        <w:rPr>
          <w:rFonts w:ascii="Times New Roman" w:hAnsi="Times New Roman" w:cs="Times New Roman"/>
          <w:b/>
          <w:bCs/>
          <w:sz w:val="28"/>
          <w:szCs w:val="24"/>
          <w:u w:val="single"/>
        </w:rPr>
        <w:t>Types of Software</w:t>
      </w:r>
    </w:p>
    <w:p w:rsidR="00084297" w:rsidRPr="00516BB7" w:rsidRDefault="00084297" w:rsidP="00E74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516BB7" w:rsidRPr="00516BB7" w:rsidRDefault="00E743D7" w:rsidP="00516BB7">
      <w:pPr>
        <w:rPr>
          <w:rFonts w:ascii="Times New Roman" w:hAnsi="Times New Roman" w:cs="Times New Roman"/>
          <w:szCs w:val="20"/>
        </w:rPr>
      </w:pPr>
      <w:r w:rsidRPr="00516BB7">
        <w:rPr>
          <w:rFonts w:ascii="Times New Roman" w:hAnsi="Times New Roman" w:cs="Times New Roman"/>
          <w:szCs w:val="20"/>
        </w:rPr>
        <w:t>This project will result in t</w:t>
      </w:r>
      <w:r w:rsidR="00084297" w:rsidRPr="00516BB7">
        <w:rPr>
          <w:rFonts w:ascii="Times New Roman" w:hAnsi="Times New Roman" w:cs="Times New Roman"/>
          <w:szCs w:val="20"/>
        </w:rPr>
        <w:t>he following software artifacts:</w:t>
      </w:r>
    </w:p>
    <w:p w:rsidR="00084297" w:rsidRPr="00516BB7" w:rsidRDefault="006421F7" w:rsidP="00516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Body-movement based authentication software</w:t>
      </w:r>
    </w:p>
    <w:p w:rsidR="006421F7" w:rsidRDefault="006421F7" w:rsidP="00642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Robust classification algorithm</w:t>
      </w:r>
      <w:r w:rsidR="009972E6">
        <w:rPr>
          <w:rFonts w:ascii="Times New Roman" w:hAnsi="Times New Roman" w:cs="Times New Roman"/>
        </w:rPr>
        <w:t xml:space="preserve"> </w:t>
      </w:r>
    </w:p>
    <w:p w:rsidR="009972E6" w:rsidRPr="006421F7" w:rsidRDefault="006421F7" w:rsidP="00642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Runtime optimization </w:t>
      </w:r>
      <w:r w:rsidR="000B764E" w:rsidRPr="006421F7">
        <w:rPr>
          <w:rFonts w:ascii="Times New Roman" w:hAnsi="Times New Roman" w:cs="Times New Roman"/>
        </w:rPr>
        <w:t>algorithm</w:t>
      </w:r>
    </w:p>
    <w:p w:rsidR="009972E6" w:rsidRDefault="009972E6" w:rsidP="009972E6">
      <w:pPr>
        <w:pStyle w:val="ListParagraph"/>
        <w:rPr>
          <w:rFonts w:ascii="Times New Roman" w:hAnsi="Times New Roman" w:cs="Times New Roman"/>
        </w:rPr>
      </w:pPr>
    </w:p>
    <w:p w:rsidR="009972E6" w:rsidRDefault="009972E6" w:rsidP="009972E6">
      <w:pPr>
        <w:pStyle w:val="ListParagraph"/>
        <w:ind w:left="0"/>
        <w:rPr>
          <w:rFonts w:ascii="Times New Roman" w:hAnsi="Times New Roman" w:cs="Times New Roman"/>
          <w:szCs w:val="20"/>
        </w:rPr>
      </w:pPr>
      <w:r w:rsidRPr="009972E6">
        <w:rPr>
          <w:rFonts w:ascii="Times New Roman" w:hAnsi="Times New Roman" w:cs="Times New Roman"/>
          <w:szCs w:val="20"/>
        </w:rPr>
        <w:t>Additional software will include scripts for analyzing the resultant data.</w:t>
      </w:r>
    </w:p>
    <w:p w:rsidR="009972E6" w:rsidRDefault="009972E6" w:rsidP="009972E6">
      <w:pPr>
        <w:pStyle w:val="ListParagraph"/>
        <w:ind w:left="0"/>
        <w:rPr>
          <w:rFonts w:ascii="Times New Roman" w:hAnsi="Times New Roman" w:cs="Times New Roman"/>
          <w:szCs w:val="20"/>
        </w:rPr>
      </w:pPr>
    </w:p>
    <w:p w:rsidR="009972E6" w:rsidRPr="009972E6" w:rsidRDefault="009972E6" w:rsidP="00997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9972E6">
        <w:rPr>
          <w:rFonts w:ascii="Times New Roman" w:hAnsi="Times New Roman" w:cs="Times New Roman"/>
          <w:b/>
          <w:bCs/>
          <w:sz w:val="28"/>
          <w:szCs w:val="24"/>
          <w:u w:val="single"/>
        </w:rPr>
        <w:t>Policies for Access and Sharing</w:t>
      </w:r>
    </w:p>
    <w:p w:rsidR="00F56843" w:rsidRPr="009972E6" w:rsidRDefault="00F56843" w:rsidP="00997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9972E6" w:rsidRDefault="009972E6" w:rsidP="00F56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9972E6">
        <w:rPr>
          <w:rFonts w:ascii="Times New Roman" w:hAnsi="Times New Roman" w:cs="Times New Roman"/>
          <w:szCs w:val="20"/>
        </w:rPr>
        <w:t xml:space="preserve">During the course of the project, the data is handled only at a secured server, </w:t>
      </w:r>
      <w:r w:rsidR="00F56843">
        <w:rPr>
          <w:rFonts w:ascii="Times New Roman" w:hAnsi="Times New Roman" w:cs="Times New Roman"/>
          <w:szCs w:val="20"/>
        </w:rPr>
        <w:t xml:space="preserve">which can be accessed only with </w:t>
      </w:r>
      <w:r w:rsidRPr="009972E6">
        <w:rPr>
          <w:rFonts w:ascii="Times New Roman" w:hAnsi="Times New Roman" w:cs="Times New Roman"/>
          <w:szCs w:val="20"/>
        </w:rPr>
        <w:t>encrypted connections (such as SSH and TLS). Local copies can be chec</w:t>
      </w:r>
      <w:r w:rsidR="00F56843">
        <w:rPr>
          <w:rFonts w:ascii="Times New Roman" w:hAnsi="Times New Roman" w:cs="Times New Roman"/>
          <w:szCs w:val="20"/>
        </w:rPr>
        <w:t xml:space="preserve">ked out case by case basis, and </w:t>
      </w:r>
      <w:r w:rsidRPr="009972E6">
        <w:rPr>
          <w:rFonts w:ascii="Times New Roman" w:hAnsi="Times New Roman" w:cs="Times New Roman"/>
          <w:szCs w:val="20"/>
        </w:rPr>
        <w:t>investigators will be required to delete the local copy as soon as the requi</w:t>
      </w:r>
      <w:r w:rsidR="00F56843">
        <w:rPr>
          <w:rFonts w:ascii="Times New Roman" w:hAnsi="Times New Roman" w:cs="Times New Roman"/>
          <w:szCs w:val="20"/>
        </w:rPr>
        <w:t xml:space="preserve">red analysis or computation has </w:t>
      </w:r>
      <w:r w:rsidRPr="009972E6">
        <w:rPr>
          <w:rFonts w:ascii="Times New Roman" w:hAnsi="Times New Roman" w:cs="Times New Roman"/>
          <w:szCs w:val="20"/>
        </w:rPr>
        <w:t>been completed.</w:t>
      </w:r>
      <w:r w:rsidR="00F56843">
        <w:rPr>
          <w:rFonts w:ascii="Times New Roman" w:hAnsi="Times New Roman" w:cs="Times New Roman"/>
          <w:szCs w:val="20"/>
        </w:rPr>
        <w:t xml:space="preserve">  </w:t>
      </w:r>
      <w:r w:rsidRPr="009972E6">
        <w:rPr>
          <w:rFonts w:ascii="Times New Roman" w:hAnsi="Times New Roman" w:cs="Times New Roman"/>
          <w:szCs w:val="20"/>
        </w:rPr>
        <w:t>At the end of the project, all data will be avail</w:t>
      </w:r>
      <w:r w:rsidR="00F56843">
        <w:rPr>
          <w:rFonts w:ascii="Times New Roman" w:hAnsi="Times New Roman" w:cs="Times New Roman"/>
          <w:szCs w:val="20"/>
        </w:rPr>
        <w:t>able to the research community via the TO</w:t>
      </w:r>
      <w:r w:rsidRPr="009972E6">
        <w:rPr>
          <w:rFonts w:ascii="Times New Roman" w:hAnsi="Times New Roman" w:cs="Times New Roman"/>
          <w:szCs w:val="20"/>
        </w:rPr>
        <w:t xml:space="preserve"> system.</w:t>
      </w:r>
    </w:p>
    <w:p w:rsidR="00003D61" w:rsidRDefault="00003D61" w:rsidP="00F56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003D61" w:rsidRP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003D61">
        <w:rPr>
          <w:rFonts w:ascii="Times New Roman" w:hAnsi="Times New Roman" w:cs="Times New Roman"/>
          <w:b/>
          <w:bCs/>
          <w:sz w:val="28"/>
          <w:szCs w:val="24"/>
          <w:u w:val="single"/>
        </w:rPr>
        <w:t>Policies and Provisions for Reuse and Redistribution</w:t>
      </w: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03D61">
        <w:rPr>
          <w:rFonts w:ascii="Times New Roman" w:hAnsi="Times New Roman" w:cs="Times New Roman"/>
          <w:szCs w:val="20"/>
        </w:rPr>
        <w:t>Data sets will be made publicly available, with requests to include links to</w:t>
      </w:r>
      <w:r>
        <w:rPr>
          <w:rFonts w:ascii="Times New Roman" w:hAnsi="Times New Roman" w:cs="Times New Roman"/>
          <w:szCs w:val="20"/>
        </w:rPr>
        <w:t xml:space="preserve"> our web pages and citations to our papers. </w:t>
      </w: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003D61" w:rsidRP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03D61">
        <w:rPr>
          <w:rFonts w:ascii="Times New Roman" w:hAnsi="Times New Roman" w:cs="Times New Roman"/>
          <w:szCs w:val="20"/>
        </w:rPr>
        <w:t>Work products (e.g. presentation materials and technical reports) will</w:t>
      </w:r>
      <w:r>
        <w:rPr>
          <w:rFonts w:ascii="Times New Roman" w:hAnsi="Times New Roman" w:cs="Times New Roman"/>
          <w:szCs w:val="20"/>
        </w:rPr>
        <w:t xml:space="preserve"> be made publicly available and </w:t>
      </w:r>
      <w:r w:rsidRPr="00003D61">
        <w:rPr>
          <w:rFonts w:ascii="Times New Roman" w:hAnsi="Times New Roman" w:cs="Times New Roman"/>
          <w:szCs w:val="20"/>
        </w:rPr>
        <w:t>searchable through the project web site.</w:t>
      </w: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03D61">
        <w:rPr>
          <w:rFonts w:ascii="Times New Roman" w:hAnsi="Times New Roman" w:cs="Times New Roman"/>
          <w:szCs w:val="20"/>
        </w:rPr>
        <w:t>The data will be gradually made available for the research co</w:t>
      </w:r>
      <w:r>
        <w:rPr>
          <w:rFonts w:ascii="Times New Roman" w:hAnsi="Times New Roman" w:cs="Times New Roman"/>
          <w:szCs w:val="20"/>
        </w:rPr>
        <w:t>mmunity and public in anonymous format.</w:t>
      </w: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003D61">
        <w:rPr>
          <w:rFonts w:ascii="Times New Roman" w:hAnsi="Times New Roman" w:cs="Times New Roman"/>
          <w:b/>
          <w:bCs/>
          <w:sz w:val="28"/>
          <w:szCs w:val="24"/>
          <w:u w:val="single"/>
        </w:rPr>
        <w:t>Plans for Archiving and Preservation of Access</w:t>
      </w:r>
    </w:p>
    <w:p w:rsidR="00003D61" w:rsidRP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003D61" w:rsidRP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03D61">
        <w:rPr>
          <w:rFonts w:ascii="Times New Roman" w:hAnsi="Times New Roman" w:cs="Times New Roman"/>
          <w:szCs w:val="20"/>
        </w:rPr>
        <w:t>Our data is backed up daily on separate servers within Rutgers University.</w:t>
      </w:r>
      <w:r>
        <w:rPr>
          <w:rFonts w:ascii="Times New Roman" w:hAnsi="Times New Roman" w:cs="Times New Roman"/>
          <w:szCs w:val="20"/>
        </w:rPr>
        <w:t xml:space="preserve"> We will also archive and store </w:t>
      </w:r>
      <w:r w:rsidRPr="00003D61">
        <w:rPr>
          <w:rFonts w:ascii="Times New Roman" w:hAnsi="Times New Roman" w:cs="Times New Roman"/>
          <w:szCs w:val="20"/>
        </w:rPr>
        <w:t>data offsite quarterly in an encrypted format.</w:t>
      </w: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003D61" w:rsidRP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03D61">
        <w:rPr>
          <w:rFonts w:ascii="Times New Roman" w:hAnsi="Times New Roman" w:cs="Times New Roman"/>
          <w:szCs w:val="20"/>
        </w:rPr>
        <w:t>All research work products will be archived, with preservation of access, according to standard Rutgers</w:t>
      </w:r>
      <w:r>
        <w:rPr>
          <w:rFonts w:ascii="Times New Roman" w:hAnsi="Times New Roman" w:cs="Times New Roman"/>
          <w:szCs w:val="20"/>
        </w:rPr>
        <w:t xml:space="preserve"> </w:t>
      </w:r>
      <w:r w:rsidRPr="00003D61">
        <w:rPr>
          <w:rFonts w:ascii="Times New Roman" w:hAnsi="Times New Roman" w:cs="Times New Roman"/>
          <w:szCs w:val="20"/>
        </w:rPr>
        <w:t>University practices and policies. Rutgers University Libraries Commun</w:t>
      </w:r>
      <w:r>
        <w:rPr>
          <w:rFonts w:ascii="Times New Roman" w:hAnsi="Times New Roman" w:cs="Times New Roman"/>
          <w:szCs w:val="20"/>
        </w:rPr>
        <w:t xml:space="preserve">ity Repository (RUCORE) is used </w:t>
      </w:r>
      <w:r w:rsidRPr="00003D61">
        <w:rPr>
          <w:rFonts w:ascii="Times New Roman" w:hAnsi="Times New Roman" w:cs="Times New Roman"/>
          <w:szCs w:val="20"/>
        </w:rPr>
        <w:t>for permanent preservation of publications and Rutgers University Resear</w:t>
      </w:r>
      <w:r>
        <w:rPr>
          <w:rFonts w:ascii="Times New Roman" w:hAnsi="Times New Roman" w:cs="Times New Roman"/>
          <w:szCs w:val="20"/>
        </w:rPr>
        <w:t xml:space="preserve">ch Data Repository will be used </w:t>
      </w:r>
      <w:r w:rsidRPr="00003D61">
        <w:rPr>
          <w:rFonts w:ascii="Times New Roman" w:hAnsi="Times New Roman" w:cs="Times New Roman"/>
          <w:szCs w:val="20"/>
        </w:rPr>
        <w:t>to distribute data with a permanent publicly accessible URL.</w:t>
      </w: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003D61">
        <w:rPr>
          <w:rFonts w:ascii="Times New Roman" w:hAnsi="Times New Roman" w:cs="Times New Roman"/>
          <w:b/>
          <w:bCs/>
          <w:sz w:val="28"/>
          <w:szCs w:val="24"/>
          <w:u w:val="single"/>
        </w:rPr>
        <w:t>Software Sharing Plan</w:t>
      </w:r>
    </w:p>
    <w:p w:rsidR="00003D61" w:rsidRP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03D61">
        <w:rPr>
          <w:rFonts w:ascii="Times New Roman" w:hAnsi="Times New Roman" w:cs="Times New Roman"/>
          <w:szCs w:val="20"/>
        </w:rPr>
        <w:t>Software will be gradually made available for the public in open source f</w:t>
      </w:r>
      <w:r>
        <w:rPr>
          <w:rFonts w:ascii="Times New Roman" w:hAnsi="Times New Roman" w:cs="Times New Roman"/>
          <w:szCs w:val="20"/>
        </w:rPr>
        <w:t xml:space="preserve">ormat, and will be thus readily </w:t>
      </w:r>
      <w:r w:rsidRPr="00003D61">
        <w:rPr>
          <w:rFonts w:ascii="Times New Roman" w:hAnsi="Times New Roman" w:cs="Times New Roman"/>
          <w:szCs w:val="20"/>
        </w:rPr>
        <w:t>accessible free for scientist and research</w:t>
      </w:r>
      <w:r w:rsidR="003F1CA8">
        <w:rPr>
          <w:rFonts w:ascii="Times New Roman" w:hAnsi="Times New Roman" w:cs="Times New Roman"/>
          <w:szCs w:val="20"/>
        </w:rPr>
        <w:t xml:space="preserve">er and the general public. </w:t>
      </w:r>
    </w:p>
    <w:p w:rsidR="003F1CA8" w:rsidRPr="00003D61" w:rsidRDefault="003F1CA8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003D61" w:rsidRP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03D61">
        <w:rPr>
          <w:rFonts w:ascii="Times New Roman" w:hAnsi="Times New Roman" w:cs="Times New Roman"/>
          <w:szCs w:val="20"/>
        </w:rPr>
        <w:t>We will be disseminating the source code with the MIT open source lice</w:t>
      </w:r>
      <w:r w:rsidR="003F1CA8">
        <w:rPr>
          <w:rFonts w:ascii="Times New Roman" w:hAnsi="Times New Roman" w:cs="Times New Roman"/>
          <w:szCs w:val="20"/>
        </w:rPr>
        <w:t xml:space="preserve">nse, which allows dissemination </w:t>
      </w:r>
      <w:r w:rsidRPr="00003D61">
        <w:rPr>
          <w:rFonts w:ascii="Times New Roman" w:hAnsi="Times New Roman" w:cs="Times New Roman"/>
          <w:szCs w:val="20"/>
        </w:rPr>
        <w:t>and commercialization of enhanced or customized versions of the sof</w:t>
      </w:r>
      <w:r w:rsidR="003F1CA8">
        <w:rPr>
          <w:rFonts w:ascii="Times New Roman" w:hAnsi="Times New Roman" w:cs="Times New Roman"/>
          <w:szCs w:val="20"/>
        </w:rPr>
        <w:t xml:space="preserve">tware, and incorporation of the </w:t>
      </w:r>
      <w:r w:rsidRPr="00003D61">
        <w:rPr>
          <w:rFonts w:ascii="Times New Roman" w:hAnsi="Times New Roman" w:cs="Times New Roman"/>
          <w:szCs w:val="20"/>
        </w:rPr>
        <w:t>software and portions of it to other software packages. The software wil</w:t>
      </w:r>
      <w:r w:rsidR="003F1CA8">
        <w:rPr>
          <w:rFonts w:ascii="Times New Roman" w:hAnsi="Times New Roman" w:cs="Times New Roman"/>
          <w:szCs w:val="20"/>
        </w:rPr>
        <w:t xml:space="preserve">l also be transferrable and can </w:t>
      </w:r>
      <w:r w:rsidRPr="00003D61">
        <w:rPr>
          <w:rFonts w:ascii="Times New Roman" w:hAnsi="Times New Roman" w:cs="Times New Roman"/>
          <w:szCs w:val="20"/>
        </w:rPr>
        <w:t>be modified also by other researchers and shared with other colleagues. We will use de f</w:t>
      </w:r>
      <w:r w:rsidR="003F1CA8">
        <w:rPr>
          <w:rFonts w:ascii="Times New Roman" w:hAnsi="Times New Roman" w:cs="Times New Roman"/>
          <w:szCs w:val="20"/>
        </w:rPr>
        <w:t xml:space="preserve">acto standard </w:t>
      </w:r>
      <w:r w:rsidRPr="00003D61">
        <w:rPr>
          <w:rFonts w:ascii="Times New Roman" w:hAnsi="Times New Roman" w:cs="Times New Roman"/>
          <w:szCs w:val="20"/>
        </w:rPr>
        <w:t>methods for distributing stable and unstable versions of the source cod</w:t>
      </w:r>
      <w:r w:rsidR="003F1CA8">
        <w:rPr>
          <w:rFonts w:ascii="Times New Roman" w:hAnsi="Times New Roman" w:cs="Times New Roman"/>
          <w:szCs w:val="20"/>
        </w:rPr>
        <w:t xml:space="preserve">e, and for maintaining versions </w:t>
      </w:r>
      <w:r w:rsidRPr="00003D61">
        <w:rPr>
          <w:rFonts w:ascii="Times New Roman" w:hAnsi="Times New Roman" w:cs="Times New Roman"/>
          <w:szCs w:val="20"/>
        </w:rPr>
        <w:t xml:space="preserve">(e.g. GitHub or </w:t>
      </w:r>
      <w:proofErr w:type="spellStart"/>
      <w:r w:rsidRPr="00003D61">
        <w:rPr>
          <w:rFonts w:ascii="Times New Roman" w:hAnsi="Times New Roman" w:cs="Times New Roman"/>
          <w:szCs w:val="20"/>
        </w:rPr>
        <w:t>SourceForge</w:t>
      </w:r>
      <w:proofErr w:type="spellEnd"/>
      <w:r w:rsidRPr="00003D61">
        <w:rPr>
          <w:rFonts w:ascii="Times New Roman" w:hAnsi="Times New Roman" w:cs="Times New Roman"/>
          <w:szCs w:val="20"/>
        </w:rPr>
        <w:t>).</w:t>
      </w:r>
    </w:p>
    <w:p w:rsidR="00003D61" w:rsidRPr="00003D61" w:rsidRDefault="00003D61" w:rsidP="00003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</w:p>
    <w:sectPr w:rsidR="00003D61" w:rsidRPr="0000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2676"/>
    <w:multiLevelType w:val="hybridMultilevel"/>
    <w:tmpl w:val="6020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64"/>
    <w:rsid w:val="00003D61"/>
    <w:rsid w:val="00084297"/>
    <w:rsid w:val="000B764E"/>
    <w:rsid w:val="00144151"/>
    <w:rsid w:val="002E5F3E"/>
    <w:rsid w:val="003F1CA8"/>
    <w:rsid w:val="00516BB7"/>
    <w:rsid w:val="006421F7"/>
    <w:rsid w:val="009972E6"/>
    <w:rsid w:val="00A82390"/>
    <w:rsid w:val="00E743D7"/>
    <w:rsid w:val="00F56843"/>
    <w:rsid w:val="00FE4FF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C2B85-491F-45C5-A998-7AF6F069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7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7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yanyong</dc:creator>
  <cp:lastModifiedBy>yyzhang</cp:lastModifiedBy>
  <cp:revision>4</cp:revision>
  <dcterms:created xsi:type="dcterms:W3CDTF">2015-01-13T20:50:00Z</dcterms:created>
  <dcterms:modified xsi:type="dcterms:W3CDTF">2015-01-13T20:54:00Z</dcterms:modified>
</cp:coreProperties>
</file>