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080" w14:textId="38B7A2C7" w:rsidR="00F970C6" w:rsidRPr="00F970C6" w:rsidRDefault="00F970C6" w:rsidP="00F970C6"/>
    <w:p w14:paraId="59552229" w14:textId="77777777" w:rsidR="00F970C6" w:rsidRPr="00F970C6" w:rsidRDefault="00F970C6" w:rsidP="00F970C6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F970C6">
        <w:rPr>
          <w:rFonts w:asciiTheme="majorHAnsi" w:hAnsiTheme="majorHAnsi"/>
          <w:b/>
          <w:bCs/>
          <w:sz w:val="36"/>
          <w:szCs w:val="36"/>
        </w:rPr>
        <w:t>Project Development Phase</w:t>
      </w:r>
    </w:p>
    <w:p w14:paraId="320C598F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1. Phase Overview</w:t>
      </w:r>
    </w:p>
    <w:p w14:paraId="1ED4948C" w14:textId="77777777" w:rsidR="00F970C6" w:rsidRPr="00F970C6" w:rsidRDefault="00F970C6" w:rsidP="00F970C6">
      <w:r w:rsidRPr="00F970C6">
        <w:t>The development phase focuses on the technical execution of the requirements. It involves setting up a tracking mechanism (Update Set) and configuring the client-side logic (UI Policy) to meet the business objective. This phase ensures that every change is documented and reversible before moving to the production environment.</w:t>
      </w:r>
    </w:p>
    <w:p w14:paraId="5C539147" w14:textId="77777777" w:rsidR="00F970C6" w:rsidRPr="00F970C6" w:rsidRDefault="00F970C6" w:rsidP="00F970C6">
      <w:r w:rsidRPr="00F970C6">
        <w:pict w14:anchorId="484A0CDB">
          <v:rect id="_x0000_i1068" style="width:0;height:1.5pt" o:hralign="center" o:hrstd="t" o:hr="t" fillcolor="#a0a0a0" stroked="f"/>
        </w:pict>
      </w:r>
    </w:p>
    <w:p w14:paraId="0CF94982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2. Milestone 1: Version Control Initialization</w:t>
      </w:r>
    </w:p>
    <w:p w14:paraId="5285A53E" w14:textId="77777777" w:rsidR="00F970C6" w:rsidRPr="00F970C6" w:rsidRDefault="00F970C6" w:rsidP="00F970C6">
      <w:r w:rsidRPr="00F970C6">
        <w:t>Before any configuration begins, a container must be created to capture the metadata changes.</w:t>
      </w:r>
    </w:p>
    <w:p w14:paraId="6C210B05" w14:textId="77777777" w:rsidR="00F970C6" w:rsidRPr="00F970C6" w:rsidRDefault="00F970C6" w:rsidP="00F970C6">
      <w:pPr>
        <w:numPr>
          <w:ilvl w:val="0"/>
          <w:numId w:val="1"/>
        </w:numPr>
      </w:pPr>
      <w:r w:rsidRPr="00F970C6">
        <w:rPr>
          <w:b/>
          <w:bCs/>
        </w:rPr>
        <w:t>Activity:</w:t>
      </w:r>
      <w:r w:rsidRPr="00F970C6">
        <w:t xml:space="preserve"> Create a Local Update Set.</w:t>
      </w:r>
    </w:p>
    <w:p w14:paraId="4AB0B44E" w14:textId="77777777" w:rsidR="00F970C6" w:rsidRPr="00F970C6" w:rsidRDefault="00F970C6" w:rsidP="00F970C6">
      <w:pPr>
        <w:numPr>
          <w:ilvl w:val="0"/>
          <w:numId w:val="1"/>
        </w:numPr>
      </w:pPr>
      <w:r w:rsidRPr="00F970C6">
        <w:rPr>
          <w:b/>
          <w:bCs/>
        </w:rPr>
        <w:t>Steps:</w:t>
      </w:r>
    </w:p>
    <w:p w14:paraId="7801E6FB" w14:textId="77777777" w:rsidR="00F970C6" w:rsidRPr="00F970C6" w:rsidRDefault="00F970C6" w:rsidP="00F970C6">
      <w:pPr>
        <w:numPr>
          <w:ilvl w:val="1"/>
          <w:numId w:val="1"/>
        </w:numPr>
      </w:pPr>
      <w:r w:rsidRPr="00F970C6">
        <w:t xml:space="preserve">Navigate to </w:t>
      </w:r>
      <w:r w:rsidRPr="00F970C6">
        <w:rPr>
          <w:b/>
          <w:bCs/>
        </w:rPr>
        <w:t>System Update Sets &gt; Local Update Sets</w:t>
      </w:r>
      <w:r w:rsidRPr="00F970C6">
        <w:t>.</w:t>
      </w:r>
    </w:p>
    <w:p w14:paraId="7C07126E" w14:textId="77777777" w:rsidR="00F970C6" w:rsidRPr="00F970C6" w:rsidRDefault="00F970C6" w:rsidP="00F970C6">
      <w:pPr>
        <w:numPr>
          <w:ilvl w:val="1"/>
          <w:numId w:val="1"/>
        </w:numPr>
      </w:pPr>
      <w:r w:rsidRPr="00F970C6">
        <w:t xml:space="preserve">Click </w:t>
      </w:r>
      <w:r w:rsidRPr="00F970C6">
        <w:rPr>
          <w:b/>
          <w:bCs/>
        </w:rPr>
        <w:t>New</w:t>
      </w:r>
      <w:r w:rsidRPr="00F970C6">
        <w:t xml:space="preserve"> to create a record.</w:t>
      </w:r>
    </w:p>
    <w:p w14:paraId="365B11DA" w14:textId="77777777" w:rsidR="00F970C6" w:rsidRPr="00F970C6" w:rsidRDefault="00F970C6" w:rsidP="00F970C6">
      <w:pPr>
        <w:numPr>
          <w:ilvl w:val="1"/>
          <w:numId w:val="1"/>
        </w:numPr>
      </w:pPr>
      <w:r w:rsidRPr="00F970C6">
        <w:rPr>
          <w:b/>
          <w:bCs/>
        </w:rPr>
        <w:t>Name:</w:t>
      </w:r>
      <w:r w:rsidRPr="00F970C6">
        <w:t xml:space="preserve"> UI_Policy_Mandatory_Priority_v1.0</w:t>
      </w:r>
    </w:p>
    <w:p w14:paraId="5EC8B6D4" w14:textId="77777777" w:rsidR="00F970C6" w:rsidRPr="00F970C6" w:rsidRDefault="00F970C6" w:rsidP="00F970C6">
      <w:pPr>
        <w:numPr>
          <w:ilvl w:val="1"/>
          <w:numId w:val="1"/>
        </w:numPr>
      </w:pPr>
      <w:r w:rsidRPr="00F970C6">
        <w:rPr>
          <w:b/>
          <w:bCs/>
        </w:rPr>
        <w:t>State:</w:t>
      </w:r>
      <w:r w:rsidRPr="00F970C6">
        <w:t xml:space="preserve"> Set to In Progress.</w:t>
      </w:r>
    </w:p>
    <w:p w14:paraId="551ACCAA" w14:textId="77777777" w:rsidR="00F970C6" w:rsidRDefault="00F970C6" w:rsidP="00F970C6">
      <w:pPr>
        <w:numPr>
          <w:ilvl w:val="1"/>
          <w:numId w:val="1"/>
        </w:numPr>
      </w:pPr>
      <w:r w:rsidRPr="00F970C6">
        <w:rPr>
          <w:b/>
          <w:bCs/>
        </w:rPr>
        <w:t>Submit &amp; Make Current:</w:t>
      </w:r>
      <w:r w:rsidRPr="00F970C6">
        <w:t xml:space="preserve"> This ensures all subsequent actions are recorded in this specific set.</w:t>
      </w:r>
    </w:p>
    <w:p w14:paraId="4669BD20" w14:textId="3D26E0B3" w:rsidR="00F970C6" w:rsidRDefault="00F970C6" w:rsidP="00F970C6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0CCA886" wp14:editId="638A6803">
            <wp:extent cx="5731510" cy="1720850"/>
            <wp:effectExtent l="0" t="0" r="2540" b="0"/>
            <wp:docPr id="7846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C71A" w14:textId="77777777" w:rsidR="00F970C6" w:rsidRPr="00F970C6" w:rsidRDefault="00F970C6" w:rsidP="00F970C6">
      <w:pPr>
        <w:ind w:left="1440"/>
      </w:pPr>
    </w:p>
    <w:p w14:paraId="002A73F2" w14:textId="77777777" w:rsidR="00F970C6" w:rsidRPr="00F970C6" w:rsidRDefault="00F970C6" w:rsidP="00F970C6">
      <w:r w:rsidRPr="00F970C6">
        <w:pict w14:anchorId="5BDC0ED0">
          <v:rect id="_x0000_i1069" style="width:0;height:1.5pt" o:hralign="center" o:hrstd="t" o:hr="t" fillcolor="#a0a0a0" stroked="f"/>
        </w:pict>
      </w:r>
    </w:p>
    <w:p w14:paraId="77AECAC0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2. Milestone 2: UI Policy Construction</w:t>
      </w:r>
    </w:p>
    <w:p w14:paraId="07A51EAB" w14:textId="77777777" w:rsidR="00F970C6" w:rsidRPr="00F970C6" w:rsidRDefault="00F970C6" w:rsidP="00F970C6">
      <w:r w:rsidRPr="00F970C6">
        <w:t>This milestone involves building the core logic that monitors the Incident form.</w:t>
      </w:r>
    </w:p>
    <w:p w14:paraId="64962BCF" w14:textId="77777777" w:rsidR="00F970C6" w:rsidRPr="00F970C6" w:rsidRDefault="00F970C6" w:rsidP="00F970C6">
      <w:pPr>
        <w:numPr>
          <w:ilvl w:val="0"/>
          <w:numId w:val="2"/>
        </w:numPr>
      </w:pPr>
      <w:r w:rsidRPr="00F970C6">
        <w:rPr>
          <w:b/>
          <w:bCs/>
        </w:rPr>
        <w:lastRenderedPageBreak/>
        <w:t>Activity:</w:t>
      </w:r>
      <w:r w:rsidRPr="00F970C6">
        <w:t xml:space="preserve"> Define the UI Policy logic.</w:t>
      </w:r>
    </w:p>
    <w:p w14:paraId="701B8C0C" w14:textId="77777777" w:rsidR="00F970C6" w:rsidRPr="00F970C6" w:rsidRDefault="00F970C6" w:rsidP="00F970C6">
      <w:pPr>
        <w:numPr>
          <w:ilvl w:val="0"/>
          <w:numId w:val="2"/>
        </w:numPr>
      </w:pPr>
      <w:r w:rsidRPr="00F970C6">
        <w:rPr>
          <w:b/>
          <w:bCs/>
        </w:rPr>
        <w:t>Steps:</w:t>
      </w:r>
    </w:p>
    <w:p w14:paraId="6BD89F1E" w14:textId="77777777" w:rsidR="00F970C6" w:rsidRPr="00F970C6" w:rsidRDefault="00F970C6" w:rsidP="00F970C6">
      <w:pPr>
        <w:numPr>
          <w:ilvl w:val="1"/>
          <w:numId w:val="2"/>
        </w:numPr>
      </w:pPr>
      <w:r w:rsidRPr="00F970C6">
        <w:t xml:space="preserve">Navigate to </w:t>
      </w:r>
      <w:r w:rsidRPr="00F970C6">
        <w:rPr>
          <w:b/>
          <w:bCs/>
        </w:rPr>
        <w:t>System UI &gt; UI Policies</w:t>
      </w:r>
      <w:r w:rsidRPr="00F970C6">
        <w:t>.</w:t>
      </w:r>
    </w:p>
    <w:p w14:paraId="705D3E5A" w14:textId="77777777" w:rsidR="00F970C6" w:rsidRPr="00F970C6" w:rsidRDefault="00F970C6" w:rsidP="00F970C6">
      <w:pPr>
        <w:numPr>
          <w:ilvl w:val="1"/>
          <w:numId w:val="2"/>
        </w:numPr>
      </w:pPr>
      <w:r w:rsidRPr="00F970C6">
        <w:t xml:space="preserve">Click </w:t>
      </w:r>
      <w:r w:rsidRPr="00F970C6">
        <w:rPr>
          <w:b/>
          <w:bCs/>
        </w:rPr>
        <w:t>New</w:t>
      </w:r>
      <w:r w:rsidRPr="00F970C6">
        <w:t xml:space="preserve"> and select the </w:t>
      </w:r>
      <w:r w:rsidRPr="00F970C6">
        <w:rPr>
          <w:b/>
          <w:bCs/>
        </w:rPr>
        <w:t>Incident [incident]</w:t>
      </w:r>
      <w:r w:rsidRPr="00F970C6">
        <w:t xml:space="preserve"> table.</w:t>
      </w:r>
    </w:p>
    <w:p w14:paraId="442DF7A9" w14:textId="77777777" w:rsidR="00F970C6" w:rsidRPr="00F970C6" w:rsidRDefault="00F970C6" w:rsidP="00F970C6">
      <w:pPr>
        <w:numPr>
          <w:ilvl w:val="1"/>
          <w:numId w:val="2"/>
        </w:numPr>
      </w:pPr>
      <w:r w:rsidRPr="00F970C6">
        <w:rPr>
          <w:b/>
          <w:bCs/>
        </w:rPr>
        <w:t>Short Description:</w:t>
      </w:r>
      <w:r w:rsidRPr="00F970C6">
        <w:t xml:space="preserve"> Enforce Mandatory Priority when In Progress.</w:t>
      </w:r>
    </w:p>
    <w:p w14:paraId="3282D6B4" w14:textId="77777777" w:rsidR="00F970C6" w:rsidRPr="00F970C6" w:rsidRDefault="00F970C6" w:rsidP="00F970C6">
      <w:pPr>
        <w:numPr>
          <w:ilvl w:val="1"/>
          <w:numId w:val="2"/>
        </w:numPr>
      </w:pPr>
      <w:r w:rsidRPr="00F970C6">
        <w:rPr>
          <w:b/>
          <w:bCs/>
        </w:rPr>
        <w:t>When to Apply (Conditions):</w:t>
      </w:r>
      <w:r w:rsidRPr="00F970C6">
        <w:t xml:space="preserve"> Set to [State] [is] [In Progress].</w:t>
      </w:r>
    </w:p>
    <w:p w14:paraId="607375BB" w14:textId="77777777" w:rsidR="00F970C6" w:rsidRPr="00F970C6" w:rsidRDefault="00F970C6" w:rsidP="00F970C6">
      <w:pPr>
        <w:numPr>
          <w:ilvl w:val="1"/>
          <w:numId w:val="2"/>
        </w:numPr>
      </w:pPr>
      <w:r w:rsidRPr="00F970C6">
        <w:rPr>
          <w:b/>
          <w:bCs/>
        </w:rPr>
        <w:t>Global:</w:t>
      </w:r>
      <w:r w:rsidRPr="00F970C6">
        <w:t xml:space="preserve"> Checked (to ensure it applies to all views).</w:t>
      </w:r>
    </w:p>
    <w:p w14:paraId="48786591" w14:textId="77777777" w:rsidR="00F970C6" w:rsidRDefault="00F970C6" w:rsidP="00F970C6">
      <w:pPr>
        <w:numPr>
          <w:ilvl w:val="1"/>
          <w:numId w:val="2"/>
        </w:numPr>
      </w:pPr>
      <w:r w:rsidRPr="00F970C6">
        <w:rPr>
          <w:b/>
          <w:bCs/>
        </w:rPr>
        <w:t>On Load:</w:t>
      </w:r>
      <w:r w:rsidRPr="00F970C6">
        <w:t xml:space="preserve"> Checked (to evaluate the state immediately when a record opens).</w:t>
      </w:r>
    </w:p>
    <w:p w14:paraId="0BBA6D05" w14:textId="5B2FC870" w:rsidR="00F970C6" w:rsidRDefault="00F970C6" w:rsidP="00F970C6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CA61D2E" wp14:editId="16F5820A">
            <wp:extent cx="5731510" cy="2775585"/>
            <wp:effectExtent l="0" t="0" r="2540" b="5715"/>
            <wp:docPr id="165492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FF12" w14:textId="77777777" w:rsidR="00F970C6" w:rsidRPr="00F970C6" w:rsidRDefault="00F970C6" w:rsidP="00F970C6">
      <w:pPr>
        <w:ind w:left="1440"/>
      </w:pPr>
    </w:p>
    <w:p w14:paraId="4DDD5553" w14:textId="77777777" w:rsidR="00F970C6" w:rsidRPr="00F970C6" w:rsidRDefault="00F970C6" w:rsidP="00F970C6">
      <w:r w:rsidRPr="00F970C6">
        <w:pict w14:anchorId="243138ED">
          <v:rect id="_x0000_i1070" style="width:0;height:1.5pt" o:hralign="center" o:hrstd="t" o:hr="t" fillcolor="#a0a0a0" stroked="f"/>
        </w:pict>
      </w:r>
    </w:p>
    <w:p w14:paraId="3F1F2F56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3. Milestone 3: UI Policy Action Definition</w:t>
      </w:r>
    </w:p>
    <w:p w14:paraId="2A67DC72" w14:textId="77777777" w:rsidR="00F970C6" w:rsidRPr="00F970C6" w:rsidRDefault="00F970C6" w:rsidP="00F970C6">
      <w:r w:rsidRPr="00F970C6">
        <w:t>Once the "When" is defined, the "What" must be configured.</w:t>
      </w:r>
    </w:p>
    <w:p w14:paraId="6D80D1F6" w14:textId="77777777" w:rsidR="00F970C6" w:rsidRPr="00F970C6" w:rsidRDefault="00F970C6" w:rsidP="00F970C6">
      <w:pPr>
        <w:numPr>
          <w:ilvl w:val="0"/>
          <w:numId w:val="3"/>
        </w:numPr>
      </w:pPr>
      <w:r w:rsidRPr="00F970C6">
        <w:rPr>
          <w:b/>
          <w:bCs/>
        </w:rPr>
        <w:t>Activity:</w:t>
      </w:r>
      <w:r w:rsidRPr="00F970C6">
        <w:t xml:space="preserve"> Create a UI Policy Action.</w:t>
      </w:r>
    </w:p>
    <w:p w14:paraId="0203AE53" w14:textId="77777777" w:rsidR="00F970C6" w:rsidRPr="00F970C6" w:rsidRDefault="00F970C6" w:rsidP="00F970C6">
      <w:pPr>
        <w:numPr>
          <w:ilvl w:val="0"/>
          <w:numId w:val="3"/>
        </w:numPr>
      </w:pPr>
      <w:r w:rsidRPr="00F970C6">
        <w:rPr>
          <w:b/>
          <w:bCs/>
        </w:rPr>
        <w:t>Steps:</w:t>
      </w:r>
    </w:p>
    <w:p w14:paraId="6243659D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t xml:space="preserve">Scroll to the </w:t>
      </w:r>
      <w:r w:rsidRPr="00F970C6">
        <w:rPr>
          <w:b/>
          <w:bCs/>
        </w:rPr>
        <w:t>UI Policy Actions</w:t>
      </w:r>
      <w:r w:rsidRPr="00F970C6">
        <w:t xml:space="preserve"> related list at the bottom of the UI Policy form.</w:t>
      </w:r>
    </w:p>
    <w:p w14:paraId="4E9E3278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t xml:space="preserve">Click </w:t>
      </w:r>
      <w:r w:rsidRPr="00F970C6">
        <w:rPr>
          <w:b/>
          <w:bCs/>
        </w:rPr>
        <w:t>New</w:t>
      </w:r>
      <w:r w:rsidRPr="00F970C6">
        <w:t>.</w:t>
      </w:r>
    </w:p>
    <w:p w14:paraId="26030ECC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rPr>
          <w:b/>
          <w:bCs/>
        </w:rPr>
        <w:t>Field Name:</w:t>
      </w:r>
      <w:r w:rsidRPr="00F970C6">
        <w:t xml:space="preserve"> Select Priority.</w:t>
      </w:r>
    </w:p>
    <w:p w14:paraId="5E5B5C7C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rPr>
          <w:b/>
          <w:bCs/>
        </w:rPr>
        <w:lastRenderedPageBreak/>
        <w:t>Mandatory:</w:t>
      </w:r>
      <w:r w:rsidRPr="00F970C6">
        <w:t xml:space="preserve"> Set to True.</w:t>
      </w:r>
    </w:p>
    <w:p w14:paraId="71F7D99C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rPr>
          <w:b/>
          <w:bCs/>
        </w:rPr>
        <w:t>Visible/Read Only:</w:t>
      </w:r>
      <w:r w:rsidRPr="00F970C6">
        <w:t xml:space="preserve"> Leave as Leave alone (unless specific UX requirements dictate otherwise).</w:t>
      </w:r>
    </w:p>
    <w:p w14:paraId="4C642A56" w14:textId="77777777" w:rsidR="00F970C6" w:rsidRPr="00F970C6" w:rsidRDefault="00F970C6" w:rsidP="00F970C6">
      <w:pPr>
        <w:numPr>
          <w:ilvl w:val="1"/>
          <w:numId w:val="3"/>
        </w:numPr>
      </w:pPr>
      <w:r w:rsidRPr="00F970C6">
        <w:rPr>
          <w:b/>
          <w:bCs/>
        </w:rPr>
        <w:t>Submit.</w:t>
      </w:r>
    </w:p>
    <w:p w14:paraId="547E2909" w14:textId="073C9415" w:rsidR="00F970C6" w:rsidRDefault="00F970C6" w:rsidP="00F970C6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6C7A7D4" wp14:editId="1A85B821">
            <wp:extent cx="5731510" cy="2528570"/>
            <wp:effectExtent l="0" t="0" r="2540" b="5080"/>
            <wp:docPr id="201729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FC86" w14:textId="77777777" w:rsidR="00F970C6" w:rsidRPr="00F970C6" w:rsidRDefault="00F970C6" w:rsidP="00F970C6">
      <w:pPr>
        <w:ind w:left="1440"/>
      </w:pPr>
    </w:p>
    <w:p w14:paraId="39B8F80A" w14:textId="77777777" w:rsidR="00F970C6" w:rsidRPr="00F970C6" w:rsidRDefault="00F970C6" w:rsidP="00F970C6">
      <w:r w:rsidRPr="00F970C6">
        <w:pict w14:anchorId="0F619D24">
          <v:rect id="_x0000_i1071" style="width:0;height:1.5pt" o:hralign="center" o:hrstd="t" o:hr="t" fillcolor="#a0a0a0" stroked="f"/>
        </w:pict>
      </w:r>
    </w:p>
    <w:p w14:paraId="08106676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4. Milestone 4: Unit Testing &amp; Validation</w:t>
      </w:r>
    </w:p>
    <w:p w14:paraId="783773A3" w14:textId="77777777" w:rsidR="00F970C6" w:rsidRPr="00F970C6" w:rsidRDefault="00F970C6" w:rsidP="00F970C6">
      <w:r w:rsidRPr="00F970C6">
        <w:t>Before packaging the change, the developer must verify the logic works as intended.</w:t>
      </w:r>
    </w:p>
    <w:p w14:paraId="025C2BF4" w14:textId="77777777" w:rsidR="00F970C6" w:rsidRPr="00F970C6" w:rsidRDefault="00F970C6" w:rsidP="00F970C6">
      <w:pPr>
        <w:numPr>
          <w:ilvl w:val="0"/>
          <w:numId w:val="4"/>
        </w:numPr>
      </w:pPr>
      <w:r w:rsidRPr="00F970C6">
        <w:rPr>
          <w:b/>
          <w:bCs/>
        </w:rPr>
        <w:t>Activity:</w:t>
      </w:r>
      <w:r w:rsidRPr="00F970C6">
        <w:t xml:space="preserve"> Functional Verification.</w:t>
      </w:r>
    </w:p>
    <w:p w14:paraId="250EED4F" w14:textId="77777777" w:rsidR="00F970C6" w:rsidRPr="00F970C6" w:rsidRDefault="00F970C6" w:rsidP="00F970C6">
      <w:pPr>
        <w:numPr>
          <w:ilvl w:val="0"/>
          <w:numId w:val="4"/>
        </w:numPr>
      </w:pPr>
      <w:r w:rsidRPr="00F970C6">
        <w:rPr>
          <w:b/>
          <w:bCs/>
        </w:rPr>
        <w:t>Steps:</w:t>
      </w:r>
    </w:p>
    <w:p w14:paraId="48B2B5FC" w14:textId="77777777" w:rsidR="00F970C6" w:rsidRPr="00F970C6" w:rsidRDefault="00F970C6" w:rsidP="00F970C6">
      <w:pPr>
        <w:numPr>
          <w:ilvl w:val="1"/>
          <w:numId w:val="4"/>
        </w:numPr>
      </w:pPr>
      <w:r w:rsidRPr="00F970C6">
        <w:t>Open an existing Incident record.</w:t>
      </w:r>
    </w:p>
    <w:p w14:paraId="0AFC5D91" w14:textId="77777777" w:rsidR="00F970C6" w:rsidRPr="00F970C6" w:rsidRDefault="00F970C6" w:rsidP="00F970C6">
      <w:pPr>
        <w:numPr>
          <w:ilvl w:val="1"/>
          <w:numId w:val="4"/>
        </w:numPr>
      </w:pPr>
      <w:r w:rsidRPr="00F970C6">
        <w:t xml:space="preserve">Change the </w:t>
      </w:r>
      <w:r w:rsidRPr="00F970C6">
        <w:rPr>
          <w:b/>
          <w:bCs/>
        </w:rPr>
        <w:t>State</w:t>
      </w:r>
      <w:r w:rsidRPr="00F970C6">
        <w:t xml:space="preserve"> to </w:t>
      </w:r>
      <w:r w:rsidRPr="00F970C6">
        <w:rPr>
          <w:b/>
          <w:bCs/>
        </w:rPr>
        <w:t>In Progress</w:t>
      </w:r>
      <w:r w:rsidRPr="00F970C6">
        <w:t>.</w:t>
      </w:r>
    </w:p>
    <w:p w14:paraId="0E9E2F10" w14:textId="77777777" w:rsidR="00F970C6" w:rsidRPr="00F970C6" w:rsidRDefault="00F970C6" w:rsidP="00F970C6">
      <w:pPr>
        <w:numPr>
          <w:ilvl w:val="1"/>
          <w:numId w:val="4"/>
        </w:numPr>
      </w:pPr>
      <w:r w:rsidRPr="00F970C6">
        <w:rPr>
          <w:b/>
          <w:bCs/>
        </w:rPr>
        <w:t>Observation:</w:t>
      </w:r>
      <w:r w:rsidRPr="00F970C6">
        <w:t xml:space="preserve"> Verify the red asterisk appears on </w:t>
      </w:r>
      <w:r w:rsidRPr="00F970C6">
        <w:rPr>
          <w:b/>
          <w:bCs/>
        </w:rPr>
        <w:t>Priority</w:t>
      </w:r>
      <w:r w:rsidRPr="00F970C6">
        <w:t>.</w:t>
      </w:r>
    </w:p>
    <w:p w14:paraId="658032CE" w14:textId="77777777" w:rsidR="00F970C6" w:rsidRPr="00F970C6" w:rsidRDefault="00F970C6" w:rsidP="00F970C6">
      <w:pPr>
        <w:numPr>
          <w:ilvl w:val="1"/>
          <w:numId w:val="4"/>
        </w:numPr>
      </w:pPr>
      <w:r w:rsidRPr="00F970C6">
        <w:t xml:space="preserve">Change the </w:t>
      </w:r>
      <w:r w:rsidRPr="00F970C6">
        <w:rPr>
          <w:b/>
          <w:bCs/>
        </w:rPr>
        <w:t>State</w:t>
      </w:r>
      <w:r w:rsidRPr="00F970C6">
        <w:t xml:space="preserve"> back to </w:t>
      </w:r>
      <w:r w:rsidRPr="00F970C6">
        <w:rPr>
          <w:b/>
          <w:bCs/>
        </w:rPr>
        <w:t>New</w:t>
      </w:r>
      <w:r w:rsidRPr="00F970C6">
        <w:t>.</w:t>
      </w:r>
    </w:p>
    <w:p w14:paraId="0229F94F" w14:textId="77777777" w:rsidR="00F970C6" w:rsidRPr="00F970C6" w:rsidRDefault="00F970C6" w:rsidP="00F970C6">
      <w:pPr>
        <w:numPr>
          <w:ilvl w:val="1"/>
          <w:numId w:val="4"/>
        </w:numPr>
      </w:pPr>
      <w:r w:rsidRPr="00F970C6">
        <w:rPr>
          <w:b/>
          <w:bCs/>
        </w:rPr>
        <w:t>Observation:</w:t>
      </w:r>
      <w:r w:rsidRPr="00F970C6">
        <w:t xml:space="preserve"> Verify the red asterisk disappears.</w:t>
      </w:r>
    </w:p>
    <w:p w14:paraId="1F4DF177" w14:textId="77777777" w:rsidR="00F970C6" w:rsidRDefault="00F970C6" w:rsidP="00F970C6">
      <w:pPr>
        <w:numPr>
          <w:ilvl w:val="1"/>
          <w:numId w:val="4"/>
        </w:numPr>
      </w:pPr>
      <w:r w:rsidRPr="00F970C6">
        <w:t xml:space="preserve">Check the </w:t>
      </w:r>
      <w:r w:rsidRPr="00F970C6">
        <w:rPr>
          <w:b/>
          <w:bCs/>
        </w:rPr>
        <w:t>Update Set</w:t>
      </w:r>
      <w:r w:rsidRPr="00F970C6">
        <w:t xml:space="preserve"> "Customer Updates" list to ensure both the UI Policy and UI Policy Action records were captured.</w:t>
      </w:r>
    </w:p>
    <w:p w14:paraId="307BE6C7" w14:textId="77777777" w:rsidR="00F970C6" w:rsidRPr="00F970C6" w:rsidRDefault="00F970C6" w:rsidP="00F970C6">
      <w:pPr>
        <w:ind w:left="1440"/>
      </w:pPr>
    </w:p>
    <w:p w14:paraId="0C352AB1" w14:textId="77777777" w:rsidR="00F970C6" w:rsidRPr="00F970C6" w:rsidRDefault="00F970C6" w:rsidP="00F970C6">
      <w:r w:rsidRPr="00F970C6">
        <w:pict w14:anchorId="2ED614AB">
          <v:rect id="_x0000_i1072" style="width:0;height:1.5pt" o:hralign="center" o:hrstd="t" o:hr="t" fillcolor="#a0a0a0" stroked="f"/>
        </w:pict>
      </w:r>
    </w:p>
    <w:p w14:paraId="6EB38537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5. Milestone 5: Finalization &amp; Packaging</w:t>
      </w:r>
    </w:p>
    <w:p w14:paraId="780A82AB" w14:textId="77777777" w:rsidR="00F970C6" w:rsidRPr="00F970C6" w:rsidRDefault="00F970C6" w:rsidP="00F970C6">
      <w:r w:rsidRPr="00F970C6">
        <w:lastRenderedPageBreak/>
        <w:t>Preparing the development work for migration to the next environment.</w:t>
      </w:r>
    </w:p>
    <w:p w14:paraId="4643C558" w14:textId="77777777" w:rsidR="00F970C6" w:rsidRPr="00F970C6" w:rsidRDefault="00F970C6" w:rsidP="00F970C6">
      <w:pPr>
        <w:numPr>
          <w:ilvl w:val="0"/>
          <w:numId w:val="5"/>
        </w:numPr>
      </w:pPr>
      <w:r w:rsidRPr="00F970C6">
        <w:rPr>
          <w:b/>
          <w:bCs/>
        </w:rPr>
        <w:t>Activity:</w:t>
      </w:r>
      <w:r w:rsidRPr="00F970C6">
        <w:t xml:space="preserve"> Closing the Update Set.</w:t>
      </w:r>
    </w:p>
    <w:p w14:paraId="30F6981D" w14:textId="77777777" w:rsidR="00F970C6" w:rsidRPr="00F970C6" w:rsidRDefault="00F970C6" w:rsidP="00F970C6">
      <w:pPr>
        <w:numPr>
          <w:ilvl w:val="0"/>
          <w:numId w:val="5"/>
        </w:numPr>
      </w:pPr>
      <w:r w:rsidRPr="00F970C6">
        <w:rPr>
          <w:b/>
          <w:bCs/>
        </w:rPr>
        <w:t>Steps:</w:t>
      </w:r>
    </w:p>
    <w:p w14:paraId="7F364D86" w14:textId="77777777" w:rsidR="00F970C6" w:rsidRPr="00F970C6" w:rsidRDefault="00F970C6" w:rsidP="00F970C6">
      <w:pPr>
        <w:numPr>
          <w:ilvl w:val="1"/>
          <w:numId w:val="5"/>
        </w:numPr>
      </w:pPr>
      <w:r w:rsidRPr="00F970C6">
        <w:t xml:space="preserve">Return to the </w:t>
      </w:r>
      <w:r w:rsidRPr="00F970C6">
        <w:rPr>
          <w:b/>
          <w:bCs/>
        </w:rPr>
        <w:t>Local Update Set</w:t>
      </w:r>
      <w:r w:rsidRPr="00F970C6">
        <w:t xml:space="preserve"> record.</w:t>
      </w:r>
    </w:p>
    <w:p w14:paraId="61490856" w14:textId="77777777" w:rsidR="00F970C6" w:rsidRPr="00F970C6" w:rsidRDefault="00F970C6" w:rsidP="00F970C6">
      <w:pPr>
        <w:numPr>
          <w:ilvl w:val="1"/>
          <w:numId w:val="5"/>
        </w:numPr>
      </w:pPr>
      <w:r w:rsidRPr="00F970C6">
        <w:t xml:space="preserve">Change the </w:t>
      </w:r>
      <w:r w:rsidRPr="00F970C6">
        <w:rPr>
          <w:b/>
          <w:bCs/>
        </w:rPr>
        <w:t>State</w:t>
      </w:r>
      <w:r w:rsidRPr="00F970C6">
        <w:t xml:space="preserve"> from In Progress to Complete.</w:t>
      </w:r>
    </w:p>
    <w:p w14:paraId="49D1B26B" w14:textId="77777777" w:rsidR="00F970C6" w:rsidRPr="00F970C6" w:rsidRDefault="00F970C6" w:rsidP="00F970C6">
      <w:pPr>
        <w:numPr>
          <w:ilvl w:val="1"/>
          <w:numId w:val="5"/>
        </w:numPr>
      </w:pPr>
      <w:r w:rsidRPr="00F970C6">
        <w:rPr>
          <w:b/>
          <w:bCs/>
        </w:rPr>
        <w:t>Save</w:t>
      </w:r>
      <w:r w:rsidRPr="00F970C6">
        <w:t xml:space="preserve"> the record.</w:t>
      </w:r>
    </w:p>
    <w:p w14:paraId="0CB69149" w14:textId="77777777" w:rsidR="00F970C6" w:rsidRDefault="00F970C6" w:rsidP="00F970C6">
      <w:pPr>
        <w:numPr>
          <w:ilvl w:val="1"/>
          <w:numId w:val="5"/>
        </w:numPr>
      </w:pPr>
      <w:r w:rsidRPr="00F970C6">
        <w:t xml:space="preserve">Select the </w:t>
      </w:r>
      <w:r w:rsidRPr="00F970C6">
        <w:rPr>
          <w:b/>
          <w:bCs/>
        </w:rPr>
        <w:t>Export to XML</w:t>
      </w:r>
      <w:r w:rsidRPr="00F970C6">
        <w:t xml:space="preserve"> Related Link to download the migration file.</w:t>
      </w:r>
    </w:p>
    <w:p w14:paraId="0BB91AC6" w14:textId="0437BA7A" w:rsidR="00F970C6" w:rsidRDefault="00F970C6" w:rsidP="00F970C6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1F794E2F" wp14:editId="3994BF90">
            <wp:extent cx="5731510" cy="2766695"/>
            <wp:effectExtent l="0" t="0" r="2540" b="0"/>
            <wp:docPr id="1480088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7B52" w14:textId="77777777" w:rsidR="00F970C6" w:rsidRPr="00F970C6" w:rsidRDefault="00F970C6" w:rsidP="00F970C6">
      <w:pPr>
        <w:ind w:left="1440"/>
      </w:pPr>
    </w:p>
    <w:p w14:paraId="52F04BE6" w14:textId="77777777" w:rsidR="00F970C6" w:rsidRPr="00F970C6" w:rsidRDefault="00F970C6" w:rsidP="00F970C6">
      <w:r w:rsidRPr="00F970C6">
        <w:pict w14:anchorId="65E3AC80">
          <v:rect id="_x0000_i1073" style="width:0;height:1.5pt" o:hralign="center" o:hrstd="t" o:hr="t" fillcolor="#a0a0a0" stroked="f"/>
        </w:pict>
      </w:r>
    </w:p>
    <w:p w14:paraId="679CA11A" w14:textId="77777777" w:rsidR="00F970C6" w:rsidRPr="00F970C6" w:rsidRDefault="00F970C6" w:rsidP="00F970C6">
      <w:pPr>
        <w:rPr>
          <w:b/>
          <w:bCs/>
        </w:rPr>
      </w:pPr>
      <w:r w:rsidRPr="00F970C6">
        <w:rPr>
          <w:b/>
          <w:bCs/>
        </w:rPr>
        <w:t>6. Development Outcome</w:t>
      </w:r>
    </w:p>
    <w:p w14:paraId="7EDD4785" w14:textId="77777777" w:rsidR="00F970C6" w:rsidRDefault="00F970C6" w:rsidP="00F970C6">
      <w:r w:rsidRPr="00F970C6">
        <w:t xml:space="preserve">The Development Phase results in a </w:t>
      </w:r>
      <w:r w:rsidRPr="00F970C6">
        <w:rPr>
          <w:b/>
          <w:bCs/>
        </w:rPr>
        <w:t>verified XML payload</w:t>
      </w:r>
      <w:r w:rsidRPr="00F970C6">
        <w:t xml:space="preserve"> containing the logic required to enforce data integrity. This package is now ready for the </w:t>
      </w:r>
      <w:r w:rsidRPr="00F970C6">
        <w:rPr>
          <w:b/>
          <w:bCs/>
        </w:rPr>
        <w:t>Implementation/Migration Phase</w:t>
      </w:r>
      <w:r w:rsidRPr="00F970C6">
        <w:t>, ensuring that the exact same logic can be replicated in Test or Production instances with a single click.</w:t>
      </w:r>
    </w:p>
    <w:p w14:paraId="69A0720C" w14:textId="76409D74" w:rsidR="00F970C6" w:rsidRPr="00F970C6" w:rsidRDefault="00F970C6" w:rsidP="00F970C6">
      <w:r w:rsidRPr="00F970C6">
        <w:lastRenderedPageBreak/>
        <w:drawing>
          <wp:inline distT="0" distB="0" distL="0" distR="0" wp14:anchorId="6323A5E7" wp14:editId="52FE0632">
            <wp:extent cx="5731510" cy="2642870"/>
            <wp:effectExtent l="0" t="0" r="2540" b="5080"/>
            <wp:docPr id="330893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DCDF" w14:textId="77777777" w:rsidR="00F970C6" w:rsidRPr="00F970C6" w:rsidRDefault="00F970C6" w:rsidP="00F970C6"/>
    <w:p w14:paraId="6648EA4E" w14:textId="77777777" w:rsidR="008B228A" w:rsidRDefault="008B228A"/>
    <w:sectPr w:rsidR="008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F0F"/>
    <w:multiLevelType w:val="multilevel"/>
    <w:tmpl w:val="4DA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14DD3"/>
    <w:multiLevelType w:val="multilevel"/>
    <w:tmpl w:val="D8C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03C97"/>
    <w:multiLevelType w:val="multilevel"/>
    <w:tmpl w:val="6F2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305A9"/>
    <w:multiLevelType w:val="multilevel"/>
    <w:tmpl w:val="932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D1C46"/>
    <w:multiLevelType w:val="multilevel"/>
    <w:tmpl w:val="B78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04045">
    <w:abstractNumId w:val="2"/>
  </w:num>
  <w:num w:numId="2" w16cid:durableId="608700318">
    <w:abstractNumId w:val="0"/>
  </w:num>
  <w:num w:numId="3" w16cid:durableId="1607886388">
    <w:abstractNumId w:val="4"/>
  </w:num>
  <w:num w:numId="4" w16cid:durableId="857229952">
    <w:abstractNumId w:val="1"/>
  </w:num>
  <w:num w:numId="5" w16cid:durableId="690256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9F"/>
    <w:rsid w:val="00063784"/>
    <w:rsid w:val="0051529F"/>
    <w:rsid w:val="00827C07"/>
    <w:rsid w:val="008B228A"/>
    <w:rsid w:val="00F9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C7DA"/>
  <w15:chartTrackingRefBased/>
  <w15:docId w15:val="{FE82E6C5-EA3D-4ABE-AD19-D27158E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Suganthi M</dc:creator>
  <cp:keywords/>
  <dc:description/>
  <cp:lastModifiedBy>Suganthi M</cp:lastModifiedBy>
  <cp:revision>2</cp:revision>
  <dcterms:created xsi:type="dcterms:W3CDTF">2026-03-08T11:49:00Z</dcterms:created>
  <dcterms:modified xsi:type="dcterms:W3CDTF">2026-03-08T11:55:00Z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14909bfa-6e24-4b47-bb15-40af25d575b2</vt:lpwstr>
  </property>
</Properties>
</file>