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AE793" w14:textId="28D0F4A8" w:rsidR="003D0B2A" w:rsidRPr="003D0B2A" w:rsidRDefault="003D0B2A" w:rsidP="003D0B2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D0B2A">
        <w:rPr>
          <w:rFonts w:ascii="Times New Roman" w:hAnsi="Times New Roman" w:cs="Times New Roman"/>
          <w:b/>
          <w:bCs/>
          <w:sz w:val="48"/>
          <w:szCs w:val="48"/>
        </w:rPr>
        <w:t>Project Summary</w:t>
      </w:r>
    </w:p>
    <w:p w14:paraId="6B58687F" w14:textId="188DAA1A" w:rsidR="005F2195" w:rsidRDefault="005F2195" w:rsidP="003D0B2A">
      <w:p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A housing dataset was subjected to exploratory data analysis (EDA) and data cleaning as part of this study in order to get it ready for predictive </w:t>
      </w:r>
      <w:r w:rsidRPr="005F2195">
        <w:rPr>
          <w:rFonts w:ascii="Times New Roman" w:hAnsi="Times New Roman" w:cs="Times New Roman"/>
        </w:rPr>
        <w:t>modelling</w:t>
      </w:r>
      <w:r w:rsidRPr="005F2195">
        <w:rPr>
          <w:rFonts w:ascii="Times New Roman" w:hAnsi="Times New Roman" w:cs="Times New Roman"/>
        </w:rPr>
        <w:t xml:space="preserve">. To enhance model performance, the objectives were to preprocess raw data, find patterns and correlations, deal with missing values, find and address outliers, and develop new, useful features. The </w:t>
      </w:r>
      <w:r w:rsidRPr="005F2195">
        <w:rPr>
          <w:rFonts w:ascii="Times New Roman" w:hAnsi="Times New Roman" w:cs="Times New Roman"/>
        </w:rPr>
        <w:t>modelling</w:t>
      </w:r>
      <w:r w:rsidRPr="005F2195">
        <w:rPr>
          <w:rFonts w:ascii="Times New Roman" w:hAnsi="Times New Roman" w:cs="Times New Roman"/>
        </w:rPr>
        <w:t xml:space="preserve"> team can use the final cleaned dataset since it is precise, reliable, and organized.</w:t>
      </w:r>
    </w:p>
    <w:p w14:paraId="4EC5C448" w14:textId="2144E6D6" w:rsidR="003D0B2A" w:rsidRPr="003D0B2A" w:rsidRDefault="003D0B2A" w:rsidP="003D0B2A">
      <w:pPr>
        <w:rPr>
          <w:rFonts w:ascii="Times New Roman" w:hAnsi="Times New Roman" w:cs="Times New Roman"/>
        </w:rPr>
      </w:pPr>
      <w:r w:rsidRPr="003D0B2A">
        <w:rPr>
          <w:rFonts w:ascii="Times New Roman" w:hAnsi="Times New Roman" w:cs="Times New Roman"/>
          <w:b/>
          <w:bCs/>
        </w:rPr>
        <w:t>Key Actions &amp; Technologies Used:</w:t>
      </w:r>
    </w:p>
    <w:p w14:paraId="757FFA54" w14:textId="77777777" w:rsidR="005F2195" w:rsidRDefault="005F2195" w:rsidP="005F2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NumPy, Pandas, and Python were used for data transformation and cleaning. </w:t>
      </w:r>
    </w:p>
    <w:p w14:paraId="46BCFAD0" w14:textId="77777777" w:rsidR="005F2195" w:rsidRDefault="005F2195" w:rsidP="005F2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>For visual analysis and insights, EDA was carried out using Matplotlib and Seaborn.</w:t>
      </w:r>
    </w:p>
    <w:p w14:paraId="4CE7F22D" w14:textId="77777777" w:rsidR="005F2195" w:rsidRDefault="005F2195" w:rsidP="005F2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>Used the median and label imputation techniques to check and handle missing values.</w:t>
      </w:r>
    </w:p>
    <w:p w14:paraId="48EFA445" w14:textId="77777777" w:rsidR="005F2195" w:rsidRDefault="005F2195" w:rsidP="005F2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To improve data balance, outliers in </w:t>
      </w:r>
      <w:proofErr w:type="spellStart"/>
      <w:r w:rsidRPr="005F2195">
        <w:rPr>
          <w:rFonts w:ascii="Times New Roman" w:hAnsi="Times New Roman" w:cs="Times New Roman"/>
        </w:rPr>
        <w:t>sold_price</w:t>
      </w:r>
      <w:proofErr w:type="spellEnd"/>
      <w:r w:rsidRPr="005F2195">
        <w:rPr>
          <w:rFonts w:ascii="Times New Roman" w:hAnsi="Times New Roman" w:cs="Times New Roman"/>
        </w:rPr>
        <w:t xml:space="preserve"> were identified and handled using the IQR rule. </w:t>
      </w:r>
    </w:p>
    <w:p w14:paraId="730886A5" w14:textId="77777777" w:rsidR="005F2195" w:rsidRDefault="005F2195" w:rsidP="005F2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>Using feature engineering, two new derived features were produced:</w:t>
      </w:r>
    </w:p>
    <w:p w14:paraId="10C7BE20" w14:textId="77777777" w:rsidR="005F2195" w:rsidRDefault="005F2195" w:rsidP="005F21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 </w:t>
      </w:r>
      <w:proofErr w:type="spellStart"/>
      <w:r w:rsidRPr="005F2195">
        <w:rPr>
          <w:rFonts w:ascii="Times New Roman" w:hAnsi="Times New Roman" w:cs="Times New Roman"/>
        </w:rPr>
        <w:t>price_per_sqft</w:t>
      </w:r>
      <w:proofErr w:type="spellEnd"/>
      <w:r w:rsidRPr="005F2195">
        <w:rPr>
          <w:rFonts w:ascii="Times New Roman" w:hAnsi="Times New Roman" w:cs="Times New Roman"/>
        </w:rPr>
        <w:t xml:space="preserve"> </w:t>
      </w:r>
    </w:p>
    <w:p w14:paraId="0C43B50F" w14:textId="77777777" w:rsidR="005F2195" w:rsidRDefault="005F2195" w:rsidP="005F21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5F2195">
        <w:rPr>
          <w:rFonts w:ascii="Times New Roman" w:hAnsi="Times New Roman" w:cs="Times New Roman"/>
        </w:rPr>
        <w:t>house_age</w:t>
      </w:r>
      <w:proofErr w:type="spellEnd"/>
      <w:r w:rsidRPr="005F2195">
        <w:rPr>
          <w:rFonts w:ascii="Times New Roman" w:hAnsi="Times New Roman" w:cs="Times New Roman"/>
        </w:rPr>
        <w:t xml:space="preserve">. </w:t>
      </w:r>
    </w:p>
    <w:p w14:paraId="56497EC6" w14:textId="77777777" w:rsidR="000D3D96" w:rsidRDefault="005F2195" w:rsidP="005F21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To find important predictors, variable relationships were examined using a correlation heatmap. </w:t>
      </w:r>
    </w:p>
    <w:p w14:paraId="3D36BB82" w14:textId="77777777" w:rsidR="000D3D96" w:rsidRDefault="005F2195" w:rsidP="005F21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Data distributions were shown in order to comprehend skewness and pinpoint areas for improvement. </w:t>
      </w:r>
    </w:p>
    <w:p w14:paraId="47D212B5" w14:textId="7D57C8D4" w:rsidR="005F2195" w:rsidRPr="005F2195" w:rsidRDefault="005F2195" w:rsidP="005F21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2195">
        <w:rPr>
          <w:rFonts w:ascii="Times New Roman" w:hAnsi="Times New Roman" w:cs="Times New Roman"/>
        </w:rPr>
        <w:t xml:space="preserve">For delivery to the </w:t>
      </w:r>
      <w:r w:rsidR="000D3D96" w:rsidRPr="005F2195">
        <w:rPr>
          <w:rFonts w:ascii="Times New Roman" w:hAnsi="Times New Roman" w:cs="Times New Roman"/>
        </w:rPr>
        <w:t>modelling</w:t>
      </w:r>
      <w:r w:rsidRPr="005F2195">
        <w:rPr>
          <w:rFonts w:ascii="Times New Roman" w:hAnsi="Times New Roman" w:cs="Times New Roman"/>
        </w:rPr>
        <w:t xml:space="preserve"> team, the final cleaned dataset (CSV) and accompanying visual documentation were prepared.</w:t>
      </w:r>
    </w:p>
    <w:p w14:paraId="3E297B16" w14:textId="2D70CBCB" w:rsidR="003D0B2A" w:rsidRPr="005F2195" w:rsidRDefault="003D0B2A" w:rsidP="000D3D96">
      <w:pPr>
        <w:ind w:left="720"/>
        <w:rPr>
          <w:rFonts w:ascii="Times New Roman" w:hAnsi="Times New Roman" w:cs="Times New Roman"/>
        </w:rPr>
      </w:pPr>
    </w:p>
    <w:sectPr w:rsidR="003D0B2A" w:rsidRPr="005F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0C99"/>
    <w:multiLevelType w:val="multilevel"/>
    <w:tmpl w:val="053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617"/>
    <w:multiLevelType w:val="hybridMultilevel"/>
    <w:tmpl w:val="926E1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6530D"/>
    <w:multiLevelType w:val="hybridMultilevel"/>
    <w:tmpl w:val="BFDCF2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7E7BCA"/>
    <w:multiLevelType w:val="hybridMultilevel"/>
    <w:tmpl w:val="9A2C0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8766F"/>
    <w:multiLevelType w:val="hybridMultilevel"/>
    <w:tmpl w:val="6F3E27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537026">
    <w:abstractNumId w:val="0"/>
  </w:num>
  <w:num w:numId="2" w16cid:durableId="782768569">
    <w:abstractNumId w:val="2"/>
  </w:num>
  <w:num w:numId="3" w16cid:durableId="676538249">
    <w:abstractNumId w:val="3"/>
  </w:num>
  <w:num w:numId="4" w16cid:durableId="1465275365">
    <w:abstractNumId w:val="4"/>
  </w:num>
  <w:num w:numId="5" w16cid:durableId="69411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2A"/>
    <w:rsid w:val="000D3D96"/>
    <w:rsid w:val="003D0B2A"/>
    <w:rsid w:val="00455F3A"/>
    <w:rsid w:val="005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4061"/>
  <w15:chartTrackingRefBased/>
  <w15:docId w15:val="{05EB4211-DEF6-4680-BD63-CB9A9DAE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Suganthy Kangaiveniyan</dc:creator>
  <cp:keywords/>
  <dc:description/>
  <cp:lastModifiedBy>Suganthy Kangaiveniyan</cp:lastModifiedBy>
  <cp:revision>2</cp:revision>
  <dcterms:created xsi:type="dcterms:W3CDTF">2025-11-03T09:26:00Z</dcterms:created>
  <dcterms:modified xsi:type="dcterms:W3CDTF">2025-11-03T09:37:00Z</dcterms:modified>
</cp:coreProperties>
</file>