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30E30" w14:textId="77777777" w:rsidR="006F2C95" w:rsidRDefault="0079690E" w:rsidP="00793674">
      <w:bookmarkStart w:id="0" w:name="_GoBack"/>
      <w:bookmarkEnd w:id="0"/>
      <w:r>
        <w:rPr>
          <w:noProof/>
          <w:lang w:eastAsia="en-IN"/>
        </w:rPr>
        <w:drawing>
          <wp:anchor distT="0" distB="0" distL="114300" distR="114300" simplePos="0" relativeHeight="251660288" behindDoc="1" locked="0" layoutInCell="1" allowOverlap="1" wp14:anchorId="21CE8E78" wp14:editId="0C3C4D77">
            <wp:simplePos x="0" y="0"/>
            <wp:positionH relativeFrom="column">
              <wp:posOffset>-370936</wp:posOffset>
            </wp:positionH>
            <wp:positionV relativeFrom="paragraph">
              <wp:posOffset>-634461</wp:posOffset>
            </wp:positionV>
            <wp:extent cx="7383768" cy="5942121"/>
            <wp:effectExtent l="0" t="0" r="825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ign-2430037_960_720[1].png"/>
                    <pic:cNvPicPr/>
                  </pic:nvPicPr>
                  <pic:blipFill rotWithShape="1">
                    <a:blip r:embed="rId10">
                      <a:duotone>
                        <a:schemeClr val="accent4">
                          <a:shade val="45000"/>
                          <a:satMod val="135000"/>
                        </a:schemeClr>
                        <a:prstClr val="white"/>
                      </a:duotone>
                      <a:extLst>
                        <a:ext uri="{BEBA8EAE-BF5A-486C-A8C5-ECC9F3942E4B}">
                          <a14:imgProps xmlns:a14="http://schemas.microsoft.com/office/drawing/2010/main">
                            <a14:imgLayer r:embed="rId11">
                              <a14:imgEffect>
                                <a14:sharpenSoften amount="-18000"/>
                              </a14:imgEffect>
                              <a14:imgEffect>
                                <a14:colorTemperature colorTemp="8825"/>
                              </a14:imgEffect>
                              <a14:imgEffect>
                                <a14:saturation sat="112000"/>
                              </a14:imgEffect>
                              <a14:imgEffect>
                                <a14:brightnessContrast bright="21000" contrast="-21000"/>
                              </a14:imgEffect>
                            </a14:imgLayer>
                          </a14:imgProps>
                        </a:ext>
                        <a:ext uri="{28A0092B-C50C-407E-A947-70E740481C1C}">
                          <a14:useLocalDpi xmlns:a14="http://schemas.microsoft.com/office/drawing/2010/main" val="0"/>
                        </a:ext>
                      </a:extLst>
                    </a:blip>
                    <a:srcRect l="10568" r="9458"/>
                    <a:stretch/>
                  </pic:blipFill>
                  <pic:spPr bwMode="auto">
                    <a:xfrm flipH="1">
                      <a:off x="0" y="0"/>
                      <a:ext cx="7391686" cy="5948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6078B">
        <w:rPr>
          <w:noProof/>
          <w:lang w:eastAsia="en-IN"/>
        </w:rPr>
        <w:drawing>
          <wp:anchor distT="0" distB="0" distL="114300" distR="114300" simplePos="0" relativeHeight="251659264" behindDoc="0" locked="0" layoutInCell="1" allowOverlap="1" wp14:anchorId="007486BB" wp14:editId="116165C4">
            <wp:simplePos x="0" y="0"/>
            <wp:positionH relativeFrom="column">
              <wp:posOffset>4065905</wp:posOffset>
            </wp:positionH>
            <wp:positionV relativeFrom="paragraph">
              <wp:posOffset>-209826</wp:posOffset>
            </wp:positionV>
            <wp:extent cx="2698724" cy="2191109"/>
            <wp:effectExtent l="0" t="0" r="0" b="0"/>
            <wp:wrapNone/>
            <wp:docPr id="13" name="Picture 13"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8724" cy="2191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432E2" w14:textId="77777777" w:rsidR="0056078B" w:rsidRDefault="0056078B" w:rsidP="00793674"/>
    <w:p w14:paraId="53E0F439" w14:textId="77777777" w:rsidR="0056078B" w:rsidRDefault="0056078B" w:rsidP="00793674"/>
    <w:p w14:paraId="78060CBD" w14:textId="77777777" w:rsidR="0056078B" w:rsidRDefault="0056078B" w:rsidP="00793674"/>
    <w:p w14:paraId="1B23AD4B" w14:textId="77777777" w:rsidR="0056078B" w:rsidRDefault="0056078B" w:rsidP="00793674"/>
    <w:p w14:paraId="42BBC8D3" w14:textId="77777777" w:rsidR="0056078B" w:rsidRDefault="0056078B" w:rsidP="00793674"/>
    <w:p w14:paraId="3914116E" w14:textId="77777777" w:rsidR="0056078B" w:rsidRDefault="0056078B" w:rsidP="00793674"/>
    <w:p w14:paraId="51ED8D70" w14:textId="77777777" w:rsidR="0056078B" w:rsidRDefault="0056078B" w:rsidP="00793674"/>
    <w:p w14:paraId="2157F1C8" w14:textId="77777777" w:rsidR="0056078B" w:rsidRDefault="0056078B" w:rsidP="00793674"/>
    <w:p w14:paraId="45E3554E" w14:textId="77777777" w:rsidR="0056078B" w:rsidRDefault="0056078B" w:rsidP="00793674">
      <w:pPr>
        <w:rPr>
          <w:sz w:val="38"/>
        </w:rPr>
      </w:pPr>
    </w:p>
    <w:p w14:paraId="3F5BB581" w14:textId="77777777" w:rsidR="004E705B" w:rsidRDefault="004E705B" w:rsidP="00793674">
      <w:pPr>
        <w:rPr>
          <w:sz w:val="58"/>
        </w:rPr>
      </w:pPr>
    </w:p>
    <w:p w14:paraId="3C4EF433" w14:textId="77777777" w:rsidR="004E705B" w:rsidRDefault="004E705B" w:rsidP="00793674">
      <w:pPr>
        <w:rPr>
          <w:sz w:val="58"/>
        </w:rPr>
      </w:pPr>
    </w:p>
    <w:p w14:paraId="3BFB164E" w14:textId="77777777" w:rsidR="004E705B" w:rsidRDefault="004E705B" w:rsidP="00793674">
      <w:pPr>
        <w:rPr>
          <w:sz w:val="58"/>
        </w:rPr>
      </w:pPr>
    </w:p>
    <w:p w14:paraId="2A9376A5" w14:textId="77777777" w:rsidR="004E705B" w:rsidRDefault="004E705B" w:rsidP="00793674">
      <w:pPr>
        <w:rPr>
          <w:sz w:val="58"/>
        </w:rPr>
      </w:pPr>
    </w:p>
    <w:p w14:paraId="275A79B6" w14:textId="77777777" w:rsidR="00397C51" w:rsidRDefault="00397C51" w:rsidP="00DA44B6">
      <w:pPr>
        <w:pStyle w:val="NoSpacing"/>
        <w:rPr>
          <w:rFonts w:ascii="Candara" w:hAnsi="Candara"/>
          <w:b/>
          <w:bCs/>
          <w:color w:val="EA5B29"/>
          <w:sz w:val="80"/>
          <w:szCs w:val="80"/>
        </w:rPr>
      </w:pPr>
    </w:p>
    <w:p w14:paraId="04D6BD90" w14:textId="324DB928" w:rsidR="00620560" w:rsidRPr="0072664C" w:rsidRDefault="0072664C" w:rsidP="0072664C">
      <w:pPr>
        <w:pStyle w:val="Heading1"/>
        <w:jc w:val="left"/>
        <w:rPr>
          <w:sz w:val="56"/>
          <w:szCs w:val="44"/>
        </w:rPr>
      </w:pPr>
      <w:r>
        <w:rPr>
          <w:sz w:val="72"/>
        </w:rPr>
        <w:t>Case Study</w:t>
      </w:r>
      <w:r w:rsidR="00620560" w:rsidRPr="00620560">
        <w:rPr>
          <w:sz w:val="72"/>
        </w:rPr>
        <w:t xml:space="preserve">: </w:t>
      </w:r>
      <w:r>
        <w:rPr>
          <w:sz w:val="72"/>
        </w:rPr>
        <w:t xml:space="preserve"> </w:t>
      </w:r>
      <w:r w:rsidR="00716E4C">
        <w:rPr>
          <w:sz w:val="56"/>
          <w:szCs w:val="44"/>
        </w:rPr>
        <w:t>SQL Table Creation</w:t>
      </w:r>
    </w:p>
    <w:p w14:paraId="6A9229C3" w14:textId="77777777" w:rsidR="00275D21" w:rsidRDefault="00275D21" w:rsidP="00620560">
      <w:pPr>
        <w:rPr>
          <w:b/>
          <w:i/>
          <w:color w:val="323E4F" w:themeColor="text2" w:themeShade="BF"/>
          <w:sz w:val="44"/>
        </w:rPr>
      </w:pPr>
    </w:p>
    <w:p w14:paraId="5C555472" w14:textId="6AC50C3E" w:rsidR="0079690E" w:rsidRDefault="00716E4C" w:rsidP="00620560">
      <w:pPr>
        <w:rPr>
          <w:b/>
          <w:i/>
          <w:sz w:val="28"/>
        </w:rPr>
      </w:pPr>
      <w:r w:rsidRPr="00716E4C">
        <w:rPr>
          <w:b/>
          <w:i/>
          <w:color w:val="323E4F" w:themeColor="text2" w:themeShade="BF"/>
          <w:sz w:val="48"/>
        </w:rPr>
        <w:t>SCM Shipment</w:t>
      </w:r>
      <w:r w:rsidR="0072664C">
        <w:rPr>
          <w:b/>
          <w:i/>
          <w:color w:val="323E4F" w:themeColor="text2" w:themeShade="BF"/>
          <w:sz w:val="48"/>
        </w:rPr>
        <w:t xml:space="preserve"> </w:t>
      </w:r>
      <w:r w:rsidR="0079690E" w:rsidRPr="00275D21">
        <w:rPr>
          <w:b/>
          <w:i/>
          <w:sz w:val="28"/>
        </w:rPr>
        <w:br w:type="page"/>
      </w:r>
    </w:p>
    <w:p w14:paraId="2473A920" w14:textId="042BFB2F" w:rsidR="00716E4C" w:rsidRDefault="00716E4C" w:rsidP="00620560">
      <w:pPr>
        <w:rPr>
          <w:b/>
          <w:i/>
          <w:sz w:val="28"/>
        </w:rPr>
      </w:pPr>
    </w:p>
    <w:p w14:paraId="7A86E0E1" w14:textId="2B8A951A" w:rsidR="00716E4C" w:rsidRPr="00716E4C" w:rsidRDefault="00716E4C" w:rsidP="00716E4C">
      <w:pPr>
        <w:jc w:val="center"/>
        <w:rPr>
          <w:b/>
          <w:iCs/>
          <w:color w:val="EA5B29"/>
          <w:sz w:val="40"/>
          <w:szCs w:val="32"/>
        </w:rPr>
      </w:pPr>
      <w:r w:rsidRPr="00716E4C">
        <w:rPr>
          <w:b/>
          <w:iCs/>
          <w:color w:val="EA5B29"/>
          <w:sz w:val="40"/>
          <w:szCs w:val="32"/>
        </w:rPr>
        <w:t>SCM Shipment Case Study</w:t>
      </w:r>
    </w:p>
    <w:p w14:paraId="19A23FB5" w14:textId="7E86D172" w:rsidR="00716E4C" w:rsidRDefault="00716E4C" w:rsidP="00716E4C">
      <w:pPr>
        <w:rPr>
          <w:bCs/>
          <w:i/>
          <w:color w:val="000000" w:themeColor="text1"/>
          <w:sz w:val="28"/>
        </w:rPr>
      </w:pPr>
    </w:p>
    <w:p w14:paraId="151DFBCD" w14:textId="77777777" w:rsidR="00716E4C" w:rsidRDefault="00716E4C" w:rsidP="00716E4C">
      <w:pPr>
        <w:rPr>
          <w:bCs/>
          <w:i/>
          <w:color w:val="000000" w:themeColor="text1"/>
          <w:sz w:val="28"/>
        </w:rPr>
      </w:pPr>
    </w:p>
    <w:p w14:paraId="72B8DC48" w14:textId="0280D697" w:rsidR="00716E4C" w:rsidRPr="00716E4C" w:rsidRDefault="00716E4C" w:rsidP="00716E4C">
      <w:pPr>
        <w:rPr>
          <w:b/>
          <w:iCs/>
          <w:color w:val="EA5B29"/>
          <w:sz w:val="32"/>
          <w:szCs w:val="24"/>
        </w:rPr>
      </w:pPr>
      <w:r w:rsidRPr="00716E4C">
        <w:rPr>
          <w:b/>
          <w:iCs/>
          <w:color w:val="EA5B29"/>
          <w:sz w:val="32"/>
          <w:szCs w:val="24"/>
        </w:rPr>
        <w:t>Overview:</w:t>
      </w:r>
    </w:p>
    <w:p w14:paraId="4F2114DC" w14:textId="5403C5A4" w:rsidR="00716E4C" w:rsidRPr="00716E4C" w:rsidRDefault="00716E4C" w:rsidP="00716E4C">
      <w:pPr>
        <w:rPr>
          <w:bCs/>
          <w:i/>
          <w:color w:val="000000" w:themeColor="text1"/>
          <w:sz w:val="28"/>
        </w:rPr>
      </w:pPr>
      <w:r w:rsidRPr="00716E4C">
        <w:rPr>
          <w:bCs/>
          <w:i/>
          <w:color w:val="000000" w:themeColor="text1"/>
          <w:sz w:val="28"/>
        </w:rPr>
        <w:tab/>
        <w:t xml:space="preserve">A Supply Chain Management company wants to build an application to capture, store, process and report their daily business shipments which happens between their Warehouses. The system should capture the vehicles involved, shipment details like date, vehicle, weight carried, distance covered, master list of vehicles. It should help them to generate daily report which answers their business operation questions like </w:t>
      </w:r>
    </w:p>
    <w:p w14:paraId="432A1397"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Vehicle Shipment details between Warehouses</w:t>
      </w:r>
    </w:p>
    <w:p w14:paraId="403E4F43"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Top 3 vehicles based on the Weightage carried, Distance covered, Trips completed</w:t>
      </w:r>
    </w:p>
    <w:p w14:paraId="31739B27"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day of the week &amp; day of the month stock movement analysis</w:t>
      </w:r>
    </w:p>
    <w:p w14:paraId="3B13EA87"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Top warehouse based on the stock volume handled (From &amp; To)</w:t>
      </w:r>
    </w:p>
    <w:p w14:paraId="06192233"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Warehouse wise, Vehicle Wise, Day wise, Vehicle category &amp; make wise Break-up</w:t>
      </w:r>
    </w:p>
    <w:p w14:paraId="0D41BA40"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Etc.</w:t>
      </w:r>
    </w:p>
    <w:p w14:paraId="264FE349" w14:textId="6E9E09FE" w:rsidR="00716E4C" w:rsidRDefault="00716E4C" w:rsidP="00620560">
      <w:pPr>
        <w:rPr>
          <w:bCs/>
          <w:i/>
          <w:color w:val="000000" w:themeColor="text1"/>
          <w:sz w:val="28"/>
        </w:rPr>
      </w:pPr>
    </w:p>
    <w:p w14:paraId="713AA0DA" w14:textId="68223BF8" w:rsidR="00716E4C" w:rsidRPr="00716E4C" w:rsidRDefault="00716E4C" w:rsidP="00716E4C">
      <w:pPr>
        <w:numPr>
          <w:ilvl w:val="0"/>
          <w:numId w:val="44"/>
        </w:numPr>
        <w:rPr>
          <w:bCs/>
          <w:i/>
          <w:color w:val="000000" w:themeColor="text1"/>
          <w:sz w:val="28"/>
        </w:rPr>
      </w:pPr>
      <w:r w:rsidRPr="00716E4C">
        <w:rPr>
          <w:bCs/>
          <w:i/>
          <w:color w:val="000000" w:themeColor="text1"/>
          <w:sz w:val="28"/>
          <w:lang w:val="en-US"/>
        </w:rPr>
        <w:t>Create vehicle and shipment tables with the following structure</w:t>
      </w:r>
      <w:r>
        <w:rPr>
          <w:bCs/>
          <w:i/>
          <w:color w:val="000000" w:themeColor="text1"/>
          <w:sz w:val="28"/>
          <w:lang w:val="en-US"/>
        </w:rPr>
        <w:t>.</w:t>
      </w:r>
    </w:p>
    <w:p w14:paraId="692D9CE0" w14:textId="31075A7B" w:rsidR="00716E4C" w:rsidRDefault="00716E4C" w:rsidP="00620560">
      <w:pPr>
        <w:rPr>
          <w:bCs/>
          <w:i/>
          <w:color w:val="000000" w:themeColor="text1"/>
          <w:sz w:val="28"/>
        </w:rPr>
      </w:pPr>
    </w:p>
    <w:tbl>
      <w:tblPr>
        <w:tblW w:w="2591" w:type="dxa"/>
        <w:tblCellMar>
          <w:left w:w="0" w:type="dxa"/>
          <w:right w:w="0" w:type="dxa"/>
        </w:tblCellMar>
        <w:tblLook w:val="0600" w:firstRow="0" w:lastRow="0" w:firstColumn="0" w:lastColumn="0" w:noHBand="1" w:noVBand="1"/>
      </w:tblPr>
      <w:tblGrid>
        <w:gridCol w:w="2591"/>
      </w:tblGrid>
      <w:tr w:rsidR="00716E4C" w:rsidRPr="00716E4C" w14:paraId="34001E5F"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ED7D31"/>
            <w:tcMar>
              <w:top w:w="10" w:type="dxa"/>
              <w:left w:w="10" w:type="dxa"/>
              <w:bottom w:w="0" w:type="dxa"/>
              <w:right w:w="10" w:type="dxa"/>
            </w:tcMar>
            <w:vAlign w:val="bottom"/>
            <w:hideMark/>
          </w:tcPr>
          <w:p w14:paraId="7B923B76" w14:textId="77777777" w:rsidR="00716E4C" w:rsidRPr="00716E4C" w:rsidRDefault="00716E4C" w:rsidP="00716E4C">
            <w:pPr>
              <w:spacing w:line="240" w:lineRule="auto"/>
              <w:rPr>
                <w:bCs/>
                <w:iCs/>
                <w:color w:val="000000" w:themeColor="text1"/>
                <w:szCs w:val="20"/>
              </w:rPr>
            </w:pPr>
            <w:r w:rsidRPr="00716E4C">
              <w:rPr>
                <w:b/>
                <w:bCs/>
                <w:iCs/>
                <w:color w:val="000000" w:themeColor="text1"/>
                <w:szCs w:val="20"/>
              </w:rPr>
              <w:t>Vehicle</w:t>
            </w:r>
          </w:p>
        </w:tc>
      </w:tr>
      <w:tr w:rsidR="00716E4C" w:rsidRPr="00716E4C" w14:paraId="42A9FA71"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0399E9C6"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VehicleID</w:t>
            </w:r>
            <w:proofErr w:type="spellEnd"/>
          </w:p>
        </w:tc>
      </w:tr>
      <w:tr w:rsidR="00716E4C" w:rsidRPr="00716E4C" w14:paraId="3995C713"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0DF98CA8"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Vehicle_Category</w:t>
            </w:r>
            <w:proofErr w:type="spellEnd"/>
          </w:p>
        </w:tc>
      </w:tr>
      <w:tr w:rsidR="00716E4C" w:rsidRPr="00716E4C" w14:paraId="0457DB88"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4202E6AA"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Vehicle_Make</w:t>
            </w:r>
            <w:proofErr w:type="spellEnd"/>
          </w:p>
        </w:tc>
      </w:tr>
      <w:tr w:rsidR="00716E4C" w:rsidRPr="00716E4C" w14:paraId="0A4221DD"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398DA6BB"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Vehicle_Model</w:t>
            </w:r>
            <w:proofErr w:type="spellEnd"/>
          </w:p>
        </w:tc>
      </w:tr>
      <w:tr w:rsidR="00716E4C" w:rsidRPr="00716E4C" w14:paraId="4693E6B8"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2619CB2B" w14:textId="77777777" w:rsidR="00716E4C" w:rsidRPr="00716E4C" w:rsidRDefault="00716E4C" w:rsidP="00716E4C">
            <w:pPr>
              <w:spacing w:line="240" w:lineRule="auto"/>
              <w:rPr>
                <w:bCs/>
                <w:iCs/>
                <w:color w:val="000000" w:themeColor="text1"/>
                <w:szCs w:val="20"/>
              </w:rPr>
            </w:pPr>
            <w:r w:rsidRPr="00716E4C">
              <w:rPr>
                <w:bCs/>
                <w:iCs/>
                <w:color w:val="000000" w:themeColor="text1"/>
                <w:szCs w:val="20"/>
              </w:rPr>
              <w:t>Capacity</w:t>
            </w:r>
          </w:p>
        </w:tc>
      </w:tr>
    </w:tbl>
    <w:tbl>
      <w:tblPr>
        <w:tblpPr w:leftFromText="180" w:rightFromText="180" w:vertAnchor="text" w:horzAnchor="margin" w:tblpY="227"/>
        <w:tblW w:w="2298" w:type="dxa"/>
        <w:tblCellMar>
          <w:left w:w="0" w:type="dxa"/>
          <w:right w:w="0" w:type="dxa"/>
        </w:tblCellMar>
        <w:tblLook w:val="0600" w:firstRow="0" w:lastRow="0" w:firstColumn="0" w:lastColumn="0" w:noHBand="1" w:noVBand="1"/>
      </w:tblPr>
      <w:tblGrid>
        <w:gridCol w:w="2298"/>
      </w:tblGrid>
      <w:tr w:rsidR="00716E4C" w:rsidRPr="00716E4C" w14:paraId="4AAE0E0F"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ED7D31"/>
            <w:tcMar>
              <w:top w:w="10" w:type="dxa"/>
              <w:left w:w="10" w:type="dxa"/>
              <w:bottom w:w="0" w:type="dxa"/>
              <w:right w:w="10" w:type="dxa"/>
            </w:tcMar>
            <w:vAlign w:val="bottom"/>
            <w:hideMark/>
          </w:tcPr>
          <w:p w14:paraId="35CB133E" w14:textId="77777777" w:rsidR="00716E4C" w:rsidRPr="00716E4C" w:rsidRDefault="00716E4C" w:rsidP="00716E4C">
            <w:pPr>
              <w:rPr>
                <w:bCs/>
                <w:iCs/>
                <w:color w:val="000000" w:themeColor="text1"/>
                <w:szCs w:val="20"/>
              </w:rPr>
            </w:pPr>
            <w:r w:rsidRPr="00716E4C">
              <w:rPr>
                <w:b/>
                <w:bCs/>
                <w:iCs/>
                <w:color w:val="000000" w:themeColor="text1"/>
                <w:szCs w:val="20"/>
              </w:rPr>
              <w:t>Shipment</w:t>
            </w:r>
          </w:p>
        </w:tc>
      </w:tr>
      <w:tr w:rsidR="00716E4C" w:rsidRPr="00716E4C" w14:paraId="442905F5"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125E3BCE"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ShipmentID</w:t>
            </w:r>
            <w:proofErr w:type="spellEnd"/>
          </w:p>
        </w:tc>
      </w:tr>
      <w:tr w:rsidR="00716E4C" w:rsidRPr="00716E4C" w14:paraId="5FBC49E8"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74D663B7"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ShipmentDate</w:t>
            </w:r>
            <w:proofErr w:type="spellEnd"/>
          </w:p>
        </w:tc>
      </w:tr>
      <w:tr w:rsidR="00716E4C" w:rsidRPr="00716E4C" w14:paraId="324C99C3"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556C2ECF"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VehicleID</w:t>
            </w:r>
            <w:proofErr w:type="spellEnd"/>
          </w:p>
        </w:tc>
      </w:tr>
      <w:tr w:rsidR="00716E4C" w:rsidRPr="00716E4C" w14:paraId="65C802D6"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3FB38A28"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From_WarehouseID</w:t>
            </w:r>
            <w:proofErr w:type="spellEnd"/>
          </w:p>
        </w:tc>
      </w:tr>
      <w:tr w:rsidR="00716E4C" w:rsidRPr="00716E4C" w14:paraId="38A6021C"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4521B192"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To_WarehouseID</w:t>
            </w:r>
            <w:proofErr w:type="spellEnd"/>
          </w:p>
        </w:tc>
      </w:tr>
      <w:tr w:rsidR="00716E4C" w:rsidRPr="00716E4C" w14:paraId="7EB2FFF3"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53ABBE5E"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Distance_Covered</w:t>
            </w:r>
            <w:proofErr w:type="spellEnd"/>
          </w:p>
        </w:tc>
      </w:tr>
      <w:tr w:rsidR="00716E4C" w:rsidRPr="00716E4C" w14:paraId="334B7D0D"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34120B62"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Weight_Carried</w:t>
            </w:r>
            <w:proofErr w:type="spellEnd"/>
          </w:p>
        </w:tc>
      </w:tr>
    </w:tbl>
    <w:p w14:paraId="3A8FB391" w14:textId="7604FAF7" w:rsidR="00716E4C" w:rsidRDefault="00F82C12" w:rsidP="00716E4C">
      <w:pPr>
        <w:rPr>
          <w:bCs/>
          <w:i/>
          <w:color w:val="000000" w:themeColor="text1"/>
          <w:sz w:val="28"/>
        </w:rPr>
      </w:pPr>
      <w:r>
        <w:rPr>
          <w:bCs/>
          <w:i/>
          <w:color w:val="000000" w:themeColor="text1"/>
          <w:sz w:val="28"/>
        </w:rPr>
        <w:br/>
      </w:r>
    </w:p>
    <w:p w14:paraId="381CCAFF" w14:textId="43A4643D" w:rsidR="00F82C12" w:rsidRDefault="00F82C12" w:rsidP="00716E4C">
      <w:pPr>
        <w:rPr>
          <w:bCs/>
          <w:i/>
          <w:color w:val="000000" w:themeColor="text1"/>
          <w:sz w:val="28"/>
        </w:rPr>
      </w:pPr>
    </w:p>
    <w:p w14:paraId="14A65C91" w14:textId="4D39E970" w:rsidR="00F82C12" w:rsidRDefault="00F82C12" w:rsidP="00716E4C">
      <w:pPr>
        <w:rPr>
          <w:bCs/>
          <w:i/>
          <w:color w:val="000000" w:themeColor="text1"/>
          <w:sz w:val="28"/>
        </w:rPr>
      </w:pPr>
    </w:p>
    <w:p w14:paraId="41BD4175" w14:textId="14850231" w:rsidR="00F82C12" w:rsidRDefault="00F82C12" w:rsidP="00716E4C">
      <w:pPr>
        <w:rPr>
          <w:bCs/>
          <w:i/>
          <w:color w:val="000000" w:themeColor="text1"/>
          <w:sz w:val="28"/>
        </w:rPr>
      </w:pPr>
    </w:p>
    <w:p w14:paraId="4DB1DFBA" w14:textId="3BE0B8D0" w:rsidR="00F82C12" w:rsidRDefault="00F82C12" w:rsidP="00716E4C">
      <w:pPr>
        <w:rPr>
          <w:bCs/>
          <w:i/>
          <w:color w:val="000000" w:themeColor="text1"/>
          <w:sz w:val="28"/>
        </w:rPr>
      </w:pPr>
    </w:p>
    <w:p w14:paraId="371EE006" w14:textId="36852590" w:rsidR="00F82C12" w:rsidRDefault="00F82C12" w:rsidP="00716E4C">
      <w:pPr>
        <w:rPr>
          <w:bCs/>
          <w:i/>
          <w:color w:val="000000" w:themeColor="text1"/>
          <w:sz w:val="28"/>
        </w:rPr>
      </w:pPr>
    </w:p>
    <w:p w14:paraId="2CFEE7EB" w14:textId="4A13FDB5" w:rsidR="00F82C12" w:rsidRDefault="00F82C12" w:rsidP="00716E4C">
      <w:pPr>
        <w:rPr>
          <w:bCs/>
          <w:i/>
          <w:color w:val="000000" w:themeColor="text1"/>
          <w:sz w:val="28"/>
        </w:rPr>
      </w:pPr>
    </w:p>
    <w:p w14:paraId="7BF8F2B3" w14:textId="1883B717" w:rsidR="00F82C12" w:rsidRDefault="00F82C12" w:rsidP="00716E4C">
      <w:pPr>
        <w:rPr>
          <w:bCs/>
          <w:i/>
          <w:color w:val="000000" w:themeColor="text1"/>
          <w:sz w:val="28"/>
        </w:rPr>
      </w:pPr>
    </w:p>
    <w:p w14:paraId="10139CCA" w14:textId="5B72A408" w:rsidR="00F82C12" w:rsidRDefault="00F82C12" w:rsidP="00716E4C">
      <w:pPr>
        <w:rPr>
          <w:bCs/>
          <w:i/>
          <w:color w:val="000000" w:themeColor="text1"/>
          <w:sz w:val="28"/>
        </w:rPr>
      </w:pPr>
    </w:p>
    <w:p w14:paraId="580BBF04" w14:textId="55ABDCCF" w:rsidR="00F82C12" w:rsidRDefault="00F82C12" w:rsidP="00716E4C">
      <w:pPr>
        <w:rPr>
          <w:bCs/>
          <w:i/>
          <w:color w:val="000000" w:themeColor="text1"/>
          <w:sz w:val="28"/>
        </w:rPr>
      </w:pPr>
    </w:p>
    <w:p w14:paraId="3D42E1AB" w14:textId="2132F802" w:rsidR="00F82C12" w:rsidRDefault="00F82C12" w:rsidP="00716E4C">
      <w:pPr>
        <w:rPr>
          <w:bCs/>
          <w:i/>
          <w:color w:val="000000" w:themeColor="text1"/>
          <w:sz w:val="28"/>
        </w:rPr>
      </w:pPr>
      <w:r>
        <w:rPr>
          <w:bCs/>
          <w:i/>
          <w:color w:val="000000" w:themeColor="text1"/>
          <w:sz w:val="28"/>
        </w:rPr>
        <w:lastRenderedPageBreak/>
        <w:t>Queries to be answered:</w:t>
      </w:r>
    </w:p>
    <w:p w14:paraId="01B96C8E" w14:textId="4186351D" w:rsidR="00F82C12" w:rsidRDefault="00F82C12" w:rsidP="00716E4C">
      <w:pPr>
        <w:rPr>
          <w:bCs/>
          <w:i/>
          <w:color w:val="000000" w:themeColor="text1"/>
          <w:sz w:val="28"/>
        </w:rPr>
      </w:pPr>
    </w:p>
    <w:p w14:paraId="54B075D9" w14:textId="77777777" w:rsidR="00F82C12" w:rsidRDefault="00F82C12" w:rsidP="00716E4C">
      <w:pPr>
        <w:rPr>
          <w:bCs/>
          <w:i/>
          <w:color w:val="000000" w:themeColor="text1"/>
          <w:sz w:val="28"/>
        </w:rPr>
      </w:pPr>
    </w:p>
    <w:p w14:paraId="62F817B3"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List the Vehicles of ‘Chevrolet’ and ‘Ford’ Make</w:t>
      </w:r>
    </w:p>
    <w:p w14:paraId="62B20F82"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List the shipments which covered more than 1500 Miles and carried more than 10K Pounds</w:t>
      </w:r>
    </w:p>
    <w:p w14:paraId="6409D421"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 xml:space="preserve">Sort the Shipments by distance covered from highest to lowest for each </w:t>
      </w:r>
      <w:proofErr w:type="spellStart"/>
      <w:r>
        <w:rPr>
          <w:bCs/>
          <w:i/>
          <w:color w:val="000000" w:themeColor="text1"/>
          <w:sz w:val="28"/>
        </w:rPr>
        <w:t>Warehouse_ID</w:t>
      </w:r>
      <w:proofErr w:type="spellEnd"/>
    </w:p>
    <w:p w14:paraId="681BD106"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List down top 3 Shipments based weight carried</w:t>
      </w:r>
    </w:p>
    <w:p w14:paraId="62A8BD97"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Display the Vehicle details along with the Shipment details by Joining those two tables</w:t>
      </w:r>
    </w:p>
    <w:p w14:paraId="7E7E3E11"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Display the Vehicles which hasn’t involved yet in any shipment</w:t>
      </w:r>
    </w:p>
    <w:p w14:paraId="4C2007D0"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 xml:space="preserve">Display the Total Distance covered by Vehicle Make </w:t>
      </w:r>
    </w:p>
    <w:p w14:paraId="03D8974D"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Display the Vehicle category where Total Weight carried &gt; 30K Pounds</w:t>
      </w:r>
    </w:p>
    <w:p w14:paraId="27310532" w14:textId="77777777" w:rsidR="00F82C12" w:rsidRDefault="00F82C12" w:rsidP="00F82C12">
      <w:pPr>
        <w:numPr>
          <w:ilvl w:val="0"/>
          <w:numId w:val="45"/>
        </w:numPr>
        <w:spacing w:line="360" w:lineRule="auto"/>
        <w:rPr>
          <w:bCs/>
          <w:i/>
          <w:color w:val="000000" w:themeColor="text1"/>
          <w:sz w:val="28"/>
        </w:rPr>
      </w:pPr>
      <w:r>
        <w:rPr>
          <w:bCs/>
          <w:iCs/>
          <w:color w:val="000000" w:themeColor="text1"/>
          <w:sz w:val="28"/>
        </w:rPr>
        <w:t>Display the TOP 2 Vehicles based on the shipment weightage car</w:t>
      </w:r>
      <w:r>
        <w:rPr>
          <w:bCs/>
          <w:i/>
          <w:color w:val="000000" w:themeColor="text1"/>
          <w:sz w:val="28"/>
        </w:rPr>
        <w:t>ried</w:t>
      </w:r>
    </w:p>
    <w:p w14:paraId="0EC432F4"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Classify the Vehicle with ‘Excellent’, ‘Average’ and ‘Poor’ rating based on Average Weight carried per Shipment</w:t>
      </w:r>
    </w:p>
    <w:p w14:paraId="61527483" w14:textId="1EB24372" w:rsidR="00F82C12" w:rsidRDefault="00F82C12" w:rsidP="00F82C12">
      <w:pPr>
        <w:numPr>
          <w:ilvl w:val="0"/>
          <w:numId w:val="45"/>
        </w:numPr>
        <w:spacing w:line="480" w:lineRule="auto"/>
        <w:rPr>
          <w:bCs/>
          <w:iCs/>
          <w:color w:val="000000" w:themeColor="text1"/>
          <w:sz w:val="28"/>
        </w:rPr>
      </w:pPr>
      <w:r>
        <w:rPr>
          <w:bCs/>
          <w:iCs/>
          <w:color w:val="000000" w:themeColor="text1"/>
          <w:sz w:val="28"/>
        </w:rPr>
        <w:t>List down the Vehicles which have been multiple shipments</w:t>
      </w:r>
    </w:p>
    <w:p w14:paraId="04B344B6" w14:textId="1CFBD7A9" w:rsidR="00F82C12" w:rsidRPr="00F82C12" w:rsidRDefault="00F82C12" w:rsidP="004171AA">
      <w:pPr>
        <w:numPr>
          <w:ilvl w:val="0"/>
          <w:numId w:val="45"/>
        </w:numPr>
        <w:spacing w:line="480" w:lineRule="auto"/>
        <w:rPr>
          <w:bCs/>
          <w:i/>
          <w:color w:val="000000" w:themeColor="text1"/>
          <w:sz w:val="28"/>
        </w:rPr>
      </w:pPr>
      <w:r w:rsidRPr="00F82C12">
        <w:rPr>
          <w:bCs/>
          <w:iCs/>
          <w:color w:val="000000" w:themeColor="text1"/>
          <w:sz w:val="28"/>
        </w:rPr>
        <w:t>List down the Vehicles which have not yet been used in any shipment using Subquery</w:t>
      </w:r>
    </w:p>
    <w:p w14:paraId="255B36FB" w14:textId="77777777" w:rsidR="00F82C12" w:rsidRDefault="00F82C12" w:rsidP="00F82C12">
      <w:pPr>
        <w:numPr>
          <w:ilvl w:val="0"/>
          <w:numId w:val="45"/>
        </w:numPr>
        <w:spacing w:line="480" w:lineRule="auto"/>
        <w:rPr>
          <w:bCs/>
          <w:iCs/>
          <w:color w:val="000000" w:themeColor="text1"/>
          <w:sz w:val="28"/>
        </w:rPr>
      </w:pPr>
      <w:r>
        <w:rPr>
          <w:bCs/>
          <w:iCs/>
          <w:color w:val="000000" w:themeColor="text1"/>
          <w:sz w:val="28"/>
        </w:rPr>
        <w:t>Rank the Vehicles within each Vehicle category based on the Weightage Carried</w:t>
      </w:r>
    </w:p>
    <w:p w14:paraId="3759086F" w14:textId="77777777" w:rsidR="00F82C12" w:rsidRDefault="00F82C12" w:rsidP="00F82C12">
      <w:pPr>
        <w:numPr>
          <w:ilvl w:val="0"/>
          <w:numId w:val="45"/>
        </w:numPr>
        <w:spacing w:line="480" w:lineRule="auto"/>
        <w:rPr>
          <w:bCs/>
          <w:iCs/>
          <w:color w:val="000000" w:themeColor="text1"/>
          <w:sz w:val="28"/>
        </w:rPr>
      </w:pPr>
      <w:r>
        <w:rPr>
          <w:bCs/>
          <w:iCs/>
          <w:color w:val="000000" w:themeColor="text1"/>
          <w:sz w:val="28"/>
        </w:rPr>
        <w:t>Top 2 Vehicles in each Vehicle category based on the Distance covered</w:t>
      </w:r>
    </w:p>
    <w:p w14:paraId="048D215A" w14:textId="7E8FFEF3" w:rsidR="00F82C12" w:rsidRPr="00F82C12" w:rsidRDefault="00F82C12" w:rsidP="00F82C12">
      <w:pPr>
        <w:numPr>
          <w:ilvl w:val="0"/>
          <w:numId w:val="45"/>
        </w:numPr>
        <w:spacing w:line="480" w:lineRule="auto"/>
        <w:rPr>
          <w:bCs/>
          <w:i/>
          <w:color w:val="000000" w:themeColor="text1"/>
          <w:sz w:val="28"/>
        </w:rPr>
      </w:pPr>
      <w:r>
        <w:rPr>
          <w:bCs/>
          <w:iCs/>
          <w:color w:val="000000" w:themeColor="text1"/>
          <w:sz w:val="28"/>
        </w:rPr>
        <w:t>Shortest and Longest travelled vehicle for each vehicle category based on the distance travelled.</w:t>
      </w:r>
    </w:p>
    <w:p w14:paraId="0A9CC27D" w14:textId="77777777" w:rsidR="00716E4C" w:rsidRPr="00716E4C" w:rsidRDefault="00716E4C" w:rsidP="00716E4C">
      <w:pPr>
        <w:rPr>
          <w:bCs/>
          <w:i/>
          <w:color w:val="000000" w:themeColor="text1"/>
          <w:sz w:val="28"/>
        </w:rPr>
      </w:pPr>
    </w:p>
    <w:sectPr w:rsidR="00716E4C" w:rsidRPr="00716E4C" w:rsidSect="00DA44B6">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135" w:right="720" w:bottom="720" w:left="720" w:header="708" w:footer="4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8B069" w14:textId="77777777" w:rsidR="00ED217C" w:rsidRDefault="00ED217C" w:rsidP="0056078B">
      <w:pPr>
        <w:spacing w:line="240" w:lineRule="auto"/>
      </w:pPr>
      <w:r>
        <w:separator/>
      </w:r>
    </w:p>
  </w:endnote>
  <w:endnote w:type="continuationSeparator" w:id="0">
    <w:p w14:paraId="089CD38B" w14:textId="77777777" w:rsidR="00ED217C" w:rsidRDefault="00ED217C" w:rsidP="00560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9028" w14:textId="77777777" w:rsidR="00C839C8" w:rsidRDefault="00C83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78CD9" w14:textId="4FD19B6B" w:rsidR="00DA44B6" w:rsidRDefault="00DA44B6" w:rsidP="00DA44B6">
    <w:pPr>
      <w:tabs>
        <w:tab w:val="center" w:pos="4681"/>
        <w:tab w:val="right" w:pos="9366"/>
      </w:tabs>
    </w:pPr>
    <w:r>
      <w:rPr>
        <w:rFonts w:ascii="Sylfaen" w:eastAsia="Sylfaen" w:hAnsi="Sylfaen" w:cs="Sylfaen"/>
        <w:sz w:val="18"/>
      </w:rPr>
      <w:t xml:space="preserve">Confidential StackRoute© </w:t>
    </w:r>
    <w:r>
      <w:rPr>
        <w:rFonts w:ascii="Sylfaen" w:eastAsia="Sylfaen" w:hAnsi="Sylfaen" w:cs="Sylfaen"/>
        <w:sz w:val="18"/>
      </w:rPr>
      <w:tab/>
      <w:t xml:space="preserve">An NIIT Venture </w:t>
    </w:r>
    <w:r>
      <w:rPr>
        <w:rFonts w:ascii="Sylfaen" w:eastAsia="Sylfaen" w:hAnsi="Sylfaen" w:cs="Sylfaen"/>
        <w:sz w:val="18"/>
      </w:rPr>
      <w:tab/>
      <w:t xml:space="preserve">Page </w:t>
    </w:r>
    <w:r>
      <w:rPr>
        <w:rFonts w:eastAsia="Candara" w:cs="Candara"/>
        <w:sz w:val="22"/>
      </w:rPr>
      <w:fldChar w:fldCharType="begin"/>
    </w:r>
    <w:r>
      <w:instrText xml:space="preserve"> PAGE   \* MERGEFORMAT </w:instrText>
    </w:r>
    <w:r>
      <w:rPr>
        <w:rFonts w:eastAsia="Candara" w:cs="Candara"/>
        <w:sz w:val="22"/>
      </w:rPr>
      <w:fldChar w:fldCharType="separate"/>
    </w:r>
    <w:r>
      <w:rPr>
        <w:rFonts w:eastAsia="Candara" w:cs="Candara"/>
      </w:rPr>
      <w:t>1</w:t>
    </w:r>
    <w:r>
      <w:rPr>
        <w:rFonts w:ascii="Sylfaen" w:eastAsia="Sylfaen" w:hAnsi="Sylfaen" w:cs="Sylfaen"/>
        <w:sz w:val="18"/>
      </w:rPr>
      <w:fldChar w:fldCharType="end"/>
    </w:r>
    <w:r>
      <w:rPr>
        <w:rFonts w:ascii="Sylfaen" w:eastAsia="Sylfaen" w:hAnsi="Sylfaen" w:cs="Sylfaen"/>
        <w:sz w:val="18"/>
      </w:rPr>
      <w:t xml:space="preserve"> of </w:t>
    </w:r>
    <w:fldSimple w:instr="NUMPAGES   \* MERGEFORMAT">
      <w:r>
        <w:rPr>
          <w:rFonts w:eastAsia="Candara" w:cs="Candara"/>
        </w:rPr>
        <w:t>8</w:t>
      </w:r>
    </w:fldSimple>
    <w:r>
      <w:rPr>
        <w:rFonts w:ascii="Sylfaen" w:eastAsia="Sylfaen" w:hAnsi="Sylfaen" w:cs="Sylfaen"/>
        <w:sz w:val="18"/>
      </w:rPr>
      <w:t xml:space="preserve">    </w:t>
    </w:r>
  </w:p>
  <w:p w14:paraId="564A8D29" w14:textId="230FF98D" w:rsidR="00DA44B6" w:rsidRPr="00DA44B6" w:rsidRDefault="00DA44B6" w:rsidP="00DA44B6">
    <w:pPr>
      <w:spacing w:line="235" w:lineRule="auto"/>
      <w:rPr>
        <w:i/>
        <w:iCs/>
      </w:rPr>
    </w:pPr>
    <w:r w:rsidRPr="009E051B">
      <w:rPr>
        <w:rFonts w:ascii="Sylfaen" w:eastAsia="Sylfaen" w:hAnsi="Sylfaen" w:cs="Sylfaen"/>
        <w:i/>
        <w:iCs/>
        <w:sz w:val="18"/>
      </w:rPr>
      <w:t>All Information within this document is Intellectual property of StackRoute (NIIT Ltd). No part of this document or the program design or program structure mentioned within can be shared or used within any organization without the permission of StackRoute (NIIT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09B3" w14:textId="77777777" w:rsidR="00C839C8" w:rsidRDefault="00C83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CD1D6" w14:textId="77777777" w:rsidR="00ED217C" w:rsidRDefault="00ED217C" w:rsidP="0056078B">
      <w:pPr>
        <w:spacing w:line="240" w:lineRule="auto"/>
      </w:pPr>
      <w:r>
        <w:separator/>
      </w:r>
    </w:p>
  </w:footnote>
  <w:footnote w:type="continuationSeparator" w:id="0">
    <w:p w14:paraId="27D9D3C6" w14:textId="77777777" w:rsidR="00ED217C" w:rsidRDefault="00ED217C" w:rsidP="005607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D5948" w14:textId="77777777" w:rsidR="00C839C8" w:rsidRDefault="00C83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621A2" w14:textId="2869C5D2" w:rsidR="0079690E" w:rsidRPr="0079690E" w:rsidRDefault="00ED217C" w:rsidP="0079690E">
    <w:pPr>
      <w:pStyle w:val="Header"/>
      <w:rPr>
        <w:lang w:val="en-US"/>
      </w:rPr>
    </w:pPr>
    <w:sdt>
      <w:sdtPr>
        <w:rPr>
          <w:lang w:val="en-US"/>
        </w:rPr>
        <w:id w:val="228193245"/>
        <w:docPartObj>
          <w:docPartGallery w:val="Watermarks"/>
          <w:docPartUnique/>
        </w:docPartObj>
      </w:sdtPr>
      <w:sdtEndPr/>
      <w:sdtContent>
        <w:r>
          <w:rPr>
            <w:noProof/>
            <w:lang w:val="en-US"/>
          </w:rPr>
          <w:pict w14:anchorId="131763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F27417" w:rsidRPr="00616E24">
      <w:rPr>
        <w:noProof/>
        <w:lang w:eastAsia="en-IN"/>
      </w:rPr>
      <w:drawing>
        <wp:anchor distT="0" distB="0" distL="114300" distR="114300" simplePos="0" relativeHeight="251657728" behindDoc="1" locked="0" layoutInCell="1" allowOverlap="1" wp14:anchorId="453CE23B" wp14:editId="4BBFC3DB">
          <wp:simplePos x="0" y="0"/>
          <wp:positionH relativeFrom="column">
            <wp:posOffset>6280030</wp:posOffset>
          </wp:positionH>
          <wp:positionV relativeFrom="paragraph">
            <wp:posOffset>-362945</wp:posOffset>
          </wp:positionV>
          <wp:extent cx="741872" cy="602330"/>
          <wp:effectExtent l="0" t="0" r="1270" b="7620"/>
          <wp:wrapNone/>
          <wp:docPr id="7" name="Picture 7"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1872" cy="60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90E" w:rsidRPr="00616E24">
      <w:rPr>
        <w:noProof/>
        <w:lang w:eastAsia="en-IN"/>
      </w:rPr>
      <mc:AlternateContent>
        <mc:Choice Requires="wps">
          <w:drawing>
            <wp:anchor distT="0" distB="0" distL="114300" distR="114300" simplePos="0" relativeHeight="251656704" behindDoc="0" locked="0" layoutInCell="1" allowOverlap="1" wp14:anchorId="16C991E9" wp14:editId="4DEF59F5">
              <wp:simplePos x="0" y="0"/>
              <wp:positionH relativeFrom="column">
                <wp:posOffset>-16510</wp:posOffset>
              </wp:positionH>
              <wp:positionV relativeFrom="paragraph">
                <wp:posOffset>187061</wp:posOffset>
              </wp:positionV>
              <wp:extent cx="6211019" cy="0"/>
              <wp:effectExtent l="0" t="0" r="18415" b="19050"/>
              <wp:wrapNone/>
              <wp:docPr id="18" name="Straight Connector 18"/>
              <wp:cNvGraphicFramePr/>
              <a:graphic xmlns:a="http://schemas.openxmlformats.org/drawingml/2006/main">
                <a:graphicData uri="http://schemas.microsoft.com/office/word/2010/wordprocessingShape">
                  <wps:wsp>
                    <wps:cNvCnPr/>
                    <wps:spPr>
                      <a:xfrm flipH="1">
                        <a:off x="0" y="0"/>
                        <a:ext cx="6211019"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w14:anchorId="679927AA">
            <v:line id="Straight Connector 18"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393737 [814]" strokeweight=".5pt" from="-1.3pt,14.75pt" to="487.75pt,14.75pt" w14:anchorId="11FF1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8658F" w14:textId="77777777" w:rsidR="00C839C8" w:rsidRDefault="00C83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A57"/>
    <w:multiLevelType w:val="hybridMultilevel"/>
    <w:tmpl w:val="BA1081CE"/>
    <w:lvl w:ilvl="0" w:tplc="3A2E4F40">
      <w:start w:val="1"/>
      <w:numFmt w:val="decimal"/>
      <w:lvlText w:val="%1."/>
      <w:lvlJc w:val="left"/>
      <w:pPr>
        <w:ind w:left="72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87F11"/>
    <w:multiLevelType w:val="hybridMultilevel"/>
    <w:tmpl w:val="E920F010"/>
    <w:lvl w:ilvl="0" w:tplc="C150BE02">
      <w:start w:val="1"/>
      <w:numFmt w:val="decimal"/>
      <w:pStyle w:val="Heading4"/>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7528E3"/>
    <w:multiLevelType w:val="multilevel"/>
    <w:tmpl w:val="6A4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753E"/>
    <w:multiLevelType w:val="hybridMultilevel"/>
    <w:tmpl w:val="280492E0"/>
    <w:lvl w:ilvl="0" w:tplc="4FC804D0">
      <w:numFmt w:val="bullet"/>
      <w:lvlText w:val="•"/>
      <w:lvlJc w:val="left"/>
      <w:pPr>
        <w:ind w:left="360" w:hanging="360"/>
      </w:pPr>
      <w:rPr>
        <w:rFonts w:ascii="Candara" w:eastAsiaTheme="minorHAnsi" w:hAnsi="Candara" w:cstheme="minorBidi" w:hint="default"/>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6470FA7"/>
    <w:multiLevelType w:val="hybridMultilevel"/>
    <w:tmpl w:val="549E917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070A4898"/>
    <w:multiLevelType w:val="hybridMultilevel"/>
    <w:tmpl w:val="476A0840"/>
    <w:lvl w:ilvl="0" w:tplc="4009001B">
      <w:start w:val="1"/>
      <w:numFmt w:val="lowerRoman"/>
      <w:lvlText w:val="%1."/>
      <w:lvlJc w:val="right"/>
      <w:pPr>
        <w:tabs>
          <w:tab w:val="num" w:pos="720"/>
        </w:tabs>
        <w:ind w:left="720" w:hanging="360"/>
      </w:p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09F81655"/>
    <w:multiLevelType w:val="hybridMultilevel"/>
    <w:tmpl w:val="DBA024C2"/>
    <w:lvl w:ilvl="0" w:tplc="DC2E4F6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181387"/>
    <w:multiLevelType w:val="multilevel"/>
    <w:tmpl w:val="935A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D7DBA"/>
    <w:multiLevelType w:val="hybridMultilevel"/>
    <w:tmpl w:val="53EA9560"/>
    <w:lvl w:ilvl="0" w:tplc="3A2E4F40">
      <w:start w:val="1"/>
      <w:numFmt w:val="decimal"/>
      <w:lvlText w:val="%1."/>
      <w:lvlJc w:val="left"/>
      <w:pPr>
        <w:ind w:left="360" w:hanging="360"/>
      </w:pPr>
      <w:rPr>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26E2B6E"/>
    <w:multiLevelType w:val="multilevel"/>
    <w:tmpl w:val="AC8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93F0E"/>
    <w:multiLevelType w:val="hybridMultilevel"/>
    <w:tmpl w:val="8362EC90"/>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C21262"/>
    <w:multiLevelType w:val="hybridMultilevel"/>
    <w:tmpl w:val="E104E128"/>
    <w:lvl w:ilvl="0" w:tplc="35AEE2D2">
      <w:start w:val="1"/>
      <w:numFmt w:val="lowerRoman"/>
      <w:lvlText w:val="%1."/>
      <w:lvlJc w:val="right"/>
      <w:pPr>
        <w:tabs>
          <w:tab w:val="num" w:pos="720"/>
        </w:tabs>
        <w:ind w:left="720" w:hanging="360"/>
      </w:pPr>
    </w:lvl>
    <w:lvl w:ilvl="1" w:tplc="24AC22B0">
      <w:start w:val="1"/>
      <w:numFmt w:val="lowerRoman"/>
      <w:lvlText w:val="%2."/>
      <w:lvlJc w:val="right"/>
      <w:pPr>
        <w:tabs>
          <w:tab w:val="num" w:pos="1440"/>
        </w:tabs>
        <w:ind w:left="1440" w:hanging="360"/>
      </w:pPr>
    </w:lvl>
    <w:lvl w:ilvl="2" w:tplc="3320D354">
      <w:start w:val="1"/>
      <w:numFmt w:val="lowerRoman"/>
      <w:lvlText w:val="%3."/>
      <w:lvlJc w:val="right"/>
      <w:pPr>
        <w:tabs>
          <w:tab w:val="num" w:pos="2160"/>
        </w:tabs>
        <w:ind w:left="2160" w:hanging="360"/>
      </w:pPr>
    </w:lvl>
    <w:lvl w:ilvl="3" w:tplc="E1EA6BDA">
      <w:start w:val="1"/>
      <w:numFmt w:val="lowerRoman"/>
      <w:lvlText w:val="%4."/>
      <w:lvlJc w:val="right"/>
      <w:pPr>
        <w:tabs>
          <w:tab w:val="num" w:pos="2880"/>
        </w:tabs>
        <w:ind w:left="2880" w:hanging="360"/>
      </w:pPr>
    </w:lvl>
    <w:lvl w:ilvl="4" w:tplc="11043A5A">
      <w:start w:val="1"/>
      <w:numFmt w:val="lowerRoman"/>
      <w:lvlText w:val="%5."/>
      <w:lvlJc w:val="right"/>
      <w:pPr>
        <w:tabs>
          <w:tab w:val="num" w:pos="3600"/>
        </w:tabs>
        <w:ind w:left="3600" w:hanging="360"/>
      </w:pPr>
    </w:lvl>
    <w:lvl w:ilvl="5" w:tplc="D722C5B0">
      <w:start w:val="1"/>
      <w:numFmt w:val="lowerRoman"/>
      <w:lvlText w:val="%6."/>
      <w:lvlJc w:val="right"/>
      <w:pPr>
        <w:tabs>
          <w:tab w:val="num" w:pos="4320"/>
        </w:tabs>
        <w:ind w:left="4320" w:hanging="360"/>
      </w:pPr>
    </w:lvl>
    <w:lvl w:ilvl="6" w:tplc="90AA73C6">
      <w:start w:val="1"/>
      <w:numFmt w:val="lowerRoman"/>
      <w:lvlText w:val="%7."/>
      <w:lvlJc w:val="right"/>
      <w:pPr>
        <w:tabs>
          <w:tab w:val="num" w:pos="5040"/>
        </w:tabs>
        <w:ind w:left="5040" w:hanging="360"/>
      </w:pPr>
    </w:lvl>
    <w:lvl w:ilvl="7" w:tplc="F9780D2C">
      <w:start w:val="1"/>
      <w:numFmt w:val="lowerRoman"/>
      <w:lvlText w:val="%8."/>
      <w:lvlJc w:val="right"/>
      <w:pPr>
        <w:tabs>
          <w:tab w:val="num" w:pos="5760"/>
        </w:tabs>
        <w:ind w:left="5760" w:hanging="360"/>
      </w:pPr>
    </w:lvl>
    <w:lvl w:ilvl="8" w:tplc="BD88AA90">
      <w:start w:val="1"/>
      <w:numFmt w:val="lowerRoman"/>
      <w:lvlText w:val="%9."/>
      <w:lvlJc w:val="right"/>
      <w:pPr>
        <w:tabs>
          <w:tab w:val="num" w:pos="6480"/>
        </w:tabs>
        <w:ind w:left="6480" w:hanging="360"/>
      </w:pPr>
    </w:lvl>
  </w:abstractNum>
  <w:abstractNum w:abstractNumId="12" w15:restartNumberingAfterBreak="0">
    <w:nsid w:val="17FC645F"/>
    <w:multiLevelType w:val="hybridMultilevel"/>
    <w:tmpl w:val="BA3864D4"/>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1A2197"/>
    <w:multiLevelType w:val="hybridMultilevel"/>
    <w:tmpl w:val="8D44D40E"/>
    <w:lvl w:ilvl="0" w:tplc="A2F625FA">
      <w:start w:val="1"/>
      <w:numFmt w:val="bullet"/>
      <w:lvlText w:val="•"/>
      <w:lvlJc w:val="left"/>
      <w:pPr>
        <w:tabs>
          <w:tab w:val="num" w:pos="720"/>
        </w:tabs>
        <w:ind w:left="720" w:hanging="360"/>
      </w:pPr>
      <w:rPr>
        <w:rFonts w:ascii="Arial" w:hAnsi="Arial" w:hint="default"/>
      </w:rPr>
    </w:lvl>
    <w:lvl w:ilvl="1" w:tplc="53E4A696" w:tentative="1">
      <w:start w:val="1"/>
      <w:numFmt w:val="bullet"/>
      <w:lvlText w:val="•"/>
      <w:lvlJc w:val="left"/>
      <w:pPr>
        <w:tabs>
          <w:tab w:val="num" w:pos="1440"/>
        </w:tabs>
        <w:ind w:left="1440" w:hanging="360"/>
      </w:pPr>
      <w:rPr>
        <w:rFonts w:ascii="Arial" w:hAnsi="Arial" w:hint="default"/>
      </w:rPr>
    </w:lvl>
    <w:lvl w:ilvl="2" w:tplc="4B1E3DB4" w:tentative="1">
      <w:start w:val="1"/>
      <w:numFmt w:val="bullet"/>
      <w:lvlText w:val="•"/>
      <w:lvlJc w:val="left"/>
      <w:pPr>
        <w:tabs>
          <w:tab w:val="num" w:pos="2160"/>
        </w:tabs>
        <w:ind w:left="2160" w:hanging="360"/>
      </w:pPr>
      <w:rPr>
        <w:rFonts w:ascii="Arial" w:hAnsi="Arial" w:hint="default"/>
      </w:rPr>
    </w:lvl>
    <w:lvl w:ilvl="3" w:tplc="98380D18" w:tentative="1">
      <w:start w:val="1"/>
      <w:numFmt w:val="bullet"/>
      <w:lvlText w:val="•"/>
      <w:lvlJc w:val="left"/>
      <w:pPr>
        <w:tabs>
          <w:tab w:val="num" w:pos="2880"/>
        </w:tabs>
        <w:ind w:left="2880" w:hanging="360"/>
      </w:pPr>
      <w:rPr>
        <w:rFonts w:ascii="Arial" w:hAnsi="Arial" w:hint="default"/>
      </w:rPr>
    </w:lvl>
    <w:lvl w:ilvl="4" w:tplc="8F785FAE" w:tentative="1">
      <w:start w:val="1"/>
      <w:numFmt w:val="bullet"/>
      <w:lvlText w:val="•"/>
      <w:lvlJc w:val="left"/>
      <w:pPr>
        <w:tabs>
          <w:tab w:val="num" w:pos="3600"/>
        </w:tabs>
        <w:ind w:left="3600" w:hanging="360"/>
      </w:pPr>
      <w:rPr>
        <w:rFonts w:ascii="Arial" w:hAnsi="Arial" w:hint="default"/>
      </w:rPr>
    </w:lvl>
    <w:lvl w:ilvl="5" w:tplc="1BD4FE9E" w:tentative="1">
      <w:start w:val="1"/>
      <w:numFmt w:val="bullet"/>
      <w:lvlText w:val="•"/>
      <w:lvlJc w:val="left"/>
      <w:pPr>
        <w:tabs>
          <w:tab w:val="num" w:pos="4320"/>
        </w:tabs>
        <w:ind w:left="4320" w:hanging="360"/>
      </w:pPr>
      <w:rPr>
        <w:rFonts w:ascii="Arial" w:hAnsi="Arial" w:hint="default"/>
      </w:rPr>
    </w:lvl>
    <w:lvl w:ilvl="6" w:tplc="9CAE5200" w:tentative="1">
      <w:start w:val="1"/>
      <w:numFmt w:val="bullet"/>
      <w:lvlText w:val="•"/>
      <w:lvlJc w:val="left"/>
      <w:pPr>
        <w:tabs>
          <w:tab w:val="num" w:pos="5040"/>
        </w:tabs>
        <w:ind w:left="5040" w:hanging="360"/>
      </w:pPr>
      <w:rPr>
        <w:rFonts w:ascii="Arial" w:hAnsi="Arial" w:hint="default"/>
      </w:rPr>
    </w:lvl>
    <w:lvl w:ilvl="7" w:tplc="5A8E7266" w:tentative="1">
      <w:start w:val="1"/>
      <w:numFmt w:val="bullet"/>
      <w:lvlText w:val="•"/>
      <w:lvlJc w:val="left"/>
      <w:pPr>
        <w:tabs>
          <w:tab w:val="num" w:pos="5760"/>
        </w:tabs>
        <w:ind w:left="5760" w:hanging="360"/>
      </w:pPr>
      <w:rPr>
        <w:rFonts w:ascii="Arial" w:hAnsi="Arial" w:hint="default"/>
      </w:rPr>
    </w:lvl>
    <w:lvl w:ilvl="8" w:tplc="1C0C50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D6547E"/>
    <w:multiLevelType w:val="multilevel"/>
    <w:tmpl w:val="61C4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F30DA"/>
    <w:multiLevelType w:val="multilevel"/>
    <w:tmpl w:val="A7A0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23435"/>
    <w:multiLevelType w:val="hybridMultilevel"/>
    <w:tmpl w:val="17D48592"/>
    <w:lvl w:ilvl="0" w:tplc="B1D02C16">
      <w:start w:val="1"/>
      <w:numFmt w:val="bullet"/>
      <w:lvlText w:val="•"/>
      <w:lvlJc w:val="left"/>
      <w:pPr>
        <w:tabs>
          <w:tab w:val="num" w:pos="720"/>
        </w:tabs>
        <w:ind w:left="720" w:hanging="360"/>
      </w:pPr>
      <w:rPr>
        <w:rFonts w:ascii="Arial" w:hAnsi="Arial" w:hint="default"/>
      </w:rPr>
    </w:lvl>
    <w:lvl w:ilvl="1" w:tplc="D6BC9C4A">
      <w:start w:val="1"/>
      <w:numFmt w:val="bullet"/>
      <w:lvlText w:val="•"/>
      <w:lvlJc w:val="left"/>
      <w:pPr>
        <w:tabs>
          <w:tab w:val="num" w:pos="1440"/>
        </w:tabs>
        <w:ind w:left="1440" w:hanging="360"/>
      </w:pPr>
      <w:rPr>
        <w:rFonts w:ascii="Arial" w:hAnsi="Arial" w:hint="default"/>
      </w:rPr>
    </w:lvl>
    <w:lvl w:ilvl="2" w:tplc="408E0DC8" w:tentative="1">
      <w:start w:val="1"/>
      <w:numFmt w:val="bullet"/>
      <w:lvlText w:val="•"/>
      <w:lvlJc w:val="left"/>
      <w:pPr>
        <w:tabs>
          <w:tab w:val="num" w:pos="2160"/>
        </w:tabs>
        <w:ind w:left="2160" w:hanging="360"/>
      </w:pPr>
      <w:rPr>
        <w:rFonts w:ascii="Arial" w:hAnsi="Arial" w:hint="default"/>
      </w:rPr>
    </w:lvl>
    <w:lvl w:ilvl="3" w:tplc="32042C72" w:tentative="1">
      <w:start w:val="1"/>
      <w:numFmt w:val="bullet"/>
      <w:lvlText w:val="•"/>
      <w:lvlJc w:val="left"/>
      <w:pPr>
        <w:tabs>
          <w:tab w:val="num" w:pos="2880"/>
        </w:tabs>
        <w:ind w:left="2880" w:hanging="360"/>
      </w:pPr>
      <w:rPr>
        <w:rFonts w:ascii="Arial" w:hAnsi="Arial" w:hint="default"/>
      </w:rPr>
    </w:lvl>
    <w:lvl w:ilvl="4" w:tplc="780A8840" w:tentative="1">
      <w:start w:val="1"/>
      <w:numFmt w:val="bullet"/>
      <w:lvlText w:val="•"/>
      <w:lvlJc w:val="left"/>
      <w:pPr>
        <w:tabs>
          <w:tab w:val="num" w:pos="3600"/>
        </w:tabs>
        <w:ind w:left="3600" w:hanging="360"/>
      </w:pPr>
      <w:rPr>
        <w:rFonts w:ascii="Arial" w:hAnsi="Arial" w:hint="default"/>
      </w:rPr>
    </w:lvl>
    <w:lvl w:ilvl="5" w:tplc="666A6DE4" w:tentative="1">
      <w:start w:val="1"/>
      <w:numFmt w:val="bullet"/>
      <w:lvlText w:val="•"/>
      <w:lvlJc w:val="left"/>
      <w:pPr>
        <w:tabs>
          <w:tab w:val="num" w:pos="4320"/>
        </w:tabs>
        <w:ind w:left="4320" w:hanging="360"/>
      </w:pPr>
      <w:rPr>
        <w:rFonts w:ascii="Arial" w:hAnsi="Arial" w:hint="default"/>
      </w:rPr>
    </w:lvl>
    <w:lvl w:ilvl="6" w:tplc="475038EA" w:tentative="1">
      <w:start w:val="1"/>
      <w:numFmt w:val="bullet"/>
      <w:lvlText w:val="•"/>
      <w:lvlJc w:val="left"/>
      <w:pPr>
        <w:tabs>
          <w:tab w:val="num" w:pos="5040"/>
        </w:tabs>
        <w:ind w:left="5040" w:hanging="360"/>
      </w:pPr>
      <w:rPr>
        <w:rFonts w:ascii="Arial" w:hAnsi="Arial" w:hint="default"/>
      </w:rPr>
    </w:lvl>
    <w:lvl w:ilvl="7" w:tplc="B6B4AB42" w:tentative="1">
      <w:start w:val="1"/>
      <w:numFmt w:val="bullet"/>
      <w:lvlText w:val="•"/>
      <w:lvlJc w:val="left"/>
      <w:pPr>
        <w:tabs>
          <w:tab w:val="num" w:pos="5760"/>
        </w:tabs>
        <w:ind w:left="5760" w:hanging="360"/>
      </w:pPr>
      <w:rPr>
        <w:rFonts w:ascii="Arial" w:hAnsi="Arial" w:hint="default"/>
      </w:rPr>
    </w:lvl>
    <w:lvl w:ilvl="8" w:tplc="726E7FE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486800"/>
    <w:multiLevelType w:val="hybridMultilevel"/>
    <w:tmpl w:val="264A45FC"/>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F74A2C"/>
    <w:multiLevelType w:val="multilevel"/>
    <w:tmpl w:val="BE5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E599F"/>
    <w:multiLevelType w:val="hybridMultilevel"/>
    <w:tmpl w:val="F5A0A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431022"/>
    <w:multiLevelType w:val="multilevel"/>
    <w:tmpl w:val="25BC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272151"/>
    <w:multiLevelType w:val="multilevel"/>
    <w:tmpl w:val="B35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3567E"/>
    <w:multiLevelType w:val="hybridMultilevel"/>
    <w:tmpl w:val="F2EAC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73148A"/>
    <w:multiLevelType w:val="hybridMultilevel"/>
    <w:tmpl w:val="2CDC7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B10B5F"/>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FD935BE"/>
    <w:multiLevelType w:val="hybridMultilevel"/>
    <w:tmpl w:val="114AC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361503"/>
    <w:multiLevelType w:val="hybridMultilevel"/>
    <w:tmpl w:val="7BF2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8104AD"/>
    <w:multiLevelType w:val="hybridMultilevel"/>
    <w:tmpl w:val="26A2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98136F"/>
    <w:multiLevelType w:val="hybridMultilevel"/>
    <w:tmpl w:val="6574A628"/>
    <w:lvl w:ilvl="0" w:tplc="FCACDD5E">
      <w:start w:val="1"/>
      <w:numFmt w:val="lowerRoman"/>
      <w:lvlText w:val="%1."/>
      <w:lvlJc w:val="right"/>
      <w:pPr>
        <w:tabs>
          <w:tab w:val="num" w:pos="720"/>
        </w:tabs>
        <w:ind w:left="720" w:hanging="360"/>
      </w:pPr>
    </w:lvl>
    <w:lvl w:ilvl="1" w:tplc="E6643650">
      <w:start w:val="1"/>
      <w:numFmt w:val="lowerRoman"/>
      <w:lvlText w:val="%2."/>
      <w:lvlJc w:val="right"/>
      <w:pPr>
        <w:tabs>
          <w:tab w:val="num" w:pos="1440"/>
        </w:tabs>
        <w:ind w:left="1440" w:hanging="360"/>
      </w:pPr>
    </w:lvl>
    <w:lvl w:ilvl="2" w:tplc="F95A9466">
      <w:start w:val="1"/>
      <w:numFmt w:val="lowerRoman"/>
      <w:lvlText w:val="%3."/>
      <w:lvlJc w:val="right"/>
      <w:pPr>
        <w:tabs>
          <w:tab w:val="num" w:pos="2160"/>
        </w:tabs>
        <w:ind w:left="2160" w:hanging="360"/>
      </w:pPr>
    </w:lvl>
    <w:lvl w:ilvl="3" w:tplc="AE8A8E2C">
      <w:start w:val="1"/>
      <w:numFmt w:val="lowerRoman"/>
      <w:lvlText w:val="%4."/>
      <w:lvlJc w:val="right"/>
      <w:pPr>
        <w:tabs>
          <w:tab w:val="num" w:pos="2880"/>
        </w:tabs>
        <w:ind w:left="2880" w:hanging="360"/>
      </w:pPr>
    </w:lvl>
    <w:lvl w:ilvl="4" w:tplc="99B8984E">
      <w:start w:val="1"/>
      <w:numFmt w:val="lowerRoman"/>
      <w:lvlText w:val="%5."/>
      <w:lvlJc w:val="right"/>
      <w:pPr>
        <w:tabs>
          <w:tab w:val="num" w:pos="3600"/>
        </w:tabs>
        <w:ind w:left="3600" w:hanging="360"/>
      </w:pPr>
    </w:lvl>
    <w:lvl w:ilvl="5" w:tplc="9892C674">
      <w:start w:val="1"/>
      <w:numFmt w:val="lowerRoman"/>
      <w:lvlText w:val="%6."/>
      <w:lvlJc w:val="right"/>
      <w:pPr>
        <w:tabs>
          <w:tab w:val="num" w:pos="4320"/>
        </w:tabs>
        <w:ind w:left="4320" w:hanging="360"/>
      </w:pPr>
    </w:lvl>
    <w:lvl w:ilvl="6" w:tplc="F50437C4">
      <w:start w:val="1"/>
      <w:numFmt w:val="lowerRoman"/>
      <w:lvlText w:val="%7."/>
      <w:lvlJc w:val="right"/>
      <w:pPr>
        <w:tabs>
          <w:tab w:val="num" w:pos="5040"/>
        </w:tabs>
        <w:ind w:left="5040" w:hanging="360"/>
      </w:pPr>
    </w:lvl>
    <w:lvl w:ilvl="7" w:tplc="E8C80678">
      <w:start w:val="1"/>
      <w:numFmt w:val="lowerRoman"/>
      <w:lvlText w:val="%8."/>
      <w:lvlJc w:val="right"/>
      <w:pPr>
        <w:tabs>
          <w:tab w:val="num" w:pos="5760"/>
        </w:tabs>
        <w:ind w:left="5760" w:hanging="360"/>
      </w:pPr>
    </w:lvl>
    <w:lvl w:ilvl="8" w:tplc="AB1AA2BE">
      <w:start w:val="1"/>
      <w:numFmt w:val="lowerRoman"/>
      <w:lvlText w:val="%9."/>
      <w:lvlJc w:val="right"/>
      <w:pPr>
        <w:tabs>
          <w:tab w:val="num" w:pos="6480"/>
        </w:tabs>
        <w:ind w:left="6480" w:hanging="360"/>
      </w:pPr>
    </w:lvl>
  </w:abstractNum>
  <w:abstractNum w:abstractNumId="29" w15:restartNumberingAfterBreak="0">
    <w:nsid w:val="42B54A0A"/>
    <w:multiLevelType w:val="multilevel"/>
    <w:tmpl w:val="3A7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92C5C"/>
    <w:multiLevelType w:val="hybridMultilevel"/>
    <w:tmpl w:val="1458FB7A"/>
    <w:lvl w:ilvl="0" w:tplc="DC2E4F6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B36479"/>
    <w:multiLevelType w:val="hybridMultilevel"/>
    <w:tmpl w:val="622EE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9F2025"/>
    <w:multiLevelType w:val="hybridMultilevel"/>
    <w:tmpl w:val="AF18C39A"/>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3036CE"/>
    <w:multiLevelType w:val="multilevel"/>
    <w:tmpl w:val="86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0C680F"/>
    <w:multiLevelType w:val="hybridMultilevel"/>
    <w:tmpl w:val="92008072"/>
    <w:lvl w:ilvl="0" w:tplc="2BD6FBD4">
      <w:start w:val="1"/>
      <w:numFmt w:val="lowerRoman"/>
      <w:lvlText w:val="%1."/>
      <w:lvlJc w:val="right"/>
      <w:pPr>
        <w:tabs>
          <w:tab w:val="num" w:pos="720"/>
        </w:tabs>
        <w:ind w:left="720" w:hanging="360"/>
      </w:pPr>
    </w:lvl>
    <w:lvl w:ilvl="1" w:tplc="A470C976">
      <w:start w:val="1"/>
      <w:numFmt w:val="lowerRoman"/>
      <w:lvlText w:val="%2."/>
      <w:lvlJc w:val="right"/>
      <w:pPr>
        <w:tabs>
          <w:tab w:val="num" w:pos="1440"/>
        </w:tabs>
        <w:ind w:left="1440" w:hanging="360"/>
      </w:pPr>
    </w:lvl>
    <w:lvl w:ilvl="2" w:tplc="5B16E1DE">
      <w:start w:val="1"/>
      <w:numFmt w:val="lowerRoman"/>
      <w:lvlText w:val="%3."/>
      <w:lvlJc w:val="right"/>
      <w:pPr>
        <w:tabs>
          <w:tab w:val="num" w:pos="2160"/>
        </w:tabs>
        <w:ind w:left="2160" w:hanging="360"/>
      </w:pPr>
    </w:lvl>
    <w:lvl w:ilvl="3" w:tplc="9676961C">
      <w:start w:val="1"/>
      <w:numFmt w:val="lowerRoman"/>
      <w:lvlText w:val="%4."/>
      <w:lvlJc w:val="right"/>
      <w:pPr>
        <w:tabs>
          <w:tab w:val="num" w:pos="2880"/>
        </w:tabs>
        <w:ind w:left="2880" w:hanging="360"/>
      </w:pPr>
    </w:lvl>
    <w:lvl w:ilvl="4" w:tplc="3A5E798A">
      <w:start w:val="1"/>
      <w:numFmt w:val="lowerRoman"/>
      <w:lvlText w:val="%5."/>
      <w:lvlJc w:val="right"/>
      <w:pPr>
        <w:tabs>
          <w:tab w:val="num" w:pos="3600"/>
        </w:tabs>
        <w:ind w:left="3600" w:hanging="360"/>
      </w:pPr>
    </w:lvl>
    <w:lvl w:ilvl="5" w:tplc="26BEB42C">
      <w:start w:val="1"/>
      <w:numFmt w:val="lowerRoman"/>
      <w:lvlText w:val="%6."/>
      <w:lvlJc w:val="right"/>
      <w:pPr>
        <w:tabs>
          <w:tab w:val="num" w:pos="4320"/>
        </w:tabs>
        <w:ind w:left="4320" w:hanging="360"/>
      </w:pPr>
    </w:lvl>
    <w:lvl w:ilvl="6" w:tplc="8A4E4326">
      <w:start w:val="1"/>
      <w:numFmt w:val="lowerRoman"/>
      <w:lvlText w:val="%7."/>
      <w:lvlJc w:val="right"/>
      <w:pPr>
        <w:tabs>
          <w:tab w:val="num" w:pos="5040"/>
        </w:tabs>
        <w:ind w:left="5040" w:hanging="360"/>
      </w:pPr>
    </w:lvl>
    <w:lvl w:ilvl="7" w:tplc="639268E8">
      <w:start w:val="1"/>
      <w:numFmt w:val="lowerRoman"/>
      <w:lvlText w:val="%8."/>
      <w:lvlJc w:val="right"/>
      <w:pPr>
        <w:tabs>
          <w:tab w:val="num" w:pos="5760"/>
        </w:tabs>
        <w:ind w:left="5760" w:hanging="360"/>
      </w:pPr>
    </w:lvl>
    <w:lvl w:ilvl="8" w:tplc="29F29260">
      <w:start w:val="1"/>
      <w:numFmt w:val="lowerRoman"/>
      <w:lvlText w:val="%9."/>
      <w:lvlJc w:val="right"/>
      <w:pPr>
        <w:tabs>
          <w:tab w:val="num" w:pos="6480"/>
        </w:tabs>
        <w:ind w:left="6480" w:hanging="360"/>
      </w:pPr>
    </w:lvl>
  </w:abstractNum>
  <w:abstractNum w:abstractNumId="35" w15:restartNumberingAfterBreak="0">
    <w:nsid w:val="4E903F08"/>
    <w:multiLevelType w:val="multilevel"/>
    <w:tmpl w:val="BE5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19126B"/>
    <w:multiLevelType w:val="multilevel"/>
    <w:tmpl w:val="93F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21C3B"/>
    <w:multiLevelType w:val="hybridMultilevel"/>
    <w:tmpl w:val="62CA553E"/>
    <w:lvl w:ilvl="0" w:tplc="40090003">
      <w:start w:val="1"/>
      <w:numFmt w:val="bullet"/>
      <w:lvlText w:val="o"/>
      <w:lvlJc w:val="left"/>
      <w:pPr>
        <w:ind w:left="360" w:hanging="360"/>
      </w:pPr>
      <w:rPr>
        <w:rFonts w:ascii="Courier New" w:hAnsi="Courier New" w:cs="Courier New" w:hint="default"/>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8464156"/>
    <w:multiLevelType w:val="hybridMultilevel"/>
    <w:tmpl w:val="8C3089A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9" w15:restartNumberingAfterBreak="0">
    <w:nsid w:val="5AC908AE"/>
    <w:multiLevelType w:val="hybridMultilevel"/>
    <w:tmpl w:val="36B04FFC"/>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B468F1"/>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695264E"/>
    <w:multiLevelType w:val="hybridMultilevel"/>
    <w:tmpl w:val="8F06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2D72BE"/>
    <w:multiLevelType w:val="hybridMultilevel"/>
    <w:tmpl w:val="63983F88"/>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BD399A"/>
    <w:multiLevelType w:val="hybridMultilevel"/>
    <w:tmpl w:val="1A90747E"/>
    <w:lvl w:ilvl="0" w:tplc="40090001">
      <w:start w:val="1"/>
      <w:numFmt w:val="bullet"/>
      <w:lvlText w:val=""/>
      <w:lvlJc w:val="left"/>
      <w:pPr>
        <w:ind w:left="360" w:hanging="360"/>
      </w:pPr>
      <w:rPr>
        <w:rFonts w:ascii="Symbol" w:hAnsi="Symbol" w:hint="default"/>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1EA5BE8"/>
    <w:multiLevelType w:val="hybridMultilevel"/>
    <w:tmpl w:val="25D26B38"/>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323750"/>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2"/>
  </w:num>
  <w:num w:numId="3">
    <w:abstractNumId w:val="31"/>
  </w:num>
  <w:num w:numId="4">
    <w:abstractNumId w:val="25"/>
  </w:num>
  <w:num w:numId="5">
    <w:abstractNumId w:val="2"/>
  </w:num>
  <w:num w:numId="6">
    <w:abstractNumId w:val="20"/>
  </w:num>
  <w:num w:numId="7">
    <w:abstractNumId w:val="15"/>
  </w:num>
  <w:num w:numId="8">
    <w:abstractNumId w:val="33"/>
  </w:num>
  <w:num w:numId="9">
    <w:abstractNumId w:val="14"/>
  </w:num>
  <w:num w:numId="10">
    <w:abstractNumId w:val="29"/>
  </w:num>
  <w:num w:numId="11">
    <w:abstractNumId w:val="21"/>
  </w:num>
  <w:num w:numId="12">
    <w:abstractNumId w:val="35"/>
  </w:num>
  <w:num w:numId="13">
    <w:abstractNumId w:val="36"/>
  </w:num>
  <w:num w:numId="14">
    <w:abstractNumId w:val="9"/>
  </w:num>
  <w:num w:numId="15">
    <w:abstractNumId w:val="7"/>
  </w:num>
  <w:num w:numId="16">
    <w:abstractNumId w:val="45"/>
  </w:num>
  <w:num w:numId="17">
    <w:abstractNumId w:val="40"/>
  </w:num>
  <w:num w:numId="18">
    <w:abstractNumId w:val="18"/>
  </w:num>
  <w:num w:numId="19">
    <w:abstractNumId w:val="24"/>
  </w:num>
  <w:num w:numId="20">
    <w:abstractNumId w:val="0"/>
  </w:num>
  <w:num w:numId="21">
    <w:abstractNumId w:val="8"/>
  </w:num>
  <w:num w:numId="22">
    <w:abstractNumId w:val="43"/>
  </w:num>
  <w:num w:numId="23">
    <w:abstractNumId w:val="3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num>
  <w:num w:numId="26">
    <w:abstractNumId w:val="41"/>
  </w:num>
  <w:num w:numId="27">
    <w:abstractNumId w:val="19"/>
  </w:num>
  <w:num w:numId="28">
    <w:abstractNumId w:val="26"/>
  </w:num>
  <w:num w:numId="29">
    <w:abstractNumId w:val="1"/>
    <w:lvlOverride w:ilvl="0">
      <w:startOverride w:val="1"/>
    </w:lvlOverride>
  </w:num>
  <w:num w:numId="30">
    <w:abstractNumId w:val="23"/>
  </w:num>
  <w:num w:numId="31">
    <w:abstractNumId w:val="1"/>
    <w:lvlOverride w:ilvl="0">
      <w:startOverride w:val="1"/>
    </w:lvlOverride>
  </w:num>
  <w:num w:numId="32">
    <w:abstractNumId w:val="27"/>
  </w:num>
  <w:num w:numId="33">
    <w:abstractNumId w:val="44"/>
  </w:num>
  <w:num w:numId="34">
    <w:abstractNumId w:val="39"/>
  </w:num>
  <w:num w:numId="35">
    <w:abstractNumId w:val="32"/>
  </w:num>
  <w:num w:numId="36">
    <w:abstractNumId w:val="10"/>
  </w:num>
  <w:num w:numId="37">
    <w:abstractNumId w:val="42"/>
  </w:num>
  <w:num w:numId="38">
    <w:abstractNumId w:val="12"/>
  </w:num>
  <w:num w:numId="39">
    <w:abstractNumId w:val="3"/>
  </w:num>
  <w:num w:numId="40">
    <w:abstractNumId w:val="17"/>
  </w:num>
  <w:num w:numId="41">
    <w:abstractNumId w:val="30"/>
  </w:num>
  <w:num w:numId="42">
    <w:abstractNumId w:val="6"/>
  </w:num>
  <w:num w:numId="43">
    <w:abstractNumId w:val="16"/>
  </w:num>
  <w:num w:numId="44">
    <w:abstractNumId w:val="13"/>
  </w:num>
  <w:num w:numId="45">
    <w:abstractNumId w:val="5"/>
    <w:lvlOverride w:ilvl="0">
      <w:startOverride w:val="1"/>
    </w:lvlOverride>
    <w:lvlOverride w:ilvl="1"/>
    <w:lvlOverride w:ilvl="2"/>
    <w:lvlOverride w:ilvl="3"/>
    <w:lvlOverride w:ilvl="4"/>
    <w:lvlOverride w:ilvl="5"/>
    <w:lvlOverride w:ilvl="6"/>
    <w:lvlOverride w:ilvl="7"/>
    <w:lvlOverride w:ilvl="8"/>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A"/>
    <w:rsid w:val="000076BA"/>
    <w:rsid w:val="00033982"/>
    <w:rsid w:val="000421BB"/>
    <w:rsid w:val="00065C24"/>
    <w:rsid w:val="00090343"/>
    <w:rsid w:val="000C6906"/>
    <w:rsid w:val="000D47BF"/>
    <w:rsid w:val="000E002A"/>
    <w:rsid w:val="000F6629"/>
    <w:rsid w:val="00103AFF"/>
    <w:rsid w:val="001066CD"/>
    <w:rsid w:val="001315B5"/>
    <w:rsid w:val="001B28DF"/>
    <w:rsid w:val="001B644F"/>
    <w:rsid w:val="001D5347"/>
    <w:rsid w:val="001E41D5"/>
    <w:rsid w:val="00201C35"/>
    <w:rsid w:val="00230E73"/>
    <w:rsid w:val="00244705"/>
    <w:rsid w:val="00275D21"/>
    <w:rsid w:val="00284397"/>
    <w:rsid w:val="002A532C"/>
    <w:rsid w:val="002B23E1"/>
    <w:rsid w:val="002E16CE"/>
    <w:rsid w:val="00305769"/>
    <w:rsid w:val="0031121C"/>
    <w:rsid w:val="00312E27"/>
    <w:rsid w:val="00335661"/>
    <w:rsid w:val="00337A4F"/>
    <w:rsid w:val="0034041D"/>
    <w:rsid w:val="00397C51"/>
    <w:rsid w:val="003A0CA6"/>
    <w:rsid w:val="003B0D0F"/>
    <w:rsid w:val="003C4889"/>
    <w:rsid w:val="003C4A89"/>
    <w:rsid w:val="003D6D31"/>
    <w:rsid w:val="003F5302"/>
    <w:rsid w:val="00402E7B"/>
    <w:rsid w:val="00414A49"/>
    <w:rsid w:val="00427738"/>
    <w:rsid w:val="00455001"/>
    <w:rsid w:val="00463C56"/>
    <w:rsid w:val="00496292"/>
    <w:rsid w:val="004B58A7"/>
    <w:rsid w:val="004C38A8"/>
    <w:rsid w:val="004D0977"/>
    <w:rsid w:val="004D4423"/>
    <w:rsid w:val="004E632C"/>
    <w:rsid w:val="004E705B"/>
    <w:rsid w:val="004F1016"/>
    <w:rsid w:val="004F2F5E"/>
    <w:rsid w:val="005072F1"/>
    <w:rsid w:val="00517A80"/>
    <w:rsid w:val="00536F98"/>
    <w:rsid w:val="0054097D"/>
    <w:rsid w:val="00542075"/>
    <w:rsid w:val="0054744B"/>
    <w:rsid w:val="0056078B"/>
    <w:rsid w:val="0056284B"/>
    <w:rsid w:val="00592A5C"/>
    <w:rsid w:val="005C6E49"/>
    <w:rsid w:val="005D6379"/>
    <w:rsid w:val="005F7194"/>
    <w:rsid w:val="00616E24"/>
    <w:rsid w:val="00620560"/>
    <w:rsid w:val="00621096"/>
    <w:rsid w:val="00622220"/>
    <w:rsid w:val="00687CB1"/>
    <w:rsid w:val="006968D2"/>
    <w:rsid w:val="006B031D"/>
    <w:rsid w:val="006B5ABC"/>
    <w:rsid w:val="006C3A1B"/>
    <w:rsid w:val="00716E4C"/>
    <w:rsid w:val="0071757A"/>
    <w:rsid w:val="0072664C"/>
    <w:rsid w:val="00760E98"/>
    <w:rsid w:val="007812DE"/>
    <w:rsid w:val="007902B9"/>
    <w:rsid w:val="00793674"/>
    <w:rsid w:val="0079690E"/>
    <w:rsid w:val="007D2C56"/>
    <w:rsid w:val="007D6563"/>
    <w:rsid w:val="007F1453"/>
    <w:rsid w:val="007F1E07"/>
    <w:rsid w:val="00801A50"/>
    <w:rsid w:val="00804B1A"/>
    <w:rsid w:val="00805081"/>
    <w:rsid w:val="00817D6B"/>
    <w:rsid w:val="00825579"/>
    <w:rsid w:val="00857CFA"/>
    <w:rsid w:val="008645EB"/>
    <w:rsid w:val="00867875"/>
    <w:rsid w:val="00871EDF"/>
    <w:rsid w:val="0087559F"/>
    <w:rsid w:val="00875890"/>
    <w:rsid w:val="00892708"/>
    <w:rsid w:val="008D2CE1"/>
    <w:rsid w:val="008F24E5"/>
    <w:rsid w:val="00902D69"/>
    <w:rsid w:val="00903445"/>
    <w:rsid w:val="00907E1E"/>
    <w:rsid w:val="009110D6"/>
    <w:rsid w:val="00940EA8"/>
    <w:rsid w:val="00954C03"/>
    <w:rsid w:val="00986721"/>
    <w:rsid w:val="00990488"/>
    <w:rsid w:val="009B4BEA"/>
    <w:rsid w:val="009B776A"/>
    <w:rsid w:val="009C126A"/>
    <w:rsid w:val="009C19B5"/>
    <w:rsid w:val="009C5625"/>
    <w:rsid w:val="009C7C34"/>
    <w:rsid w:val="009F36A4"/>
    <w:rsid w:val="00A24812"/>
    <w:rsid w:val="00A26047"/>
    <w:rsid w:val="00A338C9"/>
    <w:rsid w:val="00A40318"/>
    <w:rsid w:val="00A5779E"/>
    <w:rsid w:val="00AD01A1"/>
    <w:rsid w:val="00AF4EE1"/>
    <w:rsid w:val="00B054E1"/>
    <w:rsid w:val="00B31D4D"/>
    <w:rsid w:val="00B32ADD"/>
    <w:rsid w:val="00B87697"/>
    <w:rsid w:val="00B901F5"/>
    <w:rsid w:val="00B92B96"/>
    <w:rsid w:val="00BB136C"/>
    <w:rsid w:val="00BB52E1"/>
    <w:rsid w:val="00BB7D78"/>
    <w:rsid w:val="00C01B93"/>
    <w:rsid w:val="00C06982"/>
    <w:rsid w:val="00C65246"/>
    <w:rsid w:val="00C73006"/>
    <w:rsid w:val="00C74D7D"/>
    <w:rsid w:val="00C839C8"/>
    <w:rsid w:val="00C942A5"/>
    <w:rsid w:val="00CA675E"/>
    <w:rsid w:val="00CC3633"/>
    <w:rsid w:val="00CC3EB1"/>
    <w:rsid w:val="00CD722D"/>
    <w:rsid w:val="00CE515A"/>
    <w:rsid w:val="00CF35DA"/>
    <w:rsid w:val="00D205B1"/>
    <w:rsid w:val="00D2441B"/>
    <w:rsid w:val="00D3414A"/>
    <w:rsid w:val="00D52AB1"/>
    <w:rsid w:val="00D534A9"/>
    <w:rsid w:val="00D57365"/>
    <w:rsid w:val="00D75A74"/>
    <w:rsid w:val="00D9227B"/>
    <w:rsid w:val="00D941DF"/>
    <w:rsid w:val="00DA1648"/>
    <w:rsid w:val="00DA20CC"/>
    <w:rsid w:val="00DA44B6"/>
    <w:rsid w:val="00DA5C5B"/>
    <w:rsid w:val="00DB6DC2"/>
    <w:rsid w:val="00DC4420"/>
    <w:rsid w:val="00DE5A71"/>
    <w:rsid w:val="00E264F6"/>
    <w:rsid w:val="00E45A29"/>
    <w:rsid w:val="00E57D4E"/>
    <w:rsid w:val="00E617C4"/>
    <w:rsid w:val="00E76AB3"/>
    <w:rsid w:val="00ED217C"/>
    <w:rsid w:val="00EE1401"/>
    <w:rsid w:val="00EF1D57"/>
    <w:rsid w:val="00EF512F"/>
    <w:rsid w:val="00F12E28"/>
    <w:rsid w:val="00F27417"/>
    <w:rsid w:val="00F40265"/>
    <w:rsid w:val="00F544F6"/>
    <w:rsid w:val="00F6223C"/>
    <w:rsid w:val="00F65493"/>
    <w:rsid w:val="00F8119A"/>
    <w:rsid w:val="00F8280E"/>
    <w:rsid w:val="00F82C12"/>
    <w:rsid w:val="00FC2C9C"/>
    <w:rsid w:val="00FD4C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C35191"/>
  <w15:chartTrackingRefBased/>
  <w15:docId w15:val="{A35C4968-89E6-4E4D-8A08-52B7FAD8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C9C"/>
    <w:pPr>
      <w:spacing w:after="0"/>
      <w:jc w:val="both"/>
    </w:pPr>
    <w:rPr>
      <w:rFonts w:ascii="Candara" w:hAnsi="Candara"/>
      <w:sz w:val="24"/>
    </w:rPr>
  </w:style>
  <w:style w:type="paragraph" w:styleId="Heading1">
    <w:name w:val="heading 1"/>
    <w:basedOn w:val="NormalWeb"/>
    <w:next w:val="Normal"/>
    <w:link w:val="Heading1Char"/>
    <w:uiPriority w:val="9"/>
    <w:qFormat/>
    <w:rsid w:val="00621096"/>
    <w:pPr>
      <w:spacing w:before="0" w:beforeAutospacing="0" w:after="0" w:afterAutospacing="0"/>
      <w:outlineLvl w:val="0"/>
    </w:pPr>
    <w:rPr>
      <w:rFonts w:ascii="Candara" w:eastAsia="Calibri" w:hAnsi="Candara"/>
      <w:b/>
      <w:color w:val="E95332"/>
      <w:kern w:val="24"/>
      <w:sz w:val="48"/>
      <w:szCs w:val="48"/>
    </w:rPr>
  </w:style>
  <w:style w:type="paragraph" w:styleId="Heading2">
    <w:name w:val="heading 2"/>
    <w:basedOn w:val="Normal"/>
    <w:next w:val="Normal"/>
    <w:link w:val="Heading2Char"/>
    <w:uiPriority w:val="9"/>
    <w:unhideWhenUsed/>
    <w:qFormat/>
    <w:rsid w:val="00D52AB1"/>
    <w:pPr>
      <w:keepNext/>
      <w:keepLines/>
      <w:shd w:val="clear" w:color="auto" w:fill="D9D9D9" w:themeFill="background1" w:themeFillShade="D9"/>
      <w:spacing w:after="24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F544F6"/>
    <w:pPr>
      <w:keepNext/>
      <w:keepLines/>
      <w:spacing w:before="40"/>
      <w:outlineLvl w:val="2"/>
    </w:pPr>
    <w:rPr>
      <w:rFonts w:eastAsiaTheme="majorEastAsia"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4B58A7"/>
    <w:pPr>
      <w:keepNext/>
      <w:keepLines/>
      <w:numPr>
        <w:numId w:val="1"/>
      </w:numPr>
      <w:spacing w:before="40"/>
      <w:outlineLvl w:val="3"/>
    </w:pPr>
    <w:rPr>
      <w:rFonts w:eastAsiaTheme="majorEastAsia" w:cstheme="majorBidi"/>
      <w:b/>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78B"/>
    <w:pPr>
      <w:tabs>
        <w:tab w:val="center" w:pos="4513"/>
        <w:tab w:val="right" w:pos="9026"/>
      </w:tabs>
      <w:spacing w:line="240" w:lineRule="auto"/>
    </w:pPr>
  </w:style>
  <w:style w:type="character" w:customStyle="1" w:styleId="HeaderChar">
    <w:name w:val="Header Char"/>
    <w:basedOn w:val="DefaultParagraphFont"/>
    <w:link w:val="Header"/>
    <w:uiPriority w:val="99"/>
    <w:rsid w:val="0056078B"/>
  </w:style>
  <w:style w:type="paragraph" w:styleId="Footer">
    <w:name w:val="footer"/>
    <w:basedOn w:val="Normal"/>
    <w:link w:val="FooterChar"/>
    <w:uiPriority w:val="99"/>
    <w:unhideWhenUsed/>
    <w:rsid w:val="0056078B"/>
    <w:pPr>
      <w:tabs>
        <w:tab w:val="center" w:pos="4513"/>
        <w:tab w:val="right" w:pos="9026"/>
      </w:tabs>
      <w:spacing w:line="240" w:lineRule="auto"/>
    </w:pPr>
  </w:style>
  <w:style w:type="character" w:customStyle="1" w:styleId="FooterChar">
    <w:name w:val="Footer Char"/>
    <w:basedOn w:val="DefaultParagraphFont"/>
    <w:link w:val="Footer"/>
    <w:uiPriority w:val="99"/>
    <w:rsid w:val="0056078B"/>
  </w:style>
  <w:style w:type="paragraph" w:styleId="NoSpacing">
    <w:name w:val="No Spacing"/>
    <w:uiPriority w:val="1"/>
    <w:rsid w:val="0079690E"/>
    <w:pPr>
      <w:spacing w:after="0" w:line="240" w:lineRule="auto"/>
    </w:pPr>
  </w:style>
  <w:style w:type="paragraph" w:styleId="ListParagraph">
    <w:name w:val="List Paragraph"/>
    <w:aliases w:val="List Paragraph1"/>
    <w:basedOn w:val="Normal"/>
    <w:link w:val="ListParagraphChar"/>
    <w:uiPriority w:val="34"/>
    <w:qFormat/>
    <w:rsid w:val="00CE515A"/>
    <w:pPr>
      <w:ind w:left="720"/>
      <w:contextualSpacing/>
    </w:pPr>
  </w:style>
  <w:style w:type="table" w:styleId="TableGrid">
    <w:name w:val="Table Grid"/>
    <w:basedOn w:val="TableNormal"/>
    <w:uiPriority w:val="39"/>
    <w:rsid w:val="00BB7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
    <w:link w:val="ListParagraph"/>
    <w:uiPriority w:val="34"/>
    <w:rsid w:val="00BB7D78"/>
  </w:style>
  <w:style w:type="paragraph" w:styleId="BalloonText">
    <w:name w:val="Balloon Text"/>
    <w:basedOn w:val="Normal"/>
    <w:link w:val="BalloonTextChar"/>
    <w:uiPriority w:val="99"/>
    <w:semiHidden/>
    <w:unhideWhenUsed/>
    <w:rsid w:val="003C4A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89"/>
    <w:rPr>
      <w:rFonts w:ascii="Segoe UI" w:hAnsi="Segoe UI" w:cs="Segoe UI"/>
      <w:sz w:val="18"/>
      <w:szCs w:val="18"/>
    </w:rPr>
  </w:style>
  <w:style w:type="character" w:customStyle="1" w:styleId="Heading1Char">
    <w:name w:val="Heading 1 Char"/>
    <w:basedOn w:val="DefaultParagraphFont"/>
    <w:link w:val="Heading1"/>
    <w:uiPriority w:val="9"/>
    <w:rsid w:val="00621096"/>
    <w:rPr>
      <w:rFonts w:ascii="Candara" w:eastAsia="Calibri" w:hAnsi="Candara" w:cs="Times New Roman"/>
      <w:b/>
      <w:color w:val="E95332"/>
      <w:kern w:val="24"/>
      <w:sz w:val="48"/>
      <w:szCs w:val="48"/>
      <w:lang w:eastAsia="en-IN"/>
    </w:rPr>
  </w:style>
  <w:style w:type="character" w:customStyle="1" w:styleId="Heading2Char">
    <w:name w:val="Heading 2 Char"/>
    <w:basedOn w:val="DefaultParagraphFont"/>
    <w:link w:val="Heading2"/>
    <w:uiPriority w:val="9"/>
    <w:rsid w:val="00D52AB1"/>
    <w:rPr>
      <w:rFonts w:ascii="Candara" w:eastAsiaTheme="majorEastAsia" w:hAnsi="Candara" w:cstheme="majorBidi"/>
      <w:b/>
      <w:color w:val="000000" w:themeColor="text1"/>
      <w:sz w:val="30"/>
      <w:szCs w:val="26"/>
      <w:shd w:val="clear" w:color="auto" w:fill="D9D9D9" w:themeFill="background1" w:themeFillShade="D9"/>
    </w:rPr>
  </w:style>
  <w:style w:type="paragraph" w:styleId="NormalWeb">
    <w:name w:val="Normal (Web)"/>
    <w:basedOn w:val="Normal"/>
    <w:uiPriority w:val="99"/>
    <w:semiHidden/>
    <w:unhideWhenUsed/>
    <w:rsid w:val="00D534A9"/>
    <w:pPr>
      <w:spacing w:before="100" w:beforeAutospacing="1" w:after="100" w:afterAutospacing="1" w:line="240" w:lineRule="auto"/>
    </w:pPr>
    <w:rPr>
      <w:rFonts w:ascii="Times New Roman" w:eastAsia="Times New Roman" w:hAnsi="Times New Roman" w:cs="Times New Roman"/>
      <w:szCs w:val="24"/>
      <w:lang w:eastAsia="en-IN"/>
    </w:rPr>
  </w:style>
  <w:style w:type="character" w:styleId="CommentReference">
    <w:name w:val="annotation reference"/>
    <w:basedOn w:val="DefaultParagraphFont"/>
    <w:uiPriority w:val="99"/>
    <w:semiHidden/>
    <w:unhideWhenUsed/>
    <w:rsid w:val="000C6906"/>
    <w:rPr>
      <w:sz w:val="16"/>
      <w:szCs w:val="16"/>
    </w:rPr>
  </w:style>
  <w:style w:type="paragraph" w:styleId="CommentText">
    <w:name w:val="annotation text"/>
    <w:basedOn w:val="Normal"/>
    <w:link w:val="CommentTextChar"/>
    <w:uiPriority w:val="99"/>
    <w:semiHidden/>
    <w:unhideWhenUsed/>
    <w:rsid w:val="000C6906"/>
    <w:pPr>
      <w:spacing w:after="5" w:line="240" w:lineRule="auto"/>
      <w:ind w:left="10" w:hanging="10"/>
    </w:pPr>
    <w:rPr>
      <w:rFonts w:eastAsia="Candara" w:cs="Candara"/>
      <w:color w:val="000000"/>
      <w:sz w:val="20"/>
      <w:szCs w:val="20"/>
      <w:lang w:eastAsia="en-IN"/>
    </w:rPr>
  </w:style>
  <w:style w:type="character" w:customStyle="1" w:styleId="CommentTextChar">
    <w:name w:val="Comment Text Char"/>
    <w:basedOn w:val="DefaultParagraphFont"/>
    <w:link w:val="CommentText"/>
    <w:uiPriority w:val="99"/>
    <w:semiHidden/>
    <w:rsid w:val="000C6906"/>
    <w:rPr>
      <w:rFonts w:ascii="Candara" w:eastAsia="Candara" w:hAnsi="Candara" w:cs="Candara"/>
      <w:color w:val="000000"/>
      <w:sz w:val="20"/>
      <w:szCs w:val="20"/>
      <w:lang w:eastAsia="en-IN"/>
    </w:rPr>
  </w:style>
  <w:style w:type="character" w:customStyle="1" w:styleId="Heading3Char">
    <w:name w:val="Heading 3 Char"/>
    <w:basedOn w:val="DefaultParagraphFont"/>
    <w:link w:val="Heading3"/>
    <w:uiPriority w:val="9"/>
    <w:rsid w:val="00F544F6"/>
    <w:rPr>
      <w:rFonts w:ascii="Candara" w:eastAsiaTheme="majorEastAsia" w:hAnsi="Candara" w:cstheme="majorBidi"/>
      <w:b/>
      <w:color w:val="1F4D78" w:themeColor="accent1" w:themeShade="7F"/>
      <w:sz w:val="28"/>
      <w:szCs w:val="24"/>
    </w:rPr>
  </w:style>
  <w:style w:type="character" w:customStyle="1" w:styleId="Heading4Char">
    <w:name w:val="Heading 4 Char"/>
    <w:basedOn w:val="DefaultParagraphFont"/>
    <w:link w:val="Heading4"/>
    <w:uiPriority w:val="9"/>
    <w:rsid w:val="004B58A7"/>
    <w:rPr>
      <w:rFonts w:ascii="Candara" w:eastAsiaTheme="majorEastAsia" w:hAnsi="Candara" w:cstheme="majorBidi"/>
      <w:b/>
      <w:iCs/>
      <w:color w:val="2E74B5" w:themeColor="accent1" w:themeShade="BF"/>
      <w:sz w:val="26"/>
    </w:rPr>
  </w:style>
  <w:style w:type="character" w:styleId="Hyperlink">
    <w:name w:val="Hyperlink"/>
    <w:basedOn w:val="DefaultParagraphFont"/>
    <w:uiPriority w:val="99"/>
    <w:unhideWhenUsed/>
    <w:rsid w:val="00DA20CC"/>
    <w:rPr>
      <w:color w:val="0563C1" w:themeColor="hyperlink"/>
      <w:u w:val="single"/>
    </w:rPr>
  </w:style>
  <w:style w:type="table" w:styleId="GridTable1Light-Accent2">
    <w:name w:val="Grid Table 1 Light Accent 2"/>
    <w:basedOn w:val="TableNormal"/>
    <w:uiPriority w:val="46"/>
    <w:rsid w:val="00FC2C9C"/>
    <w:pPr>
      <w:spacing w:after="0" w:line="240" w:lineRule="auto"/>
    </w:pPr>
    <w:rPr>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03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8789">
      <w:bodyDiv w:val="1"/>
      <w:marLeft w:val="0"/>
      <w:marRight w:val="0"/>
      <w:marTop w:val="0"/>
      <w:marBottom w:val="0"/>
      <w:divBdr>
        <w:top w:val="none" w:sz="0" w:space="0" w:color="auto"/>
        <w:left w:val="none" w:sz="0" w:space="0" w:color="auto"/>
        <w:bottom w:val="none" w:sz="0" w:space="0" w:color="auto"/>
        <w:right w:val="none" w:sz="0" w:space="0" w:color="auto"/>
      </w:divBdr>
    </w:div>
    <w:div w:id="100420586">
      <w:bodyDiv w:val="1"/>
      <w:marLeft w:val="0"/>
      <w:marRight w:val="0"/>
      <w:marTop w:val="0"/>
      <w:marBottom w:val="0"/>
      <w:divBdr>
        <w:top w:val="none" w:sz="0" w:space="0" w:color="auto"/>
        <w:left w:val="none" w:sz="0" w:space="0" w:color="auto"/>
        <w:bottom w:val="none" w:sz="0" w:space="0" w:color="auto"/>
        <w:right w:val="none" w:sz="0" w:space="0" w:color="auto"/>
      </w:divBdr>
    </w:div>
    <w:div w:id="128282669">
      <w:bodyDiv w:val="1"/>
      <w:marLeft w:val="0"/>
      <w:marRight w:val="0"/>
      <w:marTop w:val="0"/>
      <w:marBottom w:val="0"/>
      <w:divBdr>
        <w:top w:val="none" w:sz="0" w:space="0" w:color="auto"/>
        <w:left w:val="none" w:sz="0" w:space="0" w:color="auto"/>
        <w:bottom w:val="none" w:sz="0" w:space="0" w:color="auto"/>
        <w:right w:val="none" w:sz="0" w:space="0" w:color="auto"/>
      </w:divBdr>
    </w:div>
    <w:div w:id="325596631">
      <w:bodyDiv w:val="1"/>
      <w:marLeft w:val="0"/>
      <w:marRight w:val="0"/>
      <w:marTop w:val="0"/>
      <w:marBottom w:val="0"/>
      <w:divBdr>
        <w:top w:val="none" w:sz="0" w:space="0" w:color="auto"/>
        <w:left w:val="none" w:sz="0" w:space="0" w:color="auto"/>
        <w:bottom w:val="none" w:sz="0" w:space="0" w:color="auto"/>
        <w:right w:val="none" w:sz="0" w:space="0" w:color="auto"/>
      </w:divBdr>
    </w:div>
    <w:div w:id="378363107">
      <w:bodyDiv w:val="1"/>
      <w:marLeft w:val="0"/>
      <w:marRight w:val="0"/>
      <w:marTop w:val="0"/>
      <w:marBottom w:val="0"/>
      <w:divBdr>
        <w:top w:val="none" w:sz="0" w:space="0" w:color="auto"/>
        <w:left w:val="none" w:sz="0" w:space="0" w:color="auto"/>
        <w:bottom w:val="none" w:sz="0" w:space="0" w:color="auto"/>
        <w:right w:val="none" w:sz="0" w:space="0" w:color="auto"/>
      </w:divBdr>
    </w:div>
    <w:div w:id="401564538">
      <w:bodyDiv w:val="1"/>
      <w:marLeft w:val="0"/>
      <w:marRight w:val="0"/>
      <w:marTop w:val="0"/>
      <w:marBottom w:val="0"/>
      <w:divBdr>
        <w:top w:val="none" w:sz="0" w:space="0" w:color="auto"/>
        <w:left w:val="none" w:sz="0" w:space="0" w:color="auto"/>
        <w:bottom w:val="none" w:sz="0" w:space="0" w:color="auto"/>
        <w:right w:val="none" w:sz="0" w:space="0" w:color="auto"/>
      </w:divBdr>
      <w:divsChild>
        <w:div w:id="515660770">
          <w:marLeft w:val="360"/>
          <w:marRight w:val="0"/>
          <w:marTop w:val="200"/>
          <w:marBottom w:val="0"/>
          <w:divBdr>
            <w:top w:val="none" w:sz="0" w:space="0" w:color="auto"/>
            <w:left w:val="none" w:sz="0" w:space="0" w:color="auto"/>
            <w:bottom w:val="none" w:sz="0" w:space="0" w:color="auto"/>
            <w:right w:val="none" w:sz="0" w:space="0" w:color="auto"/>
          </w:divBdr>
        </w:div>
      </w:divsChild>
    </w:div>
    <w:div w:id="486243544">
      <w:bodyDiv w:val="1"/>
      <w:marLeft w:val="0"/>
      <w:marRight w:val="0"/>
      <w:marTop w:val="0"/>
      <w:marBottom w:val="0"/>
      <w:divBdr>
        <w:top w:val="none" w:sz="0" w:space="0" w:color="auto"/>
        <w:left w:val="none" w:sz="0" w:space="0" w:color="auto"/>
        <w:bottom w:val="none" w:sz="0" w:space="0" w:color="auto"/>
        <w:right w:val="none" w:sz="0" w:space="0" w:color="auto"/>
      </w:divBdr>
      <w:divsChild>
        <w:div w:id="1330593896">
          <w:marLeft w:val="446"/>
          <w:marRight w:val="0"/>
          <w:marTop w:val="0"/>
          <w:marBottom w:val="0"/>
          <w:divBdr>
            <w:top w:val="none" w:sz="0" w:space="0" w:color="auto"/>
            <w:left w:val="none" w:sz="0" w:space="0" w:color="auto"/>
            <w:bottom w:val="none" w:sz="0" w:space="0" w:color="auto"/>
            <w:right w:val="none" w:sz="0" w:space="0" w:color="auto"/>
          </w:divBdr>
        </w:div>
        <w:div w:id="1209533336">
          <w:marLeft w:val="446"/>
          <w:marRight w:val="0"/>
          <w:marTop w:val="0"/>
          <w:marBottom w:val="0"/>
          <w:divBdr>
            <w:top w:val="none" w:sz="0" w:space="0" w:color="auto"/>
            <w:left w:val="none" w:sz="0" w:space="0" w:color="auto"/>
            <w:bottom w:val="none" w:sz="0" w:space="0" w:color="auto"/>
            <w:right w:val="none" w:sz="0" w:space="0" w:color="auto"/>
          </w:divBdr>
        </w:div>
        <w:div w:id="1427072298">
          <w:marLeft w:val="446"/>
          <w:marRight w:val="0"/>
          <w:marTop w:val="0"/>
          <w:marBottom w:val="0"/>
          <w:divBdr>
            <w:top w:val="none" w:sz="0" w:space="0" w:color="auto"/>
            <w:left w:val="none" w:sz="0" w:space="0" w:color="auto"/>
            <w:bottom w:val="none" w:sz="0" w:space="0" w:color="auto"/>
            <w:right w:val="none" w:sz="0" w:space="0" w:color="auto"/>
          </w:divBdr>
        </w:div>
      </w:divsChild>
    </w:div>
    <w:div w:id="589123305">
      <w:bodyDiv w:val="1"/>
      <w:marLeft w:val="0"/>
      <w:marRight w:val="0"/>
      <w:marTop w:val="0"/>
      <w:marBottom w:val="0"/>
      <w:divBdr>
        <w:top w:val="none" w:sz="0" w:space="0" w:color="auto"/>
        <w:left w:val="none" w:sz="0" w:space="0" w:color="auto"/>
        <w:bottom w:val="none" w:sz="0" w:space="0" w:color="auto"/>
        <w:right w:val="none" w:sz="0" w:space="0" w:color="auto"/>
      </w:divBdr>
    </w:div>
    <w:div w:id="620692727">
      <w:bodyDiv w:val="1"/>
      <w:marLeft w:val="0"/>
      <w:marRight w:val="0"/>
      <w:marTop w:val="0"/>
      <w:marBottom w:val="0"/>
      <w:divBdr>
        <w:top w:val="none" w:sz="0" w:space="0" w:color="auto"/>
        <w:left w:val="none" w:sz="0" w:space="0" w:color="auto"/>
        <w:bottom w:val="none" w:sz="0" w:space="0" w:color="auto"/>
        <w:right w:val="none" w:sz="0" w:space="0" w:color="auto"/>
      </w:divBdr>
    </w:div>
    <w:div w:id="723334970">
      <w:bodyDiv w:val="1"/>
      <w:marLeft w:val="0"/>
      <w:marRight w:val="0"/>
      <w:marTop w:val="0"/>
      <w:marBottom w:val="0"/>
      <w:divBdr>
        <w:top w:val="none" w:sz="0" w:space="0" w:color="auto"/>
        <w:left w:val="none" w:sz="0" w:space="0" w:color="auto"/>
        <w:bottom w:val="none" w:sz="0" w:space="0" w:color="auto"/>
        <w:right w:val="none" w:sz="0" w:space="0" w:color="auto"/>
      </w:divBdr>
      <w:divsChild>
        <w:div w:id="1616868386">
          <w:marLeft w:val="1080"/>
          <w:marRight w:val="0"/>
          <w:marTop w:val="100"/>
          <w:marBottom w:val="0"/>
          <w:divBdr>
            <w:top w:val="none" w:sz="0" w:space="0" w:color="auto"/>
            <w:left w:val="none" w:sz="0" w:space="0" w:color="auto"/>
            <w:bottom w:val="none" w:sz="0" w:space="0" w:color="auto"/>
            <w:right w:val="none" w:sz="0" w:space="0" w:color="auto"/>
          </w:divBdr>
        </w:div>
        <w:div w:id="1185829612">
          <w:marLeft w:val="1080"/>
          <w:marRight w:val="0"/>
          <w:marTop w:val="100"/>
          <w:marBottom w:val="0"/>
          <w:divBdr>
            <w:top w:val="none" w:sz="0" w:space="0" w:color="auto"/>
            <w:left w:val="none" w:sz="0" w:space="0" w:color="auto"/>
            <w:bottom w:val="none" w:sz="0" w:space="0" w:color="auto"/>
            <w:right w:val="none" w:sz="0" w:space="0" w:color="auto"/>
          </w:divBdr>
        </w:div>
        <w:div w:id="1497378673">
          <w:marLeft w:val="1080"/>
          <w:marRight w:val="0"/>
          <w:marTop w:val="100"/>
          <w:marBottom w:val="0"/>
          <w:divBdr>
            <w:top w:val="none" w:sz="0" w:space="0" w:color="auto"/>
            <w:left w:val="none" w:sz="0" w:space="0" w:color="auto"/>
            <w:bottom w:val="none" w:sz="0" w:space="0" w:color="auto"/>
            <w:right w:val="none" w:sz="0" w:space="0" w:color="auto"/>
          </w:divBdr>
        </w:div>
        <w:div w:id="807938172">
          <w:marLeft w:val="1080"/>
          <w:marRight w:val="0"/>
          <w:marTop w:val="100"/>
          <w:marBottom w:val="0"/>
          <w:divBdr>
            <w:top w:val="none" w:sz="0" w:space="0" w:color="auto"/>
            <w:left w:val="none" w:sz="0" w:space="0" w:color="auto"/>
            <w:bottom w:val="none" w:sz="0" w:space="0" w:color="auto"/>
            <w:right w:val="none" w:sz="0" w:space="0" w:color="auto"/>
          </w:divBdr>
        </w:div>
        <w:div w:id="729424794">
          <w:marLeft w:val="1080"/>
          <w:marRight w:val="0"/>
          <w:marTop w:val="100"/>
          <w:marBottom w:val="0"/>
          <w:divBdr>
            <w:top w:val="none" w:sz="0" w:space="0" w:color="auto"/>
            <w:left w:val="none" w:sz="0" w:space="0" w:color="auto"/>
            <w:bottom w:val="none" w:sz="0" w:space="0" w:color="auto"/>
            <w:right w:val="none" w:sz="0" w:space="0" w:color="auto"/>
          </w:divBdr>
        </w:div>
        <w:div w:id="546794271">
          <w:marLeft w:val="1080"/>
          <w:marRight w:val="0"/>
          <w:marTop w:val="100"/>
          <w:marBottom w:val="0"/>
          <w:divBdr>
            <w:top w:val="none" w:sz="0" w:space="0" w:color="auto"/>
            <w:left w:val="none" w:sz="0" w:space="0" w:color="auto"/>
            <w:bottom w:val="none" w:sz="0" w:space="0" w:color="auto"/>
            <w:right w:val="none" w:sz="0" w:space="0" w:color="auto"/>
          </w:divBdr>
        </w:div>
      </w:divsChild>
    </w:div>
    <w:div w:id="1075594059">
      <w:bodyDiv w:val="1"/>
      <w:marLeft w:val="0"/>
      <w:marRight w:val="0"/>
      <w:marTop w:val="0"/>
      <w:marBottom w:val="0"/>
      <w:divBdr>
        <w:top w:val="none" w:sz="0" w:space="0" w:color="auto"/>
        <w:left w:val="none" w:sz="0" w:space="0" w:color="auto"/>
        <w:bottom w:val="none" w:sz="0" w:space="0" w:color="auto"/>
        <w:right w:val="none" w:sz="0" w:space="0" w:color="auto"/>
      </w:divBdr>
    </w:div>
    <w:div w:id="1276404933">
      <w:bodyDiv w:val="1"/>
      <w:marLeft w:val="0"/>
      <w:marRight w:val="0"/>
      <w:marTop w:val="0"/>
      <w:marBottom w:val="0"/>
      <w:divBdr>
        <w:top w:val="none" w:sz="0" w:space="0" w:color="auto"/>
        <w:left w:val="none" w:sz="0" w:space="0" w:color="auto"/>
        <w:bottom w:val="none" w:sz="0" w:space="0" w:color="auto"/>
        <w:right w:val="none" w:sz="0" w:space="0" w:color="auto"/>
      </w:divBdr>
    </w:div>
    <w:div w:id="1312828334">
      <w:bodyDiv w:val="1"/>
      <w:marLeft w:val="0"/>
      <w:marRight w:val="0"/>
      <w:marTop w:val="0"/>
      <w:marBottom w:val="0"/>
      <w:divBdr>
        <w:top w:val="none" w:sz="0" w:space="0" w:color="auto"/>
        <w:left w:val="none" w:sz="0" w:space="0" w:color="auto"/>
        <w:bottom w:val="none" w:sz="0" w:space="0" w:color="auto"/>
        <w:right w:val="none" w:sz="0" w:space="0" w:color="auto"/>
      </w:divBdr>
      <w:divsChild>
        <w:div w:id="1142652004">
          <w:marLeft w:val="547"/>
          <w:marRight w:val="0"/>
          <w:marTop w:val="0"/>
          <w:marBottom w:val="0"/>
          <w:divBdr>
            <w:top w:val="none" w:sz="0" w:space="0" w:color="auto"/>
            <w:left w:val="none" w:sz="0" w:space="0" w:color="auto"/>
            <w:bottom w:val="none" w:sz="0" w:space="0" w:color="auto"/>
            <w:right w:val="none" w:sz="0" w:space="0" w:color="auto"/>
          </w:divBdr>
        </w:div>
        <w:div w:id="674725079">
          <w:marLeft w:val="547"/>
          <w:marRight w:val="0"/>
          <w:marTop w:val="0"/>
          <w:marBottom w:val="0"/>
          <w:divBdr>
            <w:top w:val="none" w:sz="0" w:space="0" w:color="auto"/>
            <w:left w:val="none" w:sz="0" w:space="0" w:color="auto"/>
            <w:bottom w:val="none" w:sz="0" w:space="0" w:color="auto"/>
            <w:right w:val="none" w:sz="0" w:space="0" w:color="auto"/>
          </w:divBdr>
        </w:div>
        <w:div w:id="1188106756">
          <w:marLeft w:val="547"/>
          <w:marRight w:val="0"/>
          <w:marTop w:val="0"/>
          <w:marBottom w:val="0"/>
          <w:divBdr>
            <w:top w:val="none" w:sz="0" w:space="0" w:color="auto"/>
            <w:left w:val="none" w:sz="0" w:space="0" w:color="auto"/>
            <w:bottom w:val="none" w:sz="0" w:space="0" w:color="auto"/>
            <w:right w:val="none" w:sz="0" w:space="0" w:color="auto"/>
          </w:divBdr>
        </w:div>
        <w:div w:id="505093181">
          <w:marLeft w:val="547"/>
          <w:marRight w:val="0"/>
          <w:marTop w:val="0"/>
          <w:marBottom w:val="0"/>
          <w:divBdr>
            <w:top w:val="none" w:sz="0" w:space="0" w:color="auto"/>
            <w:left w:val="none" w:sz="0" w:space="0" w:color="auto"/>
            <w:bottom w:val="none" w:sz="0" w:space="0" w:color="auto"/>
            <w:right w:val="none" w:sz="0" w:space="0" w:color="auto"/>
          </w:divBdr>
        </w:div>
      </w:divsChild>
    </w:div>
    <w:div w:id="1549680895">
      <w:bodyDiv w:val="1"/>
      <w:marLeft w:val="0"/>
      <w:marRight w:val="0"/>
      <w:marTop w:val="0"/>
      <w:marBottom w:val="0"/>
      <w:divBdr>
        <w:top w:val="none" w:sz="0" w:space="0" w:color="auto"/>
        <w:left w:val="none" w:sz="0" w:space="0" w:color="auto"/>
        <w:bottom w:val="none" w:sz="0" w:space="0" w:color="auto"/>
        <w:right w:val="none" w:sz="0" w:space="0" w:color="auto"/>
      </w:divBdr>
    </w:div>
    <w:div w:id="1550216802">
      <w:bodyDiv w:val="1"/>
      <w:marLeft w:val="0"/>
      <w:marRight w:val="0"/>
      <w:marTop w:val="0"/>
      <w:marBottom w:val="0"/>
      <w:divBdr>
        <w:top w:val="none" w:sz="0" w:space="0" w:color="auto"/>
        <w:left w:val="none" w:sz="0" w:space="0" w:color="auto"/>
        <w:bottom w:val="none" w:sz="0" w:space="0" w:color="auto"/>
        <w:right w:val="none" w:sz="0" w:space="0" w:color="auto"/>
      </w:divBdr>
    </w:div>
    <w:div w:id="1573003704">
      <w:bodyDiv w:val="1"/>
      <w:marLeft w:val="0"/>
      <w:marRight w:val="0"/>
      <w:marTop w:val="0"/>
      <w:marBottom w:val="0"/>
      <w:divBdr>
        <w:top w:val="none" w:sz="0" w:space="0" w:color="auto"/>
        <w:left w:val="none" w:sz="0" w:space="0" w:color="auto"/>
        <w:bottom w:val="none" w:sz="0" w:space="0" w:color="auto"/>
        <w:right w:val="none" w:sz="0" w:space="0" w:color="auto"/>
      </w:divBdr>
      <w:divsChild>
        <w:div w:id="933172022">
          <w:marLeft w:val="446"/>
          <w:marRight w:val="0"/>
          <w:marTop w:val="0"/>
          <w:marBottom w:val="0"/>
          <w:divBdr>
            <w:top w:val="none" w:sz="0" w:space="0" w:color="auto"/>
            <w:left w:val="none" w:sz="0" w:space="0" w:color="auto"/>
            <w:bottom w:val="none" w:sz="0" w:space="0" w:color="auto"/>
            <w:right w:val="none" w:sz="0" w:space="0" w:color="auto"/>
          </w:divBdr>
        </w:div>
        <w:div w:id="657925675">
          <w:marLeft w:val="446"/>
          <w:marRight w:val="0"/>
          <w:marTop w:val="0"/>
          <w:marBottom w:val="0"/>
          <w:divBdr>
            <w:top w:val="none" w:sz="0" w:space="0" w:color="auto"/>
            <w:left w:val="none" w:sz="0" w:space="0" w:color="auto"/>
            <w:bottom w:val="none" w:sz="0" w:space="0" w:color="auto"/>
            <w:right w:val="none" w:sz="0" w:space="0" w:color="auto"/>
          </w:divBdr>
        </w:div>
      </w:divsChild>
    </w:div>
    <w:div w:id="1630353448">
      <w:bodyDiv w:val="1"/>
      <w:marLeft w:val="0"/>
      <w:marRight w:val="0"/>
      <w:marTop w:val="0"/>
      <w:marBottom w:val="0"/>
      <w:divBdr>
        <w:top w:val="none" w:sz="0" w:space="0" w:color="auto"/>
        <w:left w:val="none" w:sz="0" w:space="0" w:color="auto"/>
        <w:bottom w:val="none" w:sz="0" w:space="0" w:color="auto"/>
        <w:right w:val="none" w:sz="0" w:space="0" w:color="auto"/>
      </w:divBdr>
    </w:div>
    <w:div w:id="1663698945">
      <w:bodyDiv w:val="1"/>
      <w:marLeft w:val="0"/>
      <w:marRight w:val="0"/>
      <w:marTop w:val="0"/>
      <w:marBottom w:val="0"/>
      <w:divBdr>
        <w:top w:val="none" w:sz="0" w:space="0" w:color="auto"/>
        <w:left w:val="none" w:sz="0" w:space="0" w:color="auto"/>
        <w:bottom w:val="none" w:sz="0" w:space="0" w:color="auto"/>
        <w:right w:val="none" w:sz="0" w:space="0" w:color="auto"/>
      </w:divBdr>
    </w:div>
    <w:div w:id="1684749019">
      <w:bodyDiv w:val="1"/>
      <w:marLeft w:val="0"/>
      <w:marRight w:val="0"/>
      <w:marTop w:val="0"/>
      <w:marBottom w:val="0"/>
      <w:divBdr>
        <w:top w:val="none" w:sz="0" w:space="0" w:color="auto"/>
        <w:left w:val="none" w:sz="0" w:space="0" w:color="auto"/>
        <w:bottom w:val="none" w:sz="0" w:space="0" w:color="auto"/>
        <w:right w:val="none" w:sz="0" w:space="0" w:color="auto"/>
      </w:divBdr>
    </w:div>
    <w:div w:id="1819957738">
      <w:bodyDiv w:val="1"/>
      <w:marLeft w:val="0"/>
      <w:marRight w:val="0"/>
      <w:marTop w:val="0"/>
      <w:marBottom w:val="0"/>
      <w:divBdr>
        <w:top w:val="none" w:sz="0" w:space="0" w:color="auto"/>
        <w:left w:val="none" w:sz="0" w:space="0" w:color="auto"/>
        <w:bottom w:val="none" w:sz="0" w:space="0" w:color="auto"/>
        <w:right w:val="none" w:sz="0" w:space="0" w:color="auto"/>
      </w:divBdr>
    </w:div>
    <w:div w:id="1998994434">
      <w:bodyDiv w:val="1"/>
      <w:marLeft w:val="0"/>
      <w:marRight w:val="0"/>
      <w:marTop w:val="0"/>
      <w:marBottom w:val="0"/>
      <w:divBdr>
        <w:top w:val="none" w:sz="0" w:space="0" w:color="auto"/>
        <w:left w:val="none" w:sz="0" w:space="0" w:color="auto"/>
        <w:bottom w:val="none" w:sz="0" w:space="0" w:color="auto"/>
        <w:right w:val="none" w:sz="0" w:space="0" w:color="auto"/>
      </w:divBdr>
    </w:div>
    <w:div w:id="20259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86b6448-67c8-4796-814c-3f042bb70559" xsi:nil="true"/>
    <lcf76f155ced4ddcb4097134ff3c332f xmlns="800ddaea-06fd-4d5f-bac9-a9585f68dc2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454AAF57DF4F4382221A4D0BD07288" ma:contentTypeVersion="16" ma:contentTypeDescription="Create a new document." ma:contentTypeScope="" ma:versionID="862cbe1cbbb29434fa9b8a9f3a7dd49b">
  <xsd:schema xmlns:xsd="http://www.w3.org/2001/XMLSchema" xmlns:xs="http://www.w3.org/2001/XMLSchema" xmlns:p="http://schemas.microsoft.com/office/2006/metadata/properties" xmlns:ns2="800ddaea-06fd-4d5f-bac9-a9585f68dc2f" xmlns:ns3="586b6448-67c8-4796-814c-3f042bb70559" targetNamespace="http://schemas.microsoft.com/office/2006/metadata/properties" ma:root="true" ma:fieldsID="7ad58d1ac4a509d4f2c66445a5b173f7" ns2:_="" ns3:_="">
    <xsd:import namespace="800ddaea-06fd-4d5f-bac9-a9585f68dc2f"/>
    <xsd:import namespace="586b6448-67c8-4796-814c-3f042bb705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ddaea-06fd-4d5f-bac9-a9585f68d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2645f41-64df-47aa-89c1-bfa24a5dc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6b6448-67c8-4796-814c-3f042bb7055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558bf11-1a95-4b22-bc41-39e4004c1cb3}" ma:internalName="TaxCatchAll" ma:showField="CatchAllData" ma:web="586b6448-67c8-4796-814c-3f042bb705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06BE19-F2AA-46B2-9D98-FF9D8BE629B4}">
  <ds:schemaRefs>
    <ds:schemaRef ds:uri="http://schemas.microsoft.com/sharepoint/v3/contenttype/forms"/>
  </ds:schemaRefs>
</ds:datastoreItem>
</file>

<file path=customXml/itemProps2.xml><?xml version="1.0" encoding="utf-8"?>
<ds:datastoreItem xmlns:ds="http://schemas.openxmlformats.org/officeDocument/2006/customXml" ds:itemID="{0935D447-93DF-4786-BF6D-78A5326B9DC4}">
  <ds:schemaRefs>
    <ds:schemaRef ds:uri="http://schemas.microsoft.com/office/2006/metadata/properties"/>
    <ds:schemaRef ds:uri="http://schemas.microsoft.com/office/infopath/2007/PartnerControls"/>
    <ds:schemaRef ds:uri="586b6448-67c8-4796-814c-3f042bb70559"/>
    <ds:schemaRef ds:uri="800ddaea-06fd-4d5f-bac9-a9585f68dc2f"/>
  </ds:schemaRefs>
</ds:datastoreItem>
</file>

<file path=customXml/itemProps3.xml><?xml version="1.0" encoding="utf-8"?>
<ds:datastoreItem xmlns:ds="http://schemas.openxmlformats.org/officeDocument/2006/customXml" ds:itemID="{0F039DBF-B38A-4056-BDDF-6959B64A6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0ddaea-06fd-4d5f-bac9-a9585f68dc2f"/>
    <ds:schemaRef ds:uri="586b6448-67c8-4796-814c-3f042bb70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Mazumdar</dc:creator>
  <cp:keywords/>
  <dc:description/>
  <cp:lastModifiedBy>Sheetal Garg</cp:lastModifiedBy>
  <cp:revision>2</cp:revision>
  <cp:lastPrinted>2022-08-19T06:14:00Z</cp:lastPrinted>
  <dcterms:created xsi:type="dcterms:W3CDTF">2022-10-30T09:29:00Z</dcterms:created>
  <dcterms:modified xsi:type="dcterms:W3CDTF">2022-10-30T09:29:00Z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0x010100BF454AAF57DF4F4382221A4D0BD07288</vt:lpwstr>
  </property>
</Properties>
</file>