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240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Лабрадор-ретривер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— одна из лучших пород для семьи и активных людей. Это крупная, крепкая собака с добрым и уравновешенным характером. Лабрадоры обожают детей, легко уживаются с другими животными и очень ориентированы на хозяина.</w:t>
      </w:r>
    </w:p>
    <w:p w14:paraId="02000000">
      <w:pPr>
        <w:spacing w:after="240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Характер: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дружелюбный, энергичный и неагрессивный. Собака нуждается в постоянном контакте с человеком и плохо переносит одиночество.</w:t>
      </w:r>
    </w:p>
    <w:p w14:paraId="03000000">
      <w:pPr>
        <w:spacing w:after="240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Особенности ухода: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шерсть короткая, но густая, линяет обильно. Требует регулярного вычесывания (2–3 раза в неделю). Нуждается в длительных прогулках с физической нагрузкой.</w:t>
      </w:r>
    </w:p>
    <w:p w14:paraId="04000000">
      <w:pPr>
        <w:spacing w:after="0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Условия содержания: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идеально подходит для частного дома, но может жить и в просторной квартире при условии активного выгула. Благодаря спокойному нраву и высокому интеллекту лабрадор легко поддается дрессировке, что делает его отличным выбором для начинающих владельцев.</w:t>
      </w:r>
    </w:p>
    <w:p w14:paraId="05000000">
      <w:pPr>
        <w:spacing w:after="0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</w:pPr>
    </w:p>
    <w:p w14:paraId="06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0"/>
    </w:rPr>
  </w:style>
  <w:style w:styleId="Style_14_ch" w:type="character">
    <w:name w:val="Header and Footer"/>
    <w:link w:val="Style_14"/>
    <w:rPr>
      <w:rFonts w:ascii="XO Thames" w:hAnsi="XO Thames"/>
      <w:sz w:val="20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2026-03-26T01:34:49Z</dcterms:modified>
</cp:coreProperties>
</file>