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ロードバイク初心者が30km/h巡航する方法</w:t>
      </w:r>
    </w:p>
    <w:p>
      <w:pPr>
        <w:pStyle w:val="Author"/>
      </w:pPr>
      <w:r>
        <w:rPr>
          <w:rFonts w:hint="eastAsia"/>
        </w:rPr>
        <w:t xml:space="preserve">ＭＰ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94826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ve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ロードバイク初心者が30km/h巡航する方法</dc:title>
  <dc:creator>ＭＰ</dc:creator>
  <cp:keywords/>
  <dcterms:created xsi:type="dcterms:W3CDTF">2025-06-11T10:05:48Z</dcterms:created>
  <dcterms:modified xsi:type="dcterms:W3CDTF">2025-06-11T10:05:48Z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er">
    <vt:lpwstr>roadbike-30km</vt:lpwstr>
  </property>
  <property fmtid="{D5CDD505-2E9C-101B-9397-08002B2CF9AE}" pid="3" name="language">
    <vt:lpwstr>ja</vt:lpwstr>
  </property>
</Properties>
</file>