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</w:pPr>
      <w:r>
        <w:t xml:space="preserve">1.5 PRESUPUESTO GENERAL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Moneda: Dolar Estadounidense</w:t>
      </w:r>
      <w:bookmarkStart w:id="0" w:name="_GoBack"/>
      <w:bookmarkEnd w:id="0"/>
    </w:p>
    <w:tbl>
      <w:tblPr>
        <w:tblW w:w="4999" w:type="pct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76"/>
        <w:gridCol w:w="1812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0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b/>
                <w:i w:val="0"/>
                <w:color w:val="00206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206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FACTOR</w:t>
            </w:r>
          </w:p>
        </w:tc>
        <w:tc>
          <w:tcPr>
            <w:tcW w:w="9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b/>
                <w:i w:val="0"/>
                <w:color w:val="00206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206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COSTO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0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Proyecto de Software</w:t>
            </w:r>
          </w:p>
        </w:tc>
        <w:tc>
          <w:tcPr>
            <w:tcW w:w="9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$2,460.00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0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Licencia SQL SERVER</w:t>
            </w:r>
          </w:p>
        </w:tc>
        <w:tc>
          <w:tcPr>
            <w:tcW w:w="9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$81.00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0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Dominio(Anual)</w:t>
            </w:r>
          </w:p>
        </w:tc>
        <w:tc>
          <w:tcPr>
            <w:tcW w:w="9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$150.00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0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Mantenimiento del Software (Mensual)</w:t>
            </w:r>
          </w:p>
        </w:tc>
        <w:tc>
          <w:tcPr>
            <w:tcW w:w="9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$100.00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0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Total</w:t>
            </w:r>
          </w:p>
        </w:tc>
        <w:tc>
          <w:tcPr>
            <w:tcW w:w="9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$2,791.00</w:t>
            </w:r>
          </w:p>
        </w:tc>
      </w:tr>
    </w:tbl>
    <w:p/>
    <w:p>
      <w:pPr>
        <w:pStyle w:val="4"/>
        <w:numPr>
          <w:ilvl w:val="0"/>
          <w:numId w:val="0"/>
        </w:numPr>
        <w:rPr>
          <w:lang w:val="es-DO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F7751"/>
    <w:multiLevelType w:val="multilevel"/>
    <w:tmpl w:val="10DF7751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2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D62"/>
    <w:rsid w:val="00313F2A"/>
    <w:rsid w:val="004A54A8"/>
    <w:rsid w:val="00596F45"/>
    <w:rsid w:val="00861812"/>
    <w:rsid w:val="008F44F9"/>
    <w:rsid w:val="00C77803"/>
    <w:rsid w:val="00D90D62"/>
    <w:rsid w:val="124312C4"/>
    <w:rsid w:val="50E36D20"/>
    <w:rsid w:val="56E640AC"/>
    <w:rsid w:val="74DC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  <w:jc w:val="both"/>
    </w:pPr>
    <w:rPr>
      <w:rFonts w:ascii="Times New Roman" w:hAnsi="Times New Roman" w:cs="Times New Roman" w:eastAsiaTheme="minorHAnsi"/>
      <w:sz w:val="28"/>
      <w:szCs w:val="28"/>
      <w:lang w:val="en-US" w:eastAsia="en-US" w:bidi="ar-SA"/>
    </w:rPr>
  </w:style>
  <w:style w:type="paragraph" w:styleId="2">
    <w:name w:val="heading 1"/>
    <w:basedOn w:val="3"/>
    <w:next w:val="1"/>
    <w:link w:val="7"/>
    <w:qFormat/>
    <w:uiPriority w:val="9"/>
    <w:pPr>
      <w:numPr>
        <w:ilvl w:val="1"/>
        <w:numId w:val="1"/>
      </w:numPr>
      <w:outlineLvl w:val="0"/>
    </w:pPr>
    <w:rPr>
      <w:b/>
      <w:sz w:val="32"/>
    </w:rPr>
  </w:style>
  <w:style w:type="paragraph" w:styleId="4">
    <w:name w:val="heading 2"/>
    <w:basedOn w:val="3"/>
    <w:next w:val="1"/>
    <w:link w:val="8"/>
    <w:unhideWhenUsed/>
    <w:qFormat/>
    <w:uiPriority w:val="9"/>
    <w:pPr>
      <w:numPr>
        <w:ilvl w:val="2"/>
        <w:numId w:val="1"/>
      </w:numPr>
      <w:outlineLvl w:val="1"/>
    </w:pPr>
    <w:rPr>
      <w:b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ing 1 Char"/>
    <w:basedOn w:val="5"/>
    <w:link w:val="2"/>
    <w:uiPriority w:val="9"/>
    <w:rPr>
      <w:rFonts w:ascii="Times New Roman" w:hAnsi="Times New Roman" w:cs="Times New Roman"/>
      <w:b/>
      <w:sz w:val="32"/>
      <w:szCs w:val="28"/>
    </w:rPr>
  </w:style>
  <w:style w:type="character" w:customStyle="1" w:styleId="8">
    <w:name w:val="Heading 2 Char"/>
    <w:basedOn w:val="5"/>
    <w:link w:val="4"/>
    <w:uiPriority w:val="9"/>
    <w:rPr>
      <w:rFonts w:ascii="Times New Roman" w:hAnsi="Times New Roman" w:cs="Times New Roman"/>
      <w:b/>
      <w:sz w:val="28"/>
      <w:szCs w:val="28"/>
    </w:rPr>
  </w:style>
  <w:style w:type="table" w:customStyle="1" w:styleId="9">
    <w:name w:val="Plain Table 2"/>
    <w:basedOn w:val="6"/>
    <w:uiPriority w:val="42"/>
    <w:pPr>
      <w:spacing w:after="0" w:line="240" w:lineRule="auto"/>
    </w:pPr>
    <w:rPr>
      <w:rFonts w:eastAsiaTheme="minorEastAsia"/>
      <w:sz w:val="21"/>
      <w:szCs w:val="21"/>
      <w:lang w:val="zh-CN"/>
    </w:r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337</Characters>
  <Lines>2</Lines>
  <Paragraphs>1</Paragraphs>
  <TotalTime>10</TotalTime>
  <ScaleCrop>false</ScaleCrop>
  <LinksUpToDate>false</LinksUpToDate>
  <CharactersWithSpaces>394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2020-04-10T15:41:00Z</dcterms:created>
  <dc:creator>Usuario de Windows</dc:creator>
  <cp:lastModifiedBy>google1566485863</cp:lastModifiedBy>
  <dcterms:modified xsi:type="dcterms:W3CDTF">2020-08-07T22:32:58Z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