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Responda las preguntas a final del capítulo: (1-12), incluyendo las que se refieren a temas más amplios como la 9.4, donde debe diseñar una BD que le permita administrar los ECS.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9.1 </w:t>
      </w:r>
      <w:r>
        <w:rPr>
          <w:rFonts w:hint="default" w:ascii="Times New Roman" w:hAnsi="Times New Roman"/>
          <w:b/>
          <w:bCs/>
          <w:sz w:val="28"/>
          <w:szCs w:val="28"/>
        </w:rPr>
        <w:t>¿Por qué es cierta la primera ley de la ingeniería de sistemas? ¿Cómo afecta a nuestra percepción de los paradigmas de la ingeniería del software?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Es totalmente cierta porque siempre existirán nuevos requerimientos o ,como se da muchas veces,  los usuarios no tienen completamente claro que es lo que quieren o que necesitan realmente y a medida que lo van notando piden mas cosas.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Nosotros solemos creer que luego de que se hace entrega formal del software ya no hay que trabajar mas en el, que esta completamente cerrado, y es falso. Un software nunca estará terminado en su totalidad, como dije antes, siempre habrán mejoras, correcciones que se tendremos que hacer para satisfacer las necesidades del cliente.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9.2 Exponga las razones de la existencia de líneas base con sus propias palabras.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Para tener una base para futuros proyectos ademas de controlar los cambios realizados y asegurar que cualquier cambio hecho sea justificado y formalmente evaluado y documentado.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9.3 Asuma que es el gestor de un pequeño proyecto. ¿Qué líneas base definiría para el proyecto y cómo las controlaría?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Linea Base :Especificacion del sistema</w:t>
      </w:r>
    </w:p>
    <w:p>
      <w:pPr>
        <w:numPr>
          <w:ilvl w:val="1"/>
          <w:numId w:val="2"/>
        </w:numPr>
        <w:tabs>
          <w:tab w:val="left" w:pos="420"/>
        </w:tabs>
        <w:spacing w:line="24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 xml:space="preserve">Como las controlaria: </w:t>
      </w:r>
    </w:p>
    <w:p>
      <w:pPr>
        <w:numPr>
          <w:ilvl w:val="2"/>
          <w:numId w:val="2"/>
        </w:numPr>
        <w:tabs>
          <w:tab w:val="left" w:pos="420"/>
          <w:tab w:val="left" w:pos="840"/>
        </w:tabs>
        <w:spacing w:line="24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realizando reuniones constante con los clientes para analizar sus necesidades</w:t>
      </w:r>
    </w:p>
    <w:p>
      <w:pPr>
        <w:numPr>
          <w:ilvl w:val="2"/>
          <w:numId w:val="2"/>
        </w:numPr>
        <w:tabs>
          <w:tab w:val="left" w:pos="420"/>
          <w:tab w:val="left" w:pos="840"/>
        </w:tabs>
        <w:spacing w:line="24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Mantener una documentacion detallada y clara de todo el proceso</w:t>
      </w:r>
    </w:p>
    <w:p>
      <w:pPr>
        <w:numPr>
          <w:ilvl w:val="2"/>
          <w:numId w:val="2"/>
        </w:numPr>
        <w:tabs>
          <w:tab w:val="left" w:pos="420"/>
          <w:tab w:val="left" w:pos="840"/>
        </w:tabs>
        <w:spacing w:line="24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dar seguimiento a las documentaciones para validar que vayan a corde a las especificaciones dadas por los clientes.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Linea Base :Especificacion de pruebas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spacing w:line="24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Como las controlaria: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spacing w:line="24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Evaluar junto al equipo de trabajo todos los casos que deben ser probados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spacing w:line="24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Realizar un plan documentado de los procedimientos a realizar durante las pruebas</w:t>
      </w: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9.4 Diseñe un sistema de base de datos que permita a un ingeniero del software guardar, obtener referencias de forma cruzada, buscar, actualizar, cambiar, etc., todos los elementos de la configuración del software importantes. 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-927100</wp:posOffset>
            </wp:positionH>
            <wp:positionV relativeFrom="paragraph">
              <wp:posOffset>204470</wp:posOffset>
            </wp:positionV>
            <wp:extent cx="7519035" cy="5639435"/>
            <wp:effectExtent l="0" t="0" r="5715" b="18415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563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DIAGRAMA ENTIDAD RELACIÓN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</w:rPr>
        <w:t>¿Cómo manejaría la base de datos de diferentes versiones de un mismo programa?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Mediante tabla Cambio en la misma se almacenan un codigo para dicho cambio asi como la configuracion afectada y el programa. Igualmente se almacena la version anterior al cambio y la nueva version.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¿Se manejaría de forma diferente el código fuente que la documentación? 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Si, La documentacion estara asignada al programa por lo que al hacer un cambio en la documentacion se debera hacer mediante el o los programas directamente afectados. Si luego se desea saber cuales documentaciones fueron afectadas se harian una del cambio cruzada la tabla programa_documento donde se indican cuales documentos se ven afectados por el programa cambiado.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</w:rPr>
        <w:t>¿Cómo se evitaría que dos programadores hicieran cambios diferentes sobre el mismo ECS al mismo tiempo?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Existiria un trigger en la base de datos para impedir que un mismo programa sea modificado al mismo tiempo por programadores diferentes.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9.5 Investigue un poco sobre bases de datos orientadas a objetos y escriba un artículo que describa cómo se podrían usar en el contexto de la GCS.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Las bases de datos orientadas a objetos permite representar elementos vistos en la realidad y guardar configuraciones de un programa.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</w:rPr>
        <w:t>9.6 Utilice un modelo E-R (Capítulo 12) para describir las interrelaciones entre los ECS (objetos) de la Sección 9.1.2.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9.7 Investigue sobre herramientas de GCS existentes y describa cómo implementan el control de versiones, de cambios de objetos de configuración de software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Una herramienta muy utiliza es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Git, la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 xml:space="preserve"> misma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posee una interfaz gráfica fácil de usar.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 xml:space="preserve">Ademas de que tiene varias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características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 xml:space="preserve"> como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-Cada versión registrada en el tiempo es una revisión.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-Cada operación se realiza en el repositorio local.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-Permite enviar cambios a repositorios remotos.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-Es multiplataforma.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-Permite crear varias ramas para evitar hacer cambios directos en la rama principal hasta estar totalmente probados.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9.8 Las relaciones ≪parte-de≫ e ≪interrelacionado≫ representan relaciones sencillas entre los objetos de configuración. Describa cinco relaciones adicionales que pudieran ser útiles en el contexto de la base de datos del proyecto.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contenido-por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hasta-de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desde-de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depende-de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conjunto-a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9.10 Utilizando la Figura 9.5 como guía, desarrolle un esquema de trabajo más detallado aún para el control de cambios. Describa el papel de la ACC y sugiera formatos para la petición de cambio, el informe de cambios e IEC.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114300</wp:posOffset>
            </wp:positionV>
            <wp:extent cx="7814310" cy="5046345"/>
            <wp:effectExtent l="0" t="0" r="15240" b="1905"/>
            <wp:wrapSquare wrapText="bothSides"/>
            <wp:docPr id="2" name="Picture 2" descr="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sque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43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9.11 Desarrolle una lista de comprobaciones que se pueda utilizar en las auditorías de configuración.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9.12 ¿Cuál es la diferencia entre una auditoría de GCS y una revisión técnica formal? ¿Se pueden juntar sus funciones en una sola revisión? ¿Cuáles son los pros y los contras? 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240" w:lineRule="auto"/>
        <w:rPr>
          <w:sz w:val="21"/>
          <w:szCs w:val="21"/>
        </w:rPr>
      </w:pPr>
    </w:p>
    <w:sectPr>
      <w:pgSz w:w="11906" w:h="16838"/>
      <w:pgMar w:top="1411" w:right="1411" w:bottom="1411" w:left="141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4A558"/>
    <w:multiLevelType w:val="multilevel"/>
    <w:tmpl w:val="8BE4A558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4083E3B"/>
    <w:multiLevelType w:val="multilevel"/>
    <w:tmpl w:val="14083E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  <w:sz w:val="16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229DF"/>
    <w:rsid w:val="00B044EC"/>
    <w:rsid w:val="015943D5"/>
    <w:rsid w:val="05740558"/>
    <w:rsid w:val="062B0FF2"/>
    <w:rsid w:val="09D30666"/>
    <w:rsid w:val="0AC31719"/>
    <w:rsid w:val="0B646D20"/>
    <w:rsid w:val="0C294D28"/>
    <w:rsid w:val="0DD70EA5"/>
    <w:rsid w:val="0E817DC1"/>
    <w:rsid w:val="12656D4A"/>
    <w:rsid w:val="15754D8F"/>
    <w:rsid w:val="16910B6D"/>
    <w:rsid w:val="16EC3DCE"/>
    <w:rsid w:val="183229DF"/>
    <w:rsid w:val="183713D8"/>
    <w:rsid w:val="18CC040B"/>
    <w:rsid w:val="1AB60DD3"/>
    <w:rsid w:val="1BB07E71"/>
    <w:rsid w:val="1C62059F"/>
    <w:rsid w:val="1E3247BD"/>
    <w:rsid w:val="1F8B31F5"/>
    <w:rsid w:val="211B4916"/>
    <w:rsid w:val="232B7E05"/>
    <w:rsid w:val="23854561"/>
    <w:rsid w:val="23906547"/>
    <w:rsid w:val="23A37B79"/>
    <w:rsid w:val="243C3BD1"/>
    <w:rsid w:val="24D34C62"/>
    <w:rsid w:val="25A84CB5"/>
    <w:rsid w:val="26E67588"/>
    <w:rsid w:val="27D521DE"/>
    <w:rsid w:val="27D81644"/>
    <w:rsid w:val="2C9C5820"/>
    <w:rsid w:val="2F3361FF"/>
    <w:rsid w:val="33CA2637"/>
    <w:rsid w:val="343913FD"/>
    <w:rsid w:val="34F13934"/>
    <w:rsid w:val="3A9C40DB"/>
    <w:rsid w:val="3CAD19C7"/>
    <w:rsid w:val="430B738D"/>
    <w:rsid w:val="444E472B"/>
    <w:rsid w:val="48F21B8C"/>
    <w:rsid w:val="4AB51135"/>
    <w:rsid w:val="4B113AA2"/>
    <w:rsid w:val="4C0D3A41"/>
    <w:rsid w:val="4DEA02E4"/>
    <w:rsid w:val="4E361A6E"/>
    <w:rsid w:val="4F7A73F3"/>
    <w:rsid w:val="50525D5E"/>
    <w:rsid w:val="51102879"/>
    <w:rsid w:val="51756DC0"/>
    <w:rsid w:val="518D3C3F"/>
    <w:rsid w:val="54107979"/>
    <w:rsid w:val="54F36E0D"/>
    <w:rsid w:val="570771C1"/>
    <w:rsid w:val="58A32494"/>
    <w:rsid w:val="5970755F"/>
    <w:rsid w:val="59D65868"/>
    <w:rsid w:val="5A6318EC"/>
    <w:rsid w:val="5F222F10"/>
    <w:rsid w:val="5F3077D0"/>
    <w:rsid w:val="5FD04280"/>
    <w:rsid w:val="63253BB5"/>
    <w:rsid w:val="63FB33A4"/>
    <w:rsid w:val="642F6E4F"/>
    <w:rsid w:val="64C60EC9"/>
    <w:rsid w:val="68DF65E7"/>
    <w:rsid w:val="6A247954"/>
    <w:rsid w:val="6A4F2589"/>
    <w:rsid w:val="6C3E51C3"/>
    <w:rsid w:val="6C5B1B90"/>
    <w:rsid w:val="6DA343C8"/>
    <w:rsid w:val="6EF426EC"/>
    <w:rsid w:val="6F755A93"/>
    <w:rsid w:val="7210034D"/>
    <w:rsid w:val="72FB0119"/>
    <w:rsid w:val="74302A0E"/>
    <w:rsid w:val="76250C66"/>
    <w:rsid w:val="76612B9C"/>
    <w:rsid w:val="7D00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2020-11-14T13:14:00Z</dcterms:created>
  <dc:creator>google1566485863</dc:creator>
  <cp:lastModifiedBy>google1566485863</cp:lastModifiedBy>
  <dcterms:modified xsi:type="dcterms:W3CDTF">2020-11-19T20:58:59Z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