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184" w:rsidRPr="00E12DCC" w:rsidRDefault="00E12DCC" w:rsidP="00E12DCC">
      <w:pPr>
        <w:pStyle w:val="Prrafodelista"/>
        <w:jc w:val="both"/>
        <w:rPr>
          <w:rFonts w:ascii="Times New Roman" w:hAnsi="Times New Roman" w:cs="Times New Roman"/>
          <w:sz w:val="28"/>
        </w:rPr>
      </w:pPr>
      <w:r>
        <w:rPr>
          <w:rFonts w:ascii="Times New Roman" w:hAnsi="Times New Roman" w:cs="Times New Roman"/>
          <w:b/>
          <w:sz w:val="28"/>
        </w:rPr>
        <w:t>9.</w:t>
      </w:r>
      <w:r w:rsidRPr="00E12DCC">
        <w:rPr>
          <w:rFonts w:ascii="Times New Roman" w:hAnsi="Times New Roman" w:cs="Times New Roman"/>
          <w:b/>
          <w:sz w:val="28"/>
        </w:rPr>
        <w:t xml:space="preserve"> En</w:t>
      </w:r>
      <w:r w:rsidR="00127E3B" w:rsidRPr="00E12DCC">
        <w:rPr>
          <w:rFonts w:ascii="Times New Roman" w:hAnsi="Times New Roman" w:cs="Times New Roman"/>
          <w:b/>
          <w:sz w:val="28"/>
        </w:rPr>
        <w:t xml:space="preserve"> un sistema de ayuntamientos municipales, para cobrar impuestos por letreros, incluir el material en que está hecho el mismo, en una tabla en la que hasta ahora el impuesto se calcula por tamaño (en pies cuadrados)</w:t>
      </w:r>
    </w:p>
    <w:p w:rsidR="007F057B" w:rsidRPr="00E12DCC" w:rsidRDefault="007F057B" w:rsidP="007F057B">
      <w:pPr>
        <w:pStyle w:val="Prrafodelista"/>
        <w:jc w:val="both"/>
        <w:rPr>
          <w:rFonts w:ascii="Times New Roman" w:hAnsi="Times New Roman" w:cs="Times New Roman"/>
          <w:b/>
          <w:sz w:val="28"/>
        </w:rPr>
      </w:pPr>
    </w:p>
    <w:p w:rsidR="007F057B" w:rsidRPr="00E12DCC" w:rsidRDefault="007F057B" w:rsidP="007F057B">
      <w:pPr>
        <w:pStyle w:val="Prrafodelista"/>
        <w:jc w:val="both"/>
        <w:rPr>
          <w:rFonts w:ascii="Times New Roman" w:hAnsi="Times New Roman" w:cs="Times New Roman"/>
          <w:b/>
          <w:sz w:val="28"/>
        </w:rPr>
      </w:pPr>
      <w:r w:rsidRPr="00E12DCC">
        <w:rPr>
          <w:rFonts w:ascii="Times New Roman" w:hAnsi="Times New Roman" w:cs="Times New Roman"/>
          <w:b/>
          <w:sz w:val="28"/>
        </w:rPr>
        <w:t>Sistema actual</w:t>
      </w:r>
    </w:p>
    <w:p w:rsidR="007F057B" w:rsidRPr="00E12DCC" w:rsidRDefault="007F057B" w:rsidP="007F057B">
      <w:pPr>
        <w:pStyle w:val="Prrafodelista"/>
        <w:jc w:val="both"/>
        <w:rPr>
          <w:rFonts w:ascii="Times New Roman" w:hAnsi="Times New Roman" w:cs="Times New Roman"/>
          <w:sz w:val="28"/>
        </w:rPr>
      </w:pPr>
    </w:p>
    <w:p w:rsidR="007F057B" w:rsidRPr="00E12DCC" w:rsidRDefault="007F057B" w:rsidP="007F057B">
      <w:pPr>
        <w:pStyle w:val="Prrafodelista"/>
        <w:jc w:val="both"/>
        <w:rPr>
          <w:rFonts w:ascii="Times New Roman" w:hAnsi="Times New Roman" w:cs="Times New Roman"/>
          <w:sz w:val="28"/>
        </w:rPr>
      </w:pPr>
      <w:r w:rsidRPr="00E12DCC">
        <w:rPr>
          <w:rFonts w:ascii="Times New Roman" w:hAnsi="Times New Roman" w:cs="Times New Roman"/>
          <w:sz w:val="28"/>
        </w:rPr>
        <w:t xml:space="preserve">Suponiendo que el sistema actual posee </w:t>
      </w:r>
      <w:r w:rsidR="00814348" w:rsidRPr="00E12DCC">
        <w:rPr>
          <w:rFonts w:ascii="Times New Roman" w:hAnsi="Times New Roman" w:cs="Times New Roman"/>
          <w:sz w:val="28"/>
        </w:rPr>
        <w:t>las siguientes especificaciones, para realizar la facturación de los impuestos por letreros.</w:t>
      </w:r>
    </w:p>
    <w:p w:rsidR="00814348" w:rsidRPr="00E12DCC" w:rsidRDefault="00814348" w:rsidP="007F057B">
      <w:pPr>
        <w:pStyle w:val="Prrafodelista"/>
        <w:jc w:val="both"/>
        <w:rPr>
          <w:rFonts w:ascii="Times New Roman" w:hAnsi="Times New Roman" w:cs="Times New Roman"/>
          <w:b/>
          <w:sz w:val="28"/>
        </w:rPr>
      </w:pPr>
    </w:p>
    <w:p w:rsidR="00814348" w:rsidRPr="00E12DCC" w:rsidRDefault="00814348" w:rsidP="007F057B">
      <w:pPr>
        <w:pStyle w:val="Prrafodelista"/>
        <w:jc w:val="both"/>
        <w:rPr>
          <w:rFonts w:ascii="Times New Roman" w:hAnsi="Times New Roman" w:cs="Times New Roman"/>
          <w:b/>
          <w:sz w:val="28"/>
        </w:rPr>
      </w:pPr>
      <w:r w:rsidRPr="00E12DCC">
        <w:rPr>
          <w:rFonts w:ascii="Times New Roman" w:hAnsi="Times New Roman" w:cs="Times New Roman"/>
          <w:b/>
          <w:sz w:val="28"/>
        </w:rPr>
        <w:t>Base de datos</w:t>
      </w:r>
    </w:p>
    <w:p w:rsidR="00814348" w:rsidRPr="00E12DCC" w:rsidRDefault="00814348" w:rsidP="007F057B">
      <w:pPr>
        <w:pStyle w:val="Prrafodelista"/>
        <w:jc w:val="both"/>
        <w:rPr>
          <w:rFonts w:ascii="Times New Roman" w:hAnsi="Times New Roman" w:cs="Times New Roman"/>
          <w:sz w:val="28"/>
        </w:rPr>
      </w:pPr>
    </w:p>
    <w:p w:rsidR="00814348" w:rsidRPr="00E12DCC" w:rsidRDefault="00814348" w:rsidP="007F057B">
      <w:pPr>
        <w:pStyle w:val="Prrafodelista"/>
        <w:jc w:val="both"/>
        <w:rPr>
          <w:rFonts w:ascii="Times New Roman" w:hAnsi="Times New Roman" w:cs="Times New Roman"/>
          <w:sz w:val="28"/>
        </w:rPr>
      </w:pPr>
      <w:r w:rsidRPr="00E12DCC">
        <w:rPr>
          <w:rFonts w:ascii="Times New Roman" w:hAnsi="Times New Roman" w:cs="Times New Roman"/>
          <w:sz w:val="28"/>
        </w:rPr>
        <w:t xml:space="preserve">En la tabla </w:t>
      </w:r>
      <w:r w:rsidRPr="00E12DCC">
        <w:rPr>
          <w:rFonts w:ascii="Times New Roman" w:hAnsi="Times New Roman" w:cs="Times New Roman"/>
          <w:b/>
          <w:sz w:val="28"/>
        </w:rPr>
        <w:t>impuesto</w:t>
      </w:r>
      <w:r w:rsidRPr="00E12DCC">
        <w:rPr>
          <w:rFonts w:ascii="Times New Roman" w:hAnsi="Times New Roman" w:cs="Times New Roman"/>
          <w:sz w:val="28"/>
        </w:rPr>
        <w:t xml:space="preserve">, se asigna el precio por pies cuadrados que se cobrara y en </w:t>
      </w:r>
      <w:proofErr w:type="spellStart"/>
      <w:r w:rsidR="004456CD" w:rsidRPr="00E12DCC">
        <w:rPr>
          <w:rFonts w:ascii="Times New Roman" w:hAnsi="Times New Roman" w:cs="Times New Roman"/>
          <w:b/>
          <w:sz w:val="28"/>
        </w:rPr>
        <w:t>pago_imp</w:t>
      </w:r>
      <w:proofErr w:type="spellEnd"/>
      <w:r w:rsidRPr="00E12DCC">
        <w:rPr>
          <w:rFonts w:ascii="Times New Roman" w:hAnsi="Times New Roman" w:cs="Times New Roman"/>
          <w:b/>
          <w:sz w:val="28"/>
        </w:rPr>
        <w:t xml:space="preserve"> </w:t>
      </w:r>
      <w:r w:rsidRPr="00E12DCC">
        <w:rPr>
          <w:rFonts w:ascii="Times New Roman" w:hAnsi="Times New Roman" w:cs="Times New Roman"/>
          <w:sz w:val="28"/>
        </w:rPr>
        <w:t xml:space="preserve">se registra la factura que el cliente debe pagar, como es un único </w:t>
      </w:r>
      <w:r w:rsidR="00E84CAD" w:rsidRPr="00E12DCC">
        <w:rPr>
          <w:rFonts w:ascii="Times New Roman" w:hAnsi="Times New Roman" w:cs="Times New Roman"/>
          <w:sz w:val="28"/>
        </w:rPr>
        <w:t>artículo</w:t>
      </w:r>
      <w:r w:rsidRPr="00E12DCC">
        <w:rPr>
          <w:rFonts w:ascii="Times New Roman" w:hAnsi="Times New Roman" w:cs="Times New Roman"/>
          <w:sz w:val="28"/>
        </w:rPr>
        <w:t xml:space="preserve"> tiene detalle.</w:t>
      </w:r>
    </w:p>
    <w:p w:rsidR="00814348" w:rsidRDefault="004456CD" w:rsidP="00814348">
      <w:pPr>
        <w:pStyle w:val="Prrafodelista"/>
        <w:jc w:val="center"/>
      </w:pPr>
      <w:r w:rsidRPr="004456CD">
        <w:drawing>
          <wp:inline distT="0" distB="0" distL="0" distR="0" wp14:anchorId="46C50CA2" wp14:editId="774CF71C">
            <wp:extent cx="4067175" cy="18942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67742" cy="1894467"/>
                    </a:xfrm>
                    <a:prstGeom prst="rect">
                      <a:avLst/>
                    </a:prstGeom>
                  </pic:spPr>
                </pic:pic>
              </a:graphicData>
            </a:graphic>
          </wp:inline>
        </w:drawing>
      </w:r>
    </w:p>
    <w:p w:rsidR="00814348" w:rsidRPr="00E12DCC" w:rsidRDefault="00814348" w:rsidP="00814348">
      <w:pPr>
        <w:pStyle w:val="Prrafodelista"/>
        <w:jc w:val="both"/>
        <w:rPr>
          <w:rFonts w:ascii="Times New Roman" w:hAnsi="Times New Roman" w:cs="Times New Roman"/>
          <w:b/>
          <w:sz w:val="28"/>
        </w:rPr>
      </w:pPr>
      <w:r w:rsidRPr="00E12DCC">
        <w:rPr>
          <w:rFonts w:ascii="Times New Roman" w:hAnsi="Times New Roman" w:cs="Times New Roman"/>
          <w:b/>
          <w:sz w:val="28"/>
        </w:rPr>
        <w:t>Pantalla de cargos</w:t>
      </w:r>
    </w:p>
    <w:p w:rsidR="004163C5" w:rsidRPr="00E12DCC" w:rsidRDefault="004163C5" w:rsidP="00814348">
      <w:pPr>
        <w:pStyle w:val="Prrafodelista"/>
        <w:jc w:val="both"/>
        <w:rPr>
          <w:rFonts w:ascii="Times New Roman" w:hAnsi="Times New Roman" w:cs="Times New Roman"/>
          <w:b/>
          <w:sz w:val="28"/>
        </w:rPr>
      </w:pPr>
    </w:p>
    <w:p w:rsidR="004A044F" w:rsidRPr="00E12DCC" w:rsidRDefault="004A044F" w:rsidP="00814348">
      <w:pPr>
        <w:pStyle w:val="Prrafodelista"/>
        <w:jc w:val="both"/>
        <w:rPr>
          <w:rFonts w:ascii="Times New Roman" w:hAnsi="Times New Roman" w:cs="Times New Roman"/>
          <w:sz w:val="28"/>
        </w:rPr>
      </w:pPr>
      <w:r w:rsidRPr="00E12DCC">
        <w:rPr>
          <w:rFonts w:ascii="Times New Roman" w:hAnsi="Times New Roman" w:cs="Times New Roman"/>
          <w:sz w:val="28"/>
        </w:rPr>
        <w:t xml:space="preserve">En esta pantalla solo hay que indicar el cliente al que se le </w:t>
      </w:r>
      <w:r w:rsidR="004163C5" w:rsidRPr="00E12DCC">
        <w:rPr>
          <w:rFonts w:ascii="Times New Roman" w:hAnsi="Times New Roman" w:cs="Times New Roman"/>
          <w:sz w:val="28"/>
        </w:rPr>
        <w:t>está</w:t>
      </w:r>
      <w:r w:rsidRPr="00E12DCC">
        <w:rPr>
          <w:rFonts w:ascii="Times New Roman" w:hAnsi="Times New Roman" w:cs="Times New Roman"/>
          <w:sz w:val="28"/>
        </w:rPr>
        <w:t xml:space="preserve"> facturando </w:t>
      </w:r>
      <w:r w:rsidR="004163C5" w:rsidRPr="00E12DCC">
        <w:rPr>
          <w:rFonts w:ascii="Times New Roman" w:hAnsi="Times New Roman" w:cs="Times New Roman"/>
          <w:sz w:val="28"/>
        </w:rPr>
        <w:t>y la cantidad de pies cuadrados en letreros que el mismo tiene.</w:t>
      </w:r>
    </w:p>
    <w:p w:rsidR="004A044F" w:rsidRDefault="00893E40" w:rsidP="00814348">
      <w:pPr>
        <w:pStyle w:val="Prrafodelista"/>
        <w:jc w:val="both"/>
        <w:rPr>
          <w:rFonts w:ascii="Arial" w:hAnsi="Arial" w:cs="Arial"/>
          <w:b/>
        </w:rPr>
      </w:pPr>
      <w:r w:rsidRPr="00893E40">
        <w:rPr>
          <w:rFonts w:ascii="Arial" w:hAnsi="Arial" w:cs="Arial"/>
          <w:b/>
        </w:rPr>
        <w:drawing>
          <wp:inline distT="0" distB="0" distL="0" distR="0" wp14:anchorId="2F17FFAE" wp14:editId="30FC9A16">
            <wp:extent cx="5077534" cy="2353003"/>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77534" cy="2353003"/>
                    </a:xfrm>
                    <a:prstGeom prst="rect">
                      <a:avLst/>
                    </a:prstGeom>
                  </pic:spPr>
                </pic:pic>
              </a:graphicData>
            </a:graphic>
          </wp:inline>
        </w:drawing>
      </w:r>
    </w:p>
    <w:p w:rsidR="004163C5" w:rsidRDefault="004163C5" w:rsidP="00814348">
      <w:pPr>
        <w:pStyle w:val="Prrafodelista"/>
        <w:jc w:val="both"/>
        <w:rPr>
          <w:rFonts w:ascii="Arial" w:hAnsi="Arial" w:cs="Arial"/>
          <w:b/>
        </w:rPr>
      </w:pPr>
    </w:p>
    <w:p w:rsidR="004163C5" w:rsidRPr="00E12DCC" w:rsidRDefault="004163C5" w:rsidP="00814348">
      <w:pPr>
        <w:pStyle w:val="Prrafodelista"/>
        <w:jc w:val="both"/>
        <w:rPr>
          <w:rFonts w:ascii="Times New Roman" w:hAnsi="Times New Roman" w:cs="Times New Roman"/>
          <w:sz w:val="28"/>
        </w:rPr>
      </w:pPr>
      <w:r w:rsidRPr="00E12DCC">
        <w:rPr>
          <w:rFonts w:ascii="Times New Roman" w:hAnsi="Times New Roman" w:cs="Times New Roman"/>
          <w:b/>
          <w:sz w:val="28"/>
        </w:rPr>
        <w:t>Sistema nuevo</w:t>
      </w:r>
    </w:p>
    <w:p w:rsidR="004163C5" w:rsidRPr="00E12DCC" w:rsidRDefault="004163C5" w:rsidP="00814348">
      <w:pPr>
        <w:pStyle w:val="Prrafodelista"/>
        <w:jc w:val="both"/>
        <w:rPr>
          <w:rFonts w:ascii="Times New Roman" w:hAnsi="Times New Roman" w:cs="Times New Roman"/>
          <w:sz w:val="28"/>
        </w:rPr>
      </w:pPr>
      <w:r w:rsidRPr="00E12DCC">
        <w:rPr>
          <w:rFonts w:ascii="Times New Roman" w:hAnsi="Times New Roman" w:cs="Times New Roman"/>
          <w:sz w:val="28"/>
        </w:rPr>
        <w:t>Para poder integrar el cobro de los letreros por el tipo de material se deben realizar los siguientes cambios en el sistema.</w:t>
      </w:r>
    </w:p>
    <w:p w:rsidR="004163C5" w:rsidRPr="00E12DCC" w:rsidRDefault="004163C5" w:rsidP="00814348">
      <w:pPr>
        <w:pStyle w:val="Prrafodelista"/>
        <w:jc w:val="both"/>
        <w:rPr>
          <w:rFonts w:ascii="Times New Roman" w:hAnsi="Times New Roman" w:cs="Times New Roman"/>
          <w:sz w:val="28"/>
        </w:rPr>
      </w:pPr>
    </w:p>
    <w:p w:rsidR="004163C5" w:rsidRPr="00E12DCC" w:rsidRDefault="004163C5" w:rsidP="00814348">
      <w:pPr>
        <w:pStyle w:val="Prrafodelista"/>
        <w:jc w:val="both"/>
        <w:rPr>
          <w:rFonts w:ascii="Times New Roman" w:hAnsi="Times New Roman" w:cs="Times New Roman"/>
          <w:b/>
          <w:sz w:val="28"/>
        </w:rPr>
      </w:pPr>
      <w:r w:rsidRPr="00E12DCC">
        <w:rPr>
          <w:rFonts w:ascii="Times New Roman" w:hAnsi="Times New Roman" w:cs="Times New Roman"/>
          <w:b/>
          <w:sz w:val="28"/>
        </w:rPr>
        <w:t>Base de datos</w:t>
      </w:r>
    </w:p>
    <w:p w:rsidR="00963364" w:rsidRPr="00E12DCC" w:rsidRDefault="00963364" w:rsidP="00814348">
      <w:pPr>
        <w:pStyle w:val="Prrafodelista"/>
        <w:jc w:val="both"/>
        <w:rPr>
          <w:rFonts w:ascii="Times New Roman" w:hAnsi="Times New Roman" w:cs="Times New Roman"/>
          <w:sz w:val="28"/>
        </w:rPr>
      </w:pPr>
      <w:r w:rsidRPr="00E12DCC">
        <w:rPr>
          <w:rFonts w:ascii="Times New Roman" w:hAnsi="Times New Roman" w:cs="Times New Roman"/>
          <w:sz w:val="28"/>
        </w:rPr>
        <w:t xml:space="preserve">Se deben agregar las tablas </w:t>
      </w:r>
      <w:proofErr w:type="spellStart"/>
      <w:r w:rsidRPr="00E12DCC">
        <w:rPr>
          <w:rFonts w:ascii="Times New Roman" w:hAnsi="Times New Roman" w:cs="Times New Roman"/>
          <w:b/>
          <w:sz w:val="28"/>
        </w:rPr>
        <w:t>tipo_letrero</w:t>
      </w:r>
      <w:proofErr w:type="spellEnd"/>
      <w:r w:rsidR="00D131B2" w:rsidRPr="00E12DCC">
        <w:rPr>
          <w:rFonts w:ascii="Times New Roman" w:hAnsi="Times New Roman" w:cs="Times New Roman"/>
          <w:sz w:val="28"/>
        </w:rPr>
        <w:t>, aquí es donde se definirán los letreros por el tipo de material en el que están hechos</w:t>
      </w:r>
      <w:r w:rsidRPr="00E12DCC">
        <w:rPr>
          <w:rFonts w:ascii="Times New Roman" w:hAnsi="Times New Roman" w:cs="Times New Roman"/>
          <w:sz w:val="28"/>
        </w:rPr>
        <w:t xml:space="preserve">, </w:t>
      </w:r>
      <w:proofErr w:type="spellStart"/>
      <w:r w:rsidRPr="00E12DCC">
        <w:rPr>
          <w:rFonts w:ascii="Times New Roman" w:hAnsi="Times New Roman" w:cs="Times New Roman"/>
          <w:b/>
          <w:sz w:val="28"/>
        </w:rPr>
        <w:t>letrero_vs_impuesto</w:t>
      </w:r>
      <w:proofErr w:type="spellEnd"/>
      <w:r w:rsidR="00D131B2" w:rsidRPr="00E12DCC">
        <w:rPr>
          <w:rFonts w:ascii="Times New Roman" w:hAnsi="Times New Roman" w:cs="Times New Roman"/>
          <w:b/>
          <w:sz w:val="28"/>
        </w:rPr>
        <w:t xml:space="preserve">, </w:t>
      </w:r>
      <w:r w:rsidR="00D131B2" w:rsidRPr="00E12DCC">
        <w:rPr>
          <w:rFonts w:ascii="Times New Roman" w:hAnsi="Times New Roman" w:cs="Times New Roman"/>
          <w:sz w:val="28"/>
        </w:rPr>
        <w:t>esta relación se establece para saber a cuando se venderá el pie cuadrado</w:t>
      </w:r>
      <w:r w:rsidRPr="00E12DCC">
        <w:rPr>
          <w:rFonts w:ascii="Times New Roman" w:hAnsi="Times New Roman" w:cs="Times New Roman"/>
          <w:sz w:val="28"/>
        </w:rPr>
        <w:t xml:space="preserve"> y </w:t>
      </w:r>
      <w:proofErr w:type="spellStart"/>
      <w:r w:rsidRPr="00E12DCC">
        <w:rPr>
          <w:rFonts w:ascii="Times New Roman" w:hAnsi="Times New Roman" w:cs="Times New Roman"/>
          <w:b/>
          <w:sz w:val="28"/>
        </w:rPr>
        <w:t>detalle_</w:t>
      </w:r>
      <w:r w:rsidR="0082252A" w:rsidRPr="00E12DCC">
        <w:rPr>
          <w:rFonts w:ascii="Times New Roman" w:hAnsi="Times New Roman" w:cs="Times New Roman"/>
          <w:b/>
          <w:sz w:val="28"/>
        </w:rPr>
        <w:t>pago_imp</w:t>
      </w:r>
      <w:proofErr w:type="spellEnd"/>
      <w:r w:rsidR="00D131B2" w:rsidRPr="00E12DCC">
        <w:rPr>
          <w:rFonts w:ascii="Times New Roman" w:hAnsi="Times New Roman" w:cs="Times New Roman"/>
          <w:b/>
          <w:sz w:val="28"/>
        </w:rPr>
        <w:t xml:space="preserve">, </w:t>
      </w:r>
      <w:r w:rsidR="00D131B2" w:rsidRPr="00E12DCC">
        <w:rPr>
          <w:rFonts w:ascii="Times New Roman" w:hAnsi="Times New Roman" w:cs="Times New Roman"/>
          <w:sz w:val="28"/>
        </w:rPr>
        <w:t xml:space="preserve">aquí se debe indicar el tipo de letreros trabajados divididos por </w:t>
      </w:r>
      <w:r w:rsidR="003A63A8" w:rsidRPr="00E12DCC">
        <w:rPr>
          <w:rFonts w:ascii="Times New Roman" w:hAnsi="Times New Roman" w:cs="Times New Roman"/>
          <w:sz w:val="28"/>
        </w:rPr>
        <w:t>el tipo de material</w:t>
      </w:r>
      <w:r w:rsidR="00D131B2" w:rsidRPr="00E12DCC">
        <w:rPr>
          <w:rFonts w:ascii="Times New Roman" w:hAnsi="Times New Roman" w:cs="Times New Roman"/>
          <w:sz w:val="28"/>
        </w:rPr>
        <w:t>.</w:t>
      </w:r>
    </w:p>
    <w:p w:rsidR="00D131B2" w:rsidRPr="00E12DCC" w:rsidRDefault="00D131B2" w:rsidP="00814348">
      <w:pPr>
        <w:pStyle w:val="Prrafodelista"/>
        <w:jc w:val="both"/>
        <w:rPr>
          <w:rFonts w:ascii="Times New Roman" w:hAnsi="Times New Roman" w:cs="Times New Roman"/>
          <w:sz w:val="28"/>
        </w:rPr>
      </w:pPr>
    </w:p>
    <w:p w:rsidR="004163C5" w:rsidRDefault="0082252A" w:rsidP="00814348">
      <w:pPr>
        <w:pStyle w:val="Prrafodelista"/>
        <w:jc w:val="both"/>
        <w:rPr>
          <w:rFonts w:ascii="Arial" w:hAnsi="Arial" w:cs="Arial"/>
          <w:b/>
        </w:rPr>
      </w:pPr>
      <w:r w:rsidRPr="0082252A">
        <w:rPr>
          <w:rFonts w:ascii="Arial" w:hAnsi="Arial" w:cs="Arial"/>
          <w:b/>
        </w:rPr>
        <w:drawing>
          <wp:inline distT="0" distB="0" distL="0" distR="0" wp14:anchorId="7C54B768" wp14:editId="66FDB1F2">
            <wp:extent cx="5693749" cy="376237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91227" cy="3760708"/>
                    </a:xfrm>
                    <a:prstGeom prst="rect">
                      <a:avLst/>
                    </a:prstGeom>
                  </pic:spPr>
                </pic:pic>
              </a:graphicData>
            </a:graphic>
          </wp:inline>
        </w:drawing>
      </w:r>
    </w:p>
    <w:p w:rsidR="00B32CA7" w:rsidRDefault="00B32CA7" w:rsidP="00814348">
      <w:pPr>
        <w:pStyle w:val="Prrafodelista"/>
        <w:jc w:val="both"/>
        <w:rPr>
          <w:rFonts w:ascii="Arial" w:hAnsi="Arial" w:cs="Arial"/>
          <w:b/>
        </w:rPr>
      </w:pPr>
    </w:p>
    <w:p w:rsidR="00A6061F" w:rsidRDefault="00A6061F" w:rsidP="00814348">
      <w:pPr>
        <w:pStyle w:val="Prrafodelista"/>
        <w:jc w:val="both"/>
        <w:rPr>
          <w:rFonts w:ascii="Times New Roman" w:hAnsi="Times New Roman" w:cs="Times New Roman"/>
          <w:b/>
          <w:sz w:val="28"/>
        </w:rPr>
      </w:pPr>
    </w:p>
    <w:p w:rsidR="00A6061F" w:rsidRDefault="00A6061F" w:rsidP="00814348">
      <w:pPr>
        <w:pStyle w:val="Prrafodelista"/>
        <w:jc w:val="both"/>
        <w:rPr>
          <w:rFonts w:ascii="Times New Roman" w:hAnsi="Times New Roman" w:cs="Times New Roman"/>
          <w:b/>
          <w:sz w:val="28"/>
        </w:rPr>
      </w:pPr>
    </w:p>
    <w:p w:rsidR="00A6061F" w:rsidRDefault="00A6061F" w:rsidP="00814348">
      <w:pPr>
        <w:pStyle w:val="Prrafodelista"/>
        <w:jc w:val="both"/>
        <w:rPr>
          <w:rFonts w:ascii="Times New Roman" w:hAnsi="Times New Roman" w:cs="Times New Roman"/>
          <w:b/>
          <w:sz w:val="28"/>
        </w:rPr>
      </w:pPr>
    </w:p>
    <w:p w:rsidR="00A6061F" w:rsidRDefault="00A6061F" w:rsidP="00814348">
      <w:pPr>
        <w:pStyle w:val="Prrafodelista"/>
        <w:jc w:val="both"/>
        <w:rPr>
          <w:rFonts w:ascii="Times New Roman" w:hAnsi="Times New Roman" w:cs="Times New Roman"/>
          <w:b/>
          <w:sz w:val="28"/>
        </w:rPr>
      </w:pPr>
    </w:p>
    <w:p w:rsidR="00A6061F" w:rsidRDefault="00A6061F" w:rsidP="00814348">
      <w:pPr>
        <w:pStyle w:val="Prrafodelista"/>
        <w:jc w:val="both"/>
        <w:rPr>
          <w:rFonts w:ascii="Times New Roman" w:hAnsi="Times New Roman" w:cs="Times New Roman"/>
          <w:b/>
          <w:sz w:val="28"/>
        </w:rPr>
      </w:pPr>
    </w:p>
    <w:p w:rsidR="00A6061F" w:rsidRDefault="00A6061F" w:rsidP="00814348">
      <w:pPr>
        <w:pStyle w:val="Prrafodelista"/>
        <w:jc w:val="both"/>
        <w:rPr>
          <w:rFonts w:ascii="Times New Roman" w:hAnsi="Times New Roman" w:cs="Times New Roman"/>
          <w:b/>
          <w:sz w:val="28"/>
        </w:rPr>
      </w:pPr>
    </w:p>
    <w:p w:rsidR="00A6061F" w:rsidRDefault="00A6061F" w:rsidP="00814348">
      <w:pPr>
        <w:pStyle w:val="Prrafodelista"/>
        <w:jc w:val="both"/>
        <w:rPr>
          <w:rFonts w:ascii="Times New Roman" w:hAnsi="Times New Roman" w:cs="Times New Roman"/>
          <w:b/>
          <w:sz w:val="28"/>
        </w:rPr>
      </w:pPr>
    </w:p>
    <w:p w:rsidR="00A6061F" w:rsidRDefault="00A6061F" w:rsidP="00814348">
      <w:pPr>
        <w:pStyle w:val="Prrafodelista"/>
        <w:jc w:val="both"/>
        <w:rPr>
          <w:rFonts w:ascii="Times New Roman" w:hAnsi="Times New Roman" w:cs="Times New Roman"/>
          <w:b/>
          <w:sz w:val="28"/>
        </w:rPr>
      </w:pPr>
    </w:p>
    <w:p w:rsidR="00A6061F" w:rsidRDefault="00A6061F" w:rsidP="00814348">
      <w:pPr>
        <w:pStyle w:val="Prrafodelista"/>
        <w:jc w:val="both"/>
        <w:rPr>
          <w:rFonts w:ascii="Times New Roman" w:hAnsi="Times New Roman" w:cs="Times New Roman"/>
          <w:b/>
          <w:sz w:val="28"/>
        </w:rPr>
      </w:pPr>
    </w:p>
    <w:p w:rsidR="00B32CA7" w:rsidRPr="00E12DCC" w:rsidRDefault="00B32CA7" w:rsidP="00814348">
      <w:pPr>
        <w:pStyle w:val="Prrafodelista"/>
        <w:jc w:val="both"/>
        <w:rPr>
          <w:rFonts w:ascii="Times New Roman" w:hAnsi="Times New Roman" w:cs="Times New Roman"/>
          <w:b/>
          <w:sz w:val="28"/>
        </w:rPr>
      </w:pPr>
      <w:bookmarkStart w:id="0" w:name="_GoBack"/>
      <w:bookmarkEnd w:id="0"/>
      <w:r w:rsidRPr="00E12DCC">
        <w:rPr>
          <w:rFonts w:ascii="Times New Roman" w:hAnsi="Times New Roman" w:cs="Times New Roman"/>
          <w:b/>
          <w:sz w:val="28"/>
        </w:rPr>
        <w:lastRenderedPageBreak/>
        <w:t>Pantalla de cargo</w:t>
      </w:r>
    </w:p>
    <w:p w:rsidR="00B32CA7" w:rsidRPr="00E12DCC" w:rsidRDefault="00B32CA7" w:rsidP="00814348">
      <w:pPr>
        <w:pStyle w:val="Prrafodelista"/>
        <w:jc w:val="both"/>
        <w:rPr>
          <w:rFonts w:ascii="Times New Roman" w:hAnsi="Times New Roman" w:cs="Times New Roman"/>
          <w:b/>
          <w:sz w:val="28"/>
        </w:rPr>
      </w:pPr>
    </w:p>
    <w:p w:rsidR="00B32CA7" w:rsidRPr="00E12DCC" w:rsidRDefault="00B32CA7" w:rsidP="00814348">
      <w:pPr>
        <w:pStyle w:val="Prrafodelista"/>
        <w:jc w:val="both"/>
        <w:rPr>
          <w:rFonts w:ascii="Times New Roman" w:hAnsi="Times New Roman" w:cs="Times New Roman"/>
          <w:sz w:val="28"/>
        </w:rPr>
      </w:pPr>
      <w:r w:rsidRPr="00E12DCC">
        <w:rPr>
          <w:rFonts w:ascii="Times New Roman" w:hAnsi="Times New Roman" w:cs="Times New Roman"/>
          <w:sz w:val="28"/>
        </w:rPr>
        <w:t xml:space="preserve">A la pantalla de </w:t>
      </w:r>
      <w:r w:rsidR="00E12DCC" w:rsidRPr="00E12DCC">
        <w:rPr>
          <w:rFonts w:ascii="Times New Roman" w:hAnsi="Times New Roman" w:cs="Times New Roman"/>
          <w:sz w:val="28"/>
        </w:rPr>
        <w:t>pago</w:t>
      </w:r>
      <w:r w:rsidRPr="00E12DCC">
        <w:rPr>
          <w:rFonts w:ascii="Times New Roman" w:hAnsi="Times New Roman" w:cs="Times New Roman"/>
          <w:sz w:val="28"/>
        </w:rPr>
        <w:t xml:space="preserve"> se le debe agregar un </w:t>
      </w:r>
      <w:proofErr w:type="spellStart"/>
      <w:r w:rsidRPr="00E12DCC">
        <w:rPr>
          <w:rFonts w:ascii="Times New Roman" w:hAnsi="Times New Roman" w:cs="Times New Roman"/>
          <w:sz w:val="28"/>
        </w:rPr>
        <w:t>DataGrid</w:t>
      </w:r>
      <w:proofErr w:type="spellEnd"/>
      <w:r w:rsidRPr="00E12DCC">
        <w:rPr>
          <w:rFonts w:ascii="Times New Roman" w:hAnsi="Times New Roman" w:cs="Times New Roman"/>
          <w:sz w:val="28"/>
        </w:rPr>
        <w:t xml:space="preserve"> View donde el empleado pueda indicar el tipo de letrero según el material y la cantidad que se le facturara al cliente de ese tipo.</w:t>
      </w:r>
    </w:p>
    <w:p w:rsidR="00B32CA7" w:rsidRDefault="00712445" w:rsidP="00B32CA7">
      <w:pPr>
        <w:pStyle w:val="Prrafodelista"/>
        <w:jc w:val="center"/>
        <w:rPr>
          <w:rFonts w:ascii="Arial" w:hAnsi="Arial" w:cs="Arial"/>
          <w:b/>
        </w:rPr>
      </w:pPr>
      <w:r w:rsidRPr="00712445">
        <w:rPr>
          <w:rFonts w:ascii="Arial" w:hAnsi="Arial" w:cs="Arial"/>
          <w:b/>
          <w:noProof/>
        </w:rPr>
        <w:drawing>
          <wp:inline distT="0" distB="0" distL="0" distR="0" wp14:anchorId="414C3E1B" wp14:editId="24F76AE6">
            <wp:extent cx="4953691" cy="377242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53691" cy="3772426"/>
                    </a:xfrm>
                    <a:prstGeom prst="rect">
                      <a:avLst/>
                    </a:prstGeom>
                  </pic:spPr>
                </pic:pic>
              </a:graphicData>
            </a:graphic>
          </wp:inline>
        </w:drawing>
      </w:r>
    </w:p>
    <w:p w:rsidR="00B32CA7" w:rsidRPr="00E12DCC" w:rsidRDefault="00B32CA7" w:rsidP="00B32CA7">
      <w:pPr>
        <w:pStyle w:val="Prrafodelista"/>
        <w:jc w:val="both"/>
        <w:rPr>
          <w:rFonts w:ascii="Times New Roman" w:hAnsi="Times New Roman" w:cs="Times New Roman"/>
          <w:b/>
          <w:sz w:val="28"/>
        </w:rPr>
      </w:pPr>
      <w:r w:rsidRPr="00E12DCC">
        <w:rPr>
          <w:rFonts w:ascii="Times New Roman" w:hAnsi="Times New Roman" w:cs="Times New Roman"/>
          <w:b/>
          <w:sz w:val="28"/>
        </w:rPr>
        <w:t>Módulos afectados</w:t>
      </w:r>
    </w:p>
    <w:p w:rsidR="00B32CA7" w:rsidRPr="00E12DCC" w:rsidRDefault="00B32CA7" w:rsidP="00B32CA7">
      <w:pPr>
        <w:pStyle w:val="Prrafodelista"/>
        <w:jc w:val="both"/>
        <w:rPr>
          <w:rFonts w:ascii="Times New Roman" w:hAnsi="Times New Roman" w:cs="Times New Roman"/>
          <w:b/>
          <w:sz w:val="28"/>
        </w:rPr>
      </w:pPr>
    </w:p>
    <w:p w:rsidR="00B32CA7" w:rsidRPr="00E12DCC" w:rsidRDefault="00B32CA7" w:rsidP="00B32CA7">
      <w:pPr>
        <w:pStyle w:val="Prrafodelista"/>
        <w:numPr>
          <w:ilvl w:val="0"/>
          <w:numId w:val="2"/>
        </w:numPr>
        <w:jc w:val="both"/>
        <w:rPr>
          <w:rFonts w:ascii="Times New Roman" w:hAnsi="Times New Roman" w:cs="Times New Roman"/>
          <w:b/>
          <w:sz w:val="28"/>
        </w:rPr>
      </w:pPr>
      <w:r w:rsidRPr="00E12DCC">
        <w:rPr>
          <w:rFonts w:ascii="Times New Roman" w:hAnsi="Times New Roman" w:cs="Times New Roman"/>
          <w:b/>
          <w:sz w:val="28"/>
        </w:rPr>
        <w:t xml:space="preserve">Facturación, </w:t>
      </w:r>
      <w:r w:rsidR="002C68A3" w:rsidRPr="00E12DCC">
        <w:rPr>
          <w:rFonts w:ascii="Times New Roman" w:hAnsi="Times New Roman" w:cs="Times New Roman"/>
          <w:sz w:val="28"/>
        </w:rPr>
        <w:t>ya que dependiendo de los materiales utilizados los letreros son representados por artículos distintos.</w:t>
      </w:r>
    </w:p>
    <w:sectPr w:rsidR="00B32CA7" w:rsidRPr="00E12DCC" w:rsidSect="00A407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960E34"/>
    <w:multiLevelType w:val="hybridMultilevel"/>
    <w:tmpl w:val="01C067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7DB01683"/>
    <w:multiLevelType w:val="hybridMultilevel"/>
    <w:tmpl w:val="5E0A295A"/>
    <w:lvl w:ilvl="0" w:tplc="AB94D1D4">
      <w:start w:val="10"/>
      <w:numFmt w:val="decimal"/>
      <w:lvlText w:val="%1."/>
      <w:lvlJc w:val="left"/>
      <w:pPr>
        <w:ind w:left="720" w:hanging="360"/>
      </w:pPr>
      <w:rPr>
        <w:rFonts w:ascii="Arial" w:hAnsi="Arial" w:cs="Arial"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E3B"/>
    <w:rsid w:val="00044364"/>
    <w:rsid w:val="00127E3B"/>
    <w:rsid w:val="002C68A3"/>
    <w:rsid w:val="00310F2B"/>
    <w:rsid w:val="003A63A8"/>
    <w:rsid w:val="003E2DB0"/>
    <w:rsid w:val="004163C5"/>
    <w:rsid w:val="004456CD"/>
    <w:rsid w:val="004A044F"/>
    <w:rsid w:val="005B5D19"/>
    <w:rsid w:val="00712445"/>
    <w:rsid w:val="007F057B"/>
    <w:rsid w:val="00814348"/>
    <w:rsid w:val="0082252A"/>
    <w:rsid w:val="00893E40"/>
    <w:rsid w:val="00963364"/>
    <w:rsid w:val="00A049BE"/>
    <w:rsid w:val="00A407C0"/>
    <w:rsid w:val="00A6061F"/>
    <w:rsid w:val="00B32CA7"/>
    <w:rsid w:val="00D131B2"/>
    <w:rsid w:val="00E12DCC"/>
    <w:rsid w:val="00E46DDA"/>
    <w:rsid w:val="00E84CAD"/>
    <w:rsid w:val="00EB1A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DO" w:eastAsia="es-D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7E3B"/>
    <w:pPr>
      <w:ind w:left="720"/>
      <w:contextualSpacing/>
    </w:pPr>
  </w:style>
  <w:style w:type="paragraph" w:styleId="Textodeglobo">
    <w:name w:val="Balloon Text"/>
    <w:basedOn w:val="Normal"/>
    <w:link w:val="TextodegloboCar"/>
    <w:uiPriority w:val="99"/>
    <w:semiHidden/>
    <w:unhideWhenUsed/>
    <w:rsid w:val="008143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3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DO" w:eastAsia="es-D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7E3B"/>
    <w:pPr>
      <w:ind w:left="720"/>
      <w:contextualSpacing/>
    </w:pPr>
  </w:style>
  <w:style w:type="paragraph" w:styleId="Textodeglobo">
    <w:name w:val="Balloon Text"/>
    <w:basedOn w:val="Normal"/>
    <w:link w:val="TextodegloboCar"/>
    <w:uiPriority w:val="99"/>
    <w:semiHidden/>
    <w:unhideWhenUsed/>
    <w:rsid w:val="008143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3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BD24E-34FE-40EC-A990-9DC93734C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242</Words>
  <Characters>1332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basilito97@hotmail.com</cp:lastModifiedBy>
  <cp:revision>2</cp:revision>
  <dcterms:created xsi:type="dcterms:W3CDTF">2020-12-14T21:28:00Z</dcterms:created>
  <dcterms:modified xsi:type="dcterms:W3CDTF">2020-12-14T21:28:00Z</dcterms:modified>
</cp:coreProperties>
</file>