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Aplique cada uno de estos tipos de prueba a su software. Para algunos tipos, como la prueba de interfaz y documentación de ayuda, primero debe presentar el objeto a probar (pantalla, ejemplo de ayuda, etc.)</w:t>
      </w:r>
    </w:p>
    <w:tbl>
      <w:tblPr>
        <w:tblStyle w:val="13"/>
        <w:tblW w:w="85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5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BLANCA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Verificar la selección de producto en base a características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Revisar el calculo de porción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Verificar que se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seleccione articulo con existencia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</w:tbl>
    <w:tbl>
      <w:tblPr>
        <w:tblStyle w:val="14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35"/>
        <w:gridCol w:w="17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CAMINO BÁSICO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Procesos de 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Selección de Productos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7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de Registro de recetas y formulas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Proceso de Ponderación de características </w:t>
            </w:r>
          </w:p>
        </w:tc>
        <w:tc>
          <w:tcPr>
            <w:tcW w:w="3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3 horas</w:t>
            </w:r>
          </w:p>
        </w:tc>
      </w:tr>
    </w:tbl>
    <w:tbl>
      <w:tblPr>
        <w:tblStyle w:val="15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50"/>
        <w:gridCol w:w="17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ESTRUCTURA DE 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Verificación de procedimientos de inserción a la base de datos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Revisión de triggers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No se presentaron errores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5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Revisión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integración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Se presentaron inconvenientes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por perdida de conexión con el supermercado la fuente.</w:t>
            </w:r>
          </w:p>
        </w:tc>
        <w:tc>
          <w:tcPr>
            <w:tcW w:w="1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</w:tbl>
    <w:tbl>
      <w:tblPr>
        <w:tblStyle w:val="16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CAJA NEGRA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Revisar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funcionamiento de la pagina web ya en la nube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La pagina se visualizo sin problemas.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US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 horas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Revisar implementación de sql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Las informaciones se guardan correctamente.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4 horas</w:t>
            </w:r>
          </w:p>
        </w:tc>
      </w:tr>
    </w:tbl>
    <w:tbl>
      <w:tblPr>
        <w:tblStyle w:val="17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5"/>
        <w:gridCol w:w="3165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49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  <w:rtl w:val="0"/>
              </w:rPr>
              <w:t>ENTORNOS ESPECIALIZADOS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Procesos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Errores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rtl w:val="0"/>
              </w:rPr>
              <w:t>Tiempo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Flujo de información entre pantallas.</w:t>
            </w:r>
          </w:p>
        </w:tc>
        <w:tc>
          <w:tcPr>
            <w:tcW w:w="3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No se produjo perdida de información.</w:t>
            </w:r>
          </w:p>
        </w:tc>
        <w:tc>
          <w:tcPr>
            <w:tcW w:w="1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6 horas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1855A"/>
    <w:multiLevelType w:val="singleLevel"/>
    <w:tmpl w:val="54B1855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976251D"/>
    <w:rsid w:val="0DAB7DAA"/>
    <w:rsid w:val="10930519"/>
    <w:rsid w:val="11A1459D"/>
    <w:rsid w:val="18844EC2"/>
    <w:rsid w:val="19836886"/>
    <w:rsid w:val="37AE18E9"/>
    <w:rsid w:val="41FA0656"/>
    <w:rsid w:val="54E829DF"/>
    <w:rsid w:val="5BA27C4A"/>
    <w:rsid w:val="60C325FA"/>
    <w:rsid w:val="60F45ECA"/>
    <w:rsid w:val="636B1143"/>
    <w:rsid w:val="6C4842D3"/>
    <w:rsid w:val="6DCA3BE5"/>
    <w:rsid w:val="78CC1EDB"/>
    <w:rsid w:val="7B7F63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google1566485863</cp:lastModifiedBy>
  <dcterms:modified xsi:type="dcterms:W3CDTF">2020-11-30T16:21:36Z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