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A9" w:rsidRDefault="0062251E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Para su proyecto, en el proceso de depuración, detalle un ejemplo de cada una de las características de errores que expone el texto, y describa cómo las manejaría.</w:t>
      </w:r>
    </w:p>
    <w:p w:rsidR="00816FA9" w:rsidRDefault="00816FA9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:rsidR="00816FA9" w:rsidRDefault="0062251E">
      <w:pPr>
        <w:numPr>
          <w:ilvl w:val="2"/>
          <w:numId w:val="1"/>
        </w:num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El síntoma y la causa pueden ser geográficamente remotos entre sí.</w:t>
      </w:r>
    </w:p>
    <w:p w:rsidR="003069E3" w:rsidRPr="003069E3" w:rsidRDefault="00957379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s-DO"/>
        </w:rPr>
      </w:pPr>
      <w:r>
        <w:rPr>
          <w:rFonts w:ascii="Times New Roman" w:eastAsia="Times New Roman" w:hAnsi="Times New Roman"/>
          <w:bCs/>
          <w:sz w:val="28"/>
          <w:szCs w:val="28"/>
          <w:lang w:val="es-DO"/>
        </w:rPr>
        <w:t>De cierto modo es posible que el pago presente inconvenientes al ser efectuado por el usua</w:t>
      </w:r>
      <w:r w:rsidR="00E16C60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rio lo cual es de muy mal gusto, pero el inconveniente no es </w:t>
      </w:r>
      <w:r w:rsidR="00FD408D">
        <w:rPr>
          <w:rFonts w:ascii="Times New Roman" w:eastAsia="Times New Roman" w:hAnsi="Times New Roman"/>
          <w:bCs/>
          <w:sz w:val="28"/>
          <w:szCs w:val="28"/>
          <w:lang w:val="es-DO"/>
        </w:rPr>
        <w:t>del sistema puede que sea falta de fondos, inactividad del producto y hasta inconvenientes en la entidad financiera que impliquen una pérdida de la conexión</w:t>
      </w:r>
      <w:r w:rsidR="00EA2586">
        <w:rPr>
          <w:rFonts w:ascii="Times New Roman" w:eastAsia="Times New Roman" w:hAnsi="Times New Roman"/>
          <w:bCs/>
          <w:sz w:val="28"/>
          <w:szCs w:val="28"/>
          <w:lang w:val="es-DO"/>
        </w:rPr>
        <w:t>, si ocurre una situación como esta se le facilitara la opción de elegir o agregar otro método de pago con el fin de finalizar la compra.</w:t>
      </w:r>
    </w:p>
    <w:p w:rsidR="00816FA9" w:rsidRDefault="00816FA9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:rsidR="00816FA9" w:rsidRDefault="0062251E">
      <w:pPr>
        <w:numPr>
          <w:ilvl w:val="2"/>
          <w:numId w:val="1"/>
        </w:num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El síntoma puede desaparecer.</w:t>
      </w:r>
    </w:p>
    <w:p w:rsidR="003D7A8A" w:rsidRPr="003D7A8A" w:rsidRDefault="003D7A8A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s-DO"/>
        </w:rPr>
      </w:pPr>
      <w:r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Se puede dar el caso de que el usuario intente  realizar el </w:t>
      </w:r>
      <w:r w:rsidR="003E5A0E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pago y el sistema no lo aplique debido a un sinnúmero de errores tanto del usuario como de procesos internos </w:t>
      </w:r>
      <w:r w:rsidR="00CE14B5">
        <w:rPr>
          <w:rFonts w:ascii="Times New Roman" w:eastAsia="Times New Roman" w:hAnsi="Times New Roman"/>
          <w:bCs/>
          <w:sz w:val="28"/>
          <w:szCs w:val="28"/>
          <w:lang w:val="es-DO"/>
        </w:rPr>
        <w:t>como configuraciones, datos mal</w:t>
      </w:r>
      <w:r w:rsidR="00B25694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 proporcionados por el usuario</w:t>
      </w:r>
      <w:r w:rsidR="000D6F66">
        <w:rPr>
          <w:rFonts w:ascii="Times New Roman" w:eastAsia="Times New Roman" w:hAnsi="Times New Roman"/>
          <w:bCs/>
          <w:sz w:val="28"/>
          <w:szCs w:val="28"/>
          <w:lang w:val="es-DO"/>
        </w:rPr>
        <w:t>, estos son inconvenientes que no siempre estarán presentes</w:t>
      </w:r>
      <w:r w:rsidR="00B25694">
        <w:rPr>
          <w:rFonts w:ascii="Times New Roman" w:eastAsia="Times New Roman" w:hAnsi="Times New Roman"/>
          <w:bCs/>
          <w:sz w:val="28"/>
          <w:szCs w:val="28"/>
          <w:lang w:val="es-DO"/>
        </w:rPr>
        <w:t>, para tener un control de los errores que puedan aparecer hay un log donde se almacenara con detalles lo ocurrido.</w:t>
      </w:r>
    </w:p>
    <w:p w:rsidR="0036020B" w:rsidRPr="003069E3" w:rsidRDefault="0036020B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s-DO"/>
        </w:rPr>
      </w:pPr>
    </w:p>
    <w:p w:rsidR="00816FA9" w:rsidRDefault="0062251E">
      <w:pPr>
        <w:numPr>
          <w:ilvl w:val="2"/>
          <w:numId w:val="1"/>
        </w:num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El síntoma puede estar producido por algo que no es un error.</w:t>
      </w:r>
    </w:p>
    <w:p w:rsidR="00816FA9" w:rsidRDefault="00816FA9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:rsidR="00816FA9" w:rsidRPr="009D186B" w:rsidRDefault="0062251E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s-DO"/>
        </w:rPr>
      </w:pPr>
      <w:r>
        <w:rPr>
          <w:rFonts w:ascii="Times New Roman" w:eastAsia="Times New Roman" w:hAnsi="Times New Roman"/>
          <w:bCs/>
          <w:sz w:val="28"/>
          <w:szCs w:val="28"/>
        </w:rPr>
        <w:t>Puede</w:t>
      </w:r>
      <w:r w:rsidR="009D186B" w:rsidRPr="009D186B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 que el usuario este eligiendo un método de pago equivocado y que por casualidad este no tenga balance suficiente.</w:t>
      </w:r>
    </w:p>
    <w:p w:rsidR="00816FA9" w:rsidRPr="009D186B" w:rsidRDefault="00816FA9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/>
        </w:rPr>
      </w:pPr>
    </w:p>
    <w:p w:rsidR="00816FA9" w:rsidRDefault="0062251E">
      <w:pPr>
        <w:numPr>
          <w:ilvl w:val="2"/>
          <w:numId w:val="1"/>
        </w:num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.El síntoma puede ser causado por un error humano que no es fácilmente </w:t>
      </w:r>
      <w:r>
        <w:rPr>
          <w:rFonts w:ascii="Times New Roman" w:eastAsia="Times New Roman" w:hAnsi="Times New Roman"/>
          <w:b/>
          <w:sz w:val="28"/>
          <w:szCs w:val="28"/>
        </w:rPr>
        <w:t>detectado.</w:t>
      </w:r>
    </w:p>
    <w:p w:rsidR="000E7C2A" w:rsidRPr="003069E3" w:rsidRDefault="000E7C2A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es-DO"/>
        </w:rPr>
      </w:pPr>
      <w:r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Es posible que </w:t>
      </w:r>
      <w:r w:rsidR="00FC0261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el pago no pueda ser efectuado correctamente debido a que </w:t>
      </w:r>
      <w:r w:rsidR="00196E0E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el usuario no haya completado el proceso de agregar el método o que este ingrese los valores de verificación </w:t>
      </w:r>
      <w:r w:rsidR="004F2504">
        <w:rPr>
          <w:rFonts w:ascii="Times New Roman" w:eastAsia="Times New Roman" w:hAnsi="Times New Roman"/>
          <w:bCs/>
          <w:sz w:val="28"/>
          <w:szCs w:val="28"/>
          <w:lang w:val="es-DO"/>
        </w:rPr>
        <w:t>incorrectamente.</w:t>
      </w:r>
    </w:p>
    <w:p w:rsidR="00816FA9" w:rsidRDefault="00816FA9">
      <w:p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:rsidR="00816FA9" w:rsidRDefault="0062251E">
      <w:pPr>
        <w:numPr>
          <w:ilvl w:val="2"/>
          <w:numId w:val="1"/>
        </w:numPr>
        <w:tabs>
          <w:tab w:val="left" w:pos="0"/>
        </w:tabs>
        <w:spacing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El síntoma puede ap</w:t>
      </w:r>
      <w:r>
        <w:rPr>
          <w:rFonts w:ascii="Times New Roman" w:eastAsia="Times New Roman" w:hAnsi="Times New Roman"/>
          <w:b/>
          <w:sz w:val="28"/>
          <w:szCs w:val="28"/>
        </w:rPr>
        <w:t>arecer de forma intermitente.</w:t>
      </w:r>
    </w:p>
    <w:p w:rsidR="00816FA9" w:rsidRPr="008A0697" w:rsidRDefault="0062251E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/>
          <w:bCs/>
          <w:sz w:val="28"/>
          <w:szCs w:val="28"/>
          <w:lang w:val="es-DO" w:eastAsia="zh-CN"/>
        </w:rPr>
        <w:t>S</w:t>
      </w:r>
      <w:bookmarkStart w:id="0" w:name="_GoBack"/>
      <w:bookmarkEnd w:id="0"/>
      <w:r w:rsidR="008A0697" w:rsidRPr="008A0697">
        <w:rPr>
          <w:rFonts w:ascii="Times New Roman" w:eastAsia="Times New Roman" w:hAnsi="Times New Roman"/>
          <w:bCs/>
          <w:sz w:val="28"/>
          <w:szCs w:val="28"/>
          <w:lang w:val="es-DO"/>
        </w:rPr>
        <w:t xml:space="preserve">e debe identificar la causa del error para emplear mecanismos que </w:t>
      </w:r>
      <w:r>
        <w:rPr>
          <w:rFonts w:ascii="Times New Roman" w:eastAsia="Times New Roman" w:hAnsi="Times New Roman"/>
          <w:bCs/>
          <w:sz w:val="28"/>
          <w:szCs w:val="28"/>
          <w:lang w:val="es-DO"/>
        </w:rPr>
        <w:t>corrijan dichos errores.</w:t>
      </w:r>
    </w:p>
    <w:p w:rsidR="00816FA9" w:rsidRPr="003069E3" w:rsidRDefault="00816FA9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</w:p>
    <w:sectPr w:rsidR="00816FA9" w:rsidRPr="003069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72187"/>
    <w:multiLevelType w:val="multilevel"/>
    <w:tmpl w:val="FF772187"/>
    <w:lvl w:ilvl="0">
      <w:start w:val="2"/>
      <w:numFmt w:val="decimal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1">
      <w:start w:val="5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6FA9"/>
    <w:rsid w:val="000D6F66"/>
    <w:rsid w:val="000E7C2A"/>
    <w:rsid w:val="00196E0E"/>
    <w:rsid w:val="003069E3"/>
    <w:rsid w:val="0036020B"/>
    <w:rsid w:val="003D7A8A"/>
    <w:rsid w:val="003E5A0E"/>
    <w:rsid w:val="004B5E2A"/>
    <w:rsid w:val="004F2504"/>
    <w:rsid w:val="0062251E"/>
    <w:rsid w:val="00816FA9"/>
    <w:rsid w:val="008A0697"/>
    <w:rsid w:val="00957379"/>
    <w:rsid w:val="009D186B"/>
    <w:rsid w:val="00B25694"/>
    <w:rsid w:val="00C243C2"/>
    <w:rsid w:val="00CE14B5"/>
    <w:rsid w:val="00E16C60"/>
    <w:rsid w:val="00EA2586"/>
    <w:rsid w:val="00FB5B89"/>
    <w:rsid w:val="00FC0261"/>
    <w:rsid w:val="00FD408D"/>
    <w:rsid w:val="02001EF4"/>
    <w:rsid w:val="03DA60DE"/>
    <w:rsid w:val="05F85696"/>
    <w:rsid w:val="0976251D"/>
    <w:rsid w:val="0CE41C62"/>
    <w:rsid w:val="0DAB7DAA"/>
    <w:rsid w:val="10930519"/>
    <w:rsid w:val="11A1459D"/>
    <w:rsid w:val="165F1BB2"/>
    <w:rsid w:val="18492719"/>
    <w:rsid w:val="18844EC2"/>
    <w:rsid w:val="19836886"/>
    <w:rsid w:val="1A143DB8"/>
    <w:rsid w:val="1C8A4219"/>
    <w:rsid w:val="20AE7039"/>
    <w:rsid w:val="2BAD03C5"/>
    <w:rsid w:val="35966400"/>
    <w:rsid w:val="37AE18E9"/>
    <w:rsid w:val="37EC6C1C"/>
    <w:rsid w:val="403E6A82"/>
    <w:rsid w:val="40CC3CE3"/>
    <w:rsid w:val="41FA0656"/>
    <w:rsid w:val="4261400B"/>
    <w:rsid w:val="45C070E2"/>
    <w:rsid w:val="49994D8D"/>
    <w:rsid w:val="512B03F2"/>
    <w:rsid w:val="534C0AB5"/>
    <w:rsid w:val="54D053B7"/>
    <w:rsid w:val="54E829DF"/>
    <w:rsid w:val="56252BC0"/>
    <w:rsid w:val="573548DF"/>
    <w:rsid w:val="5AED1FCB"/>
    <w:rsid w:val="5BA27C4A"/>
    <w:rsid w:val="5CDF6DD3"/>
    <w:rsid w:val="60367B4F"/>
    <w:rsid w:val="60C325FA"/>
    <w:rsid w:val="60F45ECA"/>
    <w:rsid w:val="636B1143"/>
    <w:rsid w:val="6C4842D3"/>
    <w:rsid w:val="6DCA3BE5"/>
    <w:rsid w:val="781B2F20"/>
    <w:rsid w:val="78CC1EDB"/>
    <w:rsid w:val="790F1673"/>
    <w:rsid w:val="7B7F63D3"/>
    <w:rsid w:val="7C66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15</cp:revision>
  <dcterms:created xsi:type="dcterms:W3CDTF">2020-11-30T16:06:00Z</dcterms:created>
  <dcterms:modified xsi:type="dcterms:W3CDTF">2020-12-14T23:58:00Z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