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1"/>
        </w:numPr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Para su proyecto, en el proceso de depuración, detalle un ejemplo de cada una de las características de errores que expone el texto, y describa cómo las manejaría.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y la causa pueden ser geográficamente remotos entre sí.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Puede que el tiempo estimado de entrega no coincida con el tiempo real de entrega, esto se puede deber al transito y como fluya. En este caso se le sumaria al tiempo estimado un tiempo extra dependiendo la hora y la zona de entrega.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desaparecer.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Si bien una vez nos puede dar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un mal tiempo de estimacion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la mayoría de veces nos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da un tiempo real o con diferencia minima valida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.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Pero ya con una vez que suceda es indicio de que puede volver a suceder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.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Para este caso se guardara un historial de todos los inconvenientes que se hayan presentado  como caso de estudio donde se reevaluaria la hora y las zonas.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  <w:bookmarkStart w:id="0" w:name="_GoBack"/>
      <w:bookmarkEnd w:id="0"/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estar producido por algo que no es un error.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Puede ser que en las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ponderaciones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que generan un gusto o preferencia halla un mal cálculo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o no tengan suficientes datos para dar una sugerencia apegada a la realidad de los gustos exactos del usuario. Para este caso se utilizara la misma técnica explicada en el caso 2.5.1.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.El síntoma puede ser causado por un error humano que no es fácilmente detectado.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Puede ser que las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en la generación de formulas para recetas se realice alguna configuracion incorrecta en la indicación de especificaciones de productos, o en el manejo de unidades de medida y cantidades para las porciones. 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eastAsia="Times New Roman"/>
          <w:b w:val="0"/>
          <w:bCs/>
          <w:sz w:val="28"/>
          <w:szCs w:val="28"/>
        </w:rPr>
      </w:pPr>
    </w:p>
    <w:p>
      <w:pPr>
        <w:numPr>
          <w:ilvl w:val="2"/>
          <w:numId w:val="1"/>
        </w:numPr>
        <w:tabs>
          <w:tab w:val="left" w:pos="0"/>
        </w:tabs>
        <w:spacing w:line="240" w:lineRule="auto"/>
        <w:ind w:left="0" w:leftChars="0" w:firstLine="0" w:firstLineChars="0"/>
        <w:jc w:val="both"/>
        <w:rPr>
          <w:rFonts w:hint="default" w:ascii="Times New Roman" w:hAnsi="Times New Roman" w:eastAsia="Times New Roman"/>
          <w:b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/>
          <w:bCs w:val="0"/>
          <w:sz w:val="28"/>
          <w:szCs w:val="28"/>
        </w:rPr>
        <w:t>El síntoma puede aparecer de forma intermitente.</w:t>
      </w:r>
    </w:p>
    <w:p>
      <w:pPr>
        <w:numPr>
          <w:ilvl w:val="0"/>
          <w:numId w:val="0"/>
        </w:numPr>
        <w:tabs>
          <w:tab w:val="left" w:pos="0"/>
        </w:tabs>
        <w:spacing w:line="240" w:lineRule="auto"/>
        <w:ind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Es el mismo caso que tenemos cuando el síntoma desaparece. Puede que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 xml:space="preserve"> el tiempo varie dependiendo hasta del clima, apareciendo en ocasiones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 xml:space="preserve">, y otras no, por eso 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  <w:lang w:val="en-US"/>
        </w:rPr>
        <w:t>se debe evaluar y considerar todos los factores que pudieran afectar</w:t>
      </w:r>
      <w:r>
        <w:rPr>
          <w:rFonts w:hint="default" w:ascii="Times New Roman" w:hAnsi="Times New Roman" w:eastAsia="Times New Roman"/>
          <w:b w:val="0"/>
          <w:bCs/>
          <w:sz w:val="28"/>
          <w:szCs w:val="28"/>
        </w:rPr>
        <w:t>.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9" w:h="16834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72187"/>
    <w:multiLevelType w:val="multilevel"/>
    <w:tmpl w:val="FF772187"/>
    <w:lvl w:ilvl="0" w:tentative="0">
      <w:start w:val="2"/>
      <w:numFmt w:val="decimal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1" w:tentative="0">
      <w:start w:val="5"/>
      <w:numFmt w:val="decimal"/>
      <w:suff w:val="space"/>
      <w:lvlText w:val="%1.%2"/>
      <w:lvlJc w:val="left"/>
      <w:pPr>
        <w:tabs>
          <w:tab w:val="left" w:pos="0"/>
        </w:tabs>
        <w:ind w:left="0" w:leftChars="0" w:firstLine="0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2001EF4"/>
    <w:rsid w:val="03DA60DE"/>
    <w:rsid w:val="05F85696"/>
    <w:rsid w:val="0976251D"/>
    <w:rsid w:val="0CE41C62"/>
    <w:rsid w:val="0DAB7DAA"/>
    <w:rsid w:val="0EDA7A97"/>
    <w:rsid w:val="10930519"/>
    <w:rsid w:val="11A1459D"/>
    <w:rsid w:val="165F1BB2"/>
    <w:rsid w:val="18492719"/>
    <w:rsid w:val="18844EC2"/>
    <w:rsid w:val="18B27EEE"/>
    <w:rsid w:val="19836886"/>
    <w:rsid w:val="1A143DB8"/>
    <w:rsid w:val="1C8A4219"/>
    <w:rsid w:val="20AE7039"/>
    <w:rsid w:val="2BAD03C5"/>
    <w:rsid w:val="35966400"/>
    <w:rsid w:val="37AE18E9"/>
    <w:rsid w:val="37EC6C1C"/>
    <w:rsid w:val="403E6A82"/>
    <w:rsid w:val="40CC3CE3"/>
    <w:rsid w:val="41FA0656"/>
    <w:rsid w:val="4261400B"/>
    <w:rsid w:val="45C070E2"/>
    <w:rsid w:val="49994D8D"/>
    <w:rsid w:val="512B03F2"/>
    <w:rsid w:val="534C0AB5"/>
    <w:rsid w:val="54D053B7"/>
    <w:rsid w:val="54E829DF"/>
    <w:rsid w:val="56252BC0"/>
    <w:rsid w:val="573548DF"/>
    <w:rsid w:val="5AED1FCB"/>
    <w:rsid w:val="5BA27C4A"/>
    <w:rsid w:val="5CDF6DD3"/>
    <w:rsid w:val="60367B4F"/>
    <w:rsid w:val="60C325FA"/>
    <w:rsid w:val="60F45ECA"/>
    <w:rsid w:val="636B1143"/>
    <w:rsid w:val="6C4842D3"/>
    <w:rsid w:val="6DCA3BE5"/>
    <w:rsid w:val="781B2F20"/>
    <w:rsid w:val="78CC1EDB"/>
    <w:rsid w:val="790F1673"/>
    <w:rsid w:val="7B7F63D3"/>
    <w:rsid w:val="7C6660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59</TotalTime>
  <ScaleCrop>false</ScaleCrop>
  <LinksUpToDate>false</LinksUpToDate>
  <Application>WPS Office_11.2.0.8991_F1E327BC-269C-435d-A152-05C5408002CA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2020-11-30T16:06:00Z</dcterms:created>
  <dc:creator>user</dc:creator>
  <cp:lastModifiedBy>Quilvio_C55</cp:lastModifiedBy>
  <dcterms:modified xsi:type="dcterms:W3CDTF">2020-12-14T21:06:33Z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