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4D" w:rsidRDefault="00DE76C7">
      <w:pPr>
        <w:pStyle w:val="Ttulo1"/>
      </w:pPr>
      <w:r w:rsidRPr="00C04947">
        <w:rPr>
          <w:lang w:val="es-DO"/>
        </w:rPr>
        <w:t xml:space="preserve">3.2 </w:t>
      </w:r>
      <w:r>
        <w:t>Aplique las diferentes plantillas que se sugieren en el documento a su proyecto, detallando casos específicos a probar.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2100"/>
        <w:gridCol w:w="2265"/>
        <w:gridCol w:w="628"/>
        <w:gridCol w:w="1156"/>
        <w:gridCol w:w="450"/>
        <w:gridCol w:w="1502"/>
      </w:tblGrid>
      <w:tr w:rsidR="004A064D" w:rsidRPr="00C04947">
        <w:trPr>
          <w:trHeight w:val="405"/>
        </w:trPr>
        <w:tc>
          <w:tcPr>
            <w:tcW w:w="5000" w:type="pct"/>
            <w:gridSpan w:val="7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>
            <w:pPr>
              <w:jc w:val="center"/>
              <w:textAlignment w:val="center"/>
              <w:rPr>
                <w:b/>
                <w:color w:val="000000"/>
                <w:sz w:val="32"/>
                <w:szCs w:val="32"/>
                <w:lang w:val="es-DO"/>
              </w:rPr>
            </w:pPr>
            <w:r w:rsidRPr="00C04947">
              <w:rPr>
                <w:b/>
                <w:color w:val="000000"/>
                <w:sz w:val="32"/>
                <w:szCs w:val="32"/>
                <w:lang w:val="es-DO" w:eastAsia="zh-CN" w:bidi="ar"/>
              </w:rPr>
              <w:t>PLANTILLA PARA CASOS DE PRUEBA</w:t>
            </w:r>
          </w:p>
        </w:tc>
      </w:tr>
      <w:tr w:rsidR="004A064D">
        <w:trPr>
          <w:trHeight w:val="375"/>
        </w:trPr>
        <w:tc>
          <w:tcPr>
            <w:tcW w:w="1616" w:type="pct"/>
            <w:gridSpan w:val="2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eastAsia="zh-CN" w:bidi="ar"/>
              </w:rPr>
              <w:t>Proyecto No.:</w:t>
            </w:r>
          </w:p>
        </w:tc>
        <w:tc>
          <w:tcPr>
            <w:tcW w:w="1631" w:type="pct"/>
            <w:gridSpan w:val="2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06" w:type="pct"/>
            <w:gridSpan w:val="2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Página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No.:</w:t>
            </w:r>
          </w:p>
        </w:tc>
        <w:tc>
          <w:tcPr>
            <w:tcW w:w="846" w:type="pct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A064D">
        <w:trPr>
          <w:trHeight w:val="375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Nombre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del Proyecto:</w:t>
            </w:r>
          </w:p>
        </w:tc>
        <w:tc>
          <w:tcPr>
            <w:tcW w:w="3383" w:type="pct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r>
              <w:rPr>
                <w:color w:val="000000"/>
              </w:rPr>
              <w:t>The Dream Team</w:t>
            </w:r>
          </w:p>
        </w:tc>
      </w:tr>
      <w:tr w:rsidR="004A064D">
        <w:trPr>
          <w:trHeight w:val="375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Caso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No.:</w:t>
            </w:r>
          </w:p>
        </w:tc>
        <w:tc>
          <w:tcPr>
            <w:tcW w:w="1631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0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Ejecución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No.:</w:t>
            </w:r>
          </w:p>
        </w:tc>
        <w:tc>
          <w:tcPr>
            <w:tcW w:w="846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A064D" w:rsidRPr="00C04947">
        <w:trPr>
          <w:trHeight w:val="750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Nombre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del 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Caso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>:</w:t>
            </w:r>
          </w:p>
        </w:tc>
        <w:tc>
          <w:tcPr>
            <w:tcW w:w="3383" w:type="pct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235746">
            <w:pPr>
              <w:rPr>
                <w:color w:val="000000"/>
                <w:lang w:val="es-DO"/>
              </w:rPr>
            </w:pPr>
            <w:r>
              <w:rPr>
                <w:color w:val="000000"/>
                <w:lang w:val="es-DO"/>
              </w:rPr>
              <w:t>Prueba ejecución de pagos</w:t>
            </w:r>
          </w:p>
        </w:tc>
      </w:tr>
      <w:tr w:rsidR="004A064D">
        <w:trPr>
          <w:trHeight w:val="750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b/>
                <w:bCs/>
                <w:color w:val="000000"/>
                <w:lang w:eastAsia="zh-CN" w:bidi="ar"/>
              </w:rPr>
            </w:pPr>
            <w:r>
              <w:rPr>
                <w:b/>
                <w:bCs/>
                <w:color w:val="000000"/>
                <w:lang w:eastAsia="zh-CN" w:bidi="ar"/>
              </w:rPr>
              <w:t xml:space="preserve">Estado de la 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prueba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>:</w:t>
            </w:r>
          </w:p>
        </w:tc>
        <w:tc>
          <w:tcPr>
            <w:tcW w:w="3383" w:type="pct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Exitosa</w:t>
            </w:r>
            <w:proofErr w:type="spellEnd"/>
          </w:p>
        </w:tc>
      </w:tr>
      <w:tr w:rsidR="004A064D">
        <w:trPr>
          <w:trHeight w:val="750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>
            <w:pPr>
              <w:jc w:val="right"/>
              <w:textAlignment w:val="center"/>
              <w:rPr>
                <w:b/>
                <w:bCs/>
                <w:color w:val="000000"/>
                <w:lang w:val="es-DO" w:eastAsia="zh-CN" w:bidi="ar"/>
              </w:rPr>
            </w:pPr>
            <w:r w:rsidRPr="00C04947">
              <w:rPr>
                <w:b/>
                <w:bCs/>
                <w:color w:val="000000"/>
                <w:lang w:val="es-DO" w:eastAsia="zh-CN" w:bidi="ar"/>
              </w:rPr>
              <w:t>Marca/Sub sistema/</w:t>
            </w:r>
          </w:p>
          <w:p w:rsidR="004A064D" w:rsidRPr="00C04947" w:rsidRDefault="00DE76C7">
            <w:pPr>
              <w:jc w:val="right"/>
              <w:textAlignment w:val="center"/>
              <w:rPr>
                <w:b/>
                <w:bCs/>
                <w:color w:val="000000"/>
                <w:lang w:val="es-DO" w:eastAsia="zh-CN"/>
              </w:rPr>
            </w:pPr>
            <w:r w:rsidRPr="00C04947">
              <w:rPr>
                <w:b/>
                <w:bCs/>
                <w:color w:val="000000"/>
                <w:lang w:val="es-DO" w:eastAsia="zh-CN" w:bidi="ar"/>
              </w:rPr>
              <w:t>Módulo/Nivel/Función/</w:t>
            </w:r>
            <w:r w:rsidRPr="00C04947">
              <w:rPr>
                <w:b/>
                <w:bCs/>
                <w:color w:val="000000"/>
                <w:lang w:val="es-DO" w:eastAsia="zh-CN"/>
              </w:rPr>
              <w:t xml:space="preserve">Código de la </w:t>
            </w:r>
          </w:p>
          <w:p w:rsidR="004A064D" w:rsidRDefault="00DE76C7">
            <w:pPr>
              <w:jc w:val="right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/>
              </w:rPr>
              <w:t>Unidad</w:t>
            </w:r>
            <w:proofErr w:type="spellEnd"/>
            <w:r>
              <w:rPr>
                <w:b/>
                <w:bCs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zh-CN"/>
              </w:rPr>
              <w:t>bajo</w:t>
            </w:r>
            <w:proofErr w:type="spellEnd"/>
            <w:r>
              <w:rPr>
                <w:b/>
                <w:bCs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zh-CN"/>
              </w:rPr>
              <w:t>prueba</w:t>
            </w:r>
            <w:proofErr w:type="spellEnd"/>
          </w:p>
        </w:tc>
        <w:tc>
          <w:tcPr>
            <w:tcW w:w="3383" w:type="pct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Análisis</w:t>
            </w:r>
            <w:proofErr w:type="spellEnd"/>
          </w:p>
        </w:tc>
      </w:tr>
      <w:tr w:rsidR="004A064D">
        <w:trPr>
          <w:trHeight w:val="750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b/>
                <w:bCs/>
                <w:color w:val="000000"/>
                <w:lang w:eastAsia="zh-CN" w:bidi="ar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Requisito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No.:</w:t>
            </w:r>
          </w:p>
        </w:tc>
        <w:tc>
          <w:tcPr>
            <w:tcW w:w="3383" w:type="pct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A064D">
        <w:trPr>
          <w:trHeight w:val="375"/>
        </w:trPr>
        <w:tc>
          <w:tcPr>
            <w:tcW w:w="5000" w:type="pct"/>
            <w:gridSpan w:val="7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Unidad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bajo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prueba</w:t>
            </w:r>
            <w:proofErr w:type="spellEnd"/>
          </w:p>
        </w:tc>
      </w:tr>
      <w:tr w:rsidR="004A064D" w:rsidRPr="00C04947">
        <w:trPr>
          <w:trHeight w:val="375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Nombre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>:</w:t>
            </w:r>
          </w:p>
        </w:tc>
        <w:tc>
          <w:tcPr>
            <w:tcW w:w="3383" w:type="pct"/>
            <w:gridSpan w:val="5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235746">
            <w:pPr>
              <w:rPr>
                <w:color w:val="000000"/>
                <w:lang w:val="es-DO"/>
              </w:rPr>
            </w:pPr>
            <w:r>
              <w:rPr>
                <w:color w:val="000000"/>
                <w:lang w:val="es-DO"/>
              </w:rPr>
              <w:t>Método de pago</w:t>
            </w:r>
          </w:p>
        </w:tc>
      </w:tr>
      <w:tr w:rsidR="004A064D">
        <w:trPr>
          <w:trHeight w:val="375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Escrito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por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>:</w:t>
            </w:r>
          </w:p>
        </w:tc>
        <w:tc>
          <w:tcPr>
            <w:tcW w:w="1631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23574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Basilio</w:t>
            </w:r>
            <w:proofErr w:type="spellEnd"/>
            <w:r>
              <w:rPr>
                <w:color w:val="000000"/>
              </w:rPr>
              <w:t xml:space="preserve"> De  </w:t>
            </w:r>
            <w:proofErr w:type="spellStart"/>
            <w:r>
              <w:rPr>
                <w:color w:val="000000"/>
              </w:rPr>
              <w:t>Jesús</w:t>
            </w:r>
            <w:proofErr w:type="spellEnd"/>
          </w:p>
        </w:tc>
        <w:tc>
          <w:tcPr>
            <w:tcW w:w="90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eastAsia="zh-CN" w:bidi="ar"/>
              </w:rPr>
              <w:t>Fecha</w:t>
            </w:r>
            <w:proofErr w:type="spellEnd"/>
            <w:r>
              <w:rPr>
                <w:color w:val="000000"/>
                <w:lang w:eastAsia="zh-CN" w:bidi="ar"/>
              </w:rPr>
              <w:t>:</w:t>
            </w:r>
          </w:p>
        </w:tc>
        <w:tc>
          <w:tcPr>
            <w:tcW w:w="846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FB4F3D">
            <w:pPr>
              <w:rPr>
                <w:color w:val="000000"/>
              </w:rPr>
            </w:pPr>
            <w:r>
              <w:rPr>
                <w:color w:val="000000"/>
              </w:rPr>
              <w:t>11/12</w:t>
            </w:r>
            <w:r w:rsidR="00DE76C7">
              <w:rPr>
                <w:color w:val="000000"/>
              </w:rPr>
              <w:t>/2020</w:t>
            </w:r>
          </w:p>
        </w:tc>
      </w:tr>
      <w:tr w:rsidR="004A064D">
        <w:trPr>
          <w:trHeight w:val="375"/>
        </w:trPr>
        <w:tc>
          <w:tcPr>
            <w:tcW w:w="161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right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Ejecutado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por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>:</w:t>
            </w:r>
          </w:p>
        </w:tc>
        <w:tc>
          <w:tcPr>
            <w:tcW w:w="1631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23574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Basilio</w:t>
            </w:r>
            <w:proofErr w:type="spellEnd"/>
            <w:r>
              <w:rPr>
                <w:color w:val="000000"/>
              </w:rPr>
              <w:t xml:space="preserve"> De  </w:t>
            </w:r>
            <w:proofErr w:type="spellStart"/>
            <w:r>
              <w:rPr>
                <w:color w:val="000000"/>
              </w:rPr>
              <w:t>Jesús</w:t>
            </w:r>
            <w:proofErr w:type="spellEnd"/>
          </w:p>
        </w:tc>
        <w:tc>
          <w:tcPr>
            <w:tcW w:w="90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textAlignment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eastAsia="zh-CN" w:bidi="ar"/>
              </w:rPr>
              <w:t>Fecha</w:t>
            </w:r>
            <w:proofErr w:type="spellEnd"/>
            <w:r>
              <w:rPr>
                <w:color w:val="000000"/>
                <w:lang w:eastAsia="zh-CN" w:bidi="ar"/>
              </w:rPr>
              <w:t>:</w:t>
            </w:r>
          </w:p>
        </w:tc>
        <w:tc>
          <w:tcPr>
            <w:tcW w:w="846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FB4F3D">
            <w:pPr>
              <w:rPr>
                <w:color w:val="000000"/>
              </w:rPr>
            </w:pPr>
            <w:r>
              <w:rPr>
                <w:color w:val="000000"/>
              </w:rPr>
              <w:t>11/12</w:t>
            </w:r>
            <w:r w:rsidR="00DE76C7">
              <w:rPr>
                <w:color w:val="000000"/>
              </w:rPr>
              <w:t>/2020</w:t>
            </w:r>
          </w:p>
        </w:tc>
      </w:tr>
      <w:tr w:rsidR="004A064D" w:rsidRPr="00C04947">
        <w:trPr>
          <w:trHeight w:val="375"/>
        </w:trPr>
        <w:tc>
          <w:tcPr>
            <w:tcW w:w="5000" w:type="pct"/>
            <w:gridSpan w:val="7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>
            <w:pPr>
              <w:jc w:val="center"/>
              <w:rPr>
                <w:color w:val="000000"/>
                <w:lang w:val="es-DO"/>
              </w:rPr>
            </w:pPr>
            <w:r w:rsidRPr="00C04947">
              <w:rPr>
                <w:b/>
                <w:bCs/>
                <w:color w:val="000000"/>
                <w:lang w:val="es-DO" w:eastAsia="zh-CN" w:bidi="ar"/>
              </w:rPr>
              <w:t>Descripción del caso de prueba (propósito y método):</w:t>
            </w:r>
          </w:p>
        </w:tc>
      </w:tr>
      <w:tr w:rsidR="004A064D" w:rsidRPr="00C04947">
        <w:trPr>
          <w:trHeight w:val="375"/>
        </w:trPr>
        <w:tc>
          <w:tcPr>
            <w:tcW w:w="5000" w:type="pct"/>
            <w:gridSpan w:val="7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4A064D">
            <w:pPr>
              <w:rPr>
                <w:rFonts w:eastAsia="Garamond"/>
                <w:color w:val="000000"/>
                <w:lang w:val="es-DO"/>
              </w:rPr>
            </w:pPr>
          </w:p>
          <w:p w:rsidR="004A064D" w:rsidRPr="00C04947" w:rsidRDefault="00DE76C7" w:rsidP="00A21DE1">
            <w:pPr>
              <w:rPr>
                <w:color w:val="000000"/>
                <w:lang w:val="es-DO"/>
              </w:rPr>
            </w:pPr>
            <w:r w:rsidRPr="00C04947">
              <w:rPr>
                <w:rFonts w:eastAsia="Garamond"/>
                <w:color w:val="000000"/>
                <w:lang w:val="es-DO"/>
              </w:rPr>
              <w:t xml:space="preserve">Realizar </w:t>
            </w:r>
            <w:r w:rsidR="0057513C">
              <w:rPr>
                <w:rFonts w:eastAsia="Garamond"/>
                <w:color w:val="000000"/>
                <w:lang w:val="es-DO"/>
              </w:rPr>
              <w:t xml:space="preserve">una serie de </w:t>
            </w:r>
            <w:r w:rsidRPr="00C04947">
              <w:rPr>
                <w:rFonts w:eastAsia="Garamond"/>
                <w:color w:val="000000"/>
                <w:lang w:val="es-DO"/>
              </w:rPr>
              <w:t>prueba</w:t>
            </w:r>
            <w:r w:rsidR="0057513C">
              <w:rPr>
                <w:rFonts w:eastAsia="Garamond"/>
                <w:color w:val="000000"/>
                <w:lang w:val="es-DO"/>
              </w:rPr>
              <w:t>s para validar q</w:t>
            </w:r>
            <w:r w:rsidR="00A21DE1">
              <w:rPr>
                <w:rFonts w:eastAsia="Garamond"/>
                <w:color w:val="000000"/>
                <w:lang w:val="es-DO"/>
              </w:rPr>
              <w:t>ue el sistema es capaz de ejecutar de manera correcta el pago además de generar los comprobantes de las transacciones realizadas.</w:t>
            </w:r>
          </w:p>
        </w:tc>
      </w:tr>
      <w:tr w:rsidR="004A064D" w:rsidRPr="00C04947">
        <w:trPr>
          <w:trHeight w:val="375"/>
        </w:trPr>
        <w:tc>
          <w:tcPr>
            <w:tcW w:w="5000" w:type="pct"/>
            <w:gridSpan w:val="7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>
            <w:pPr>
              <w:jc w:val="center"/>
              <w:rPr>
                <w:color w:val="000000"/>
                <w:lang w:val="es-DO"/>
              </w:rPr>
            </w:pPr>
            <w:r w:rsidRPr="00C04947">
              <w:rPr>
                <w:b/>
                <w:bCs/>
                <w:color w:val="000000"/>
                <w:lang w:val="es-DO" w:eastAsia="zh-CN" w:bidi="ar"/>
              </w:rPr>
              <w:lastRenderedPageBreak/>
              <w:t>Configuración de la prueba para (H/W, S/W, N/W, datos, pre-requisitos de prueba, seguridad y tiempo):</w:t>
            </w:r>
          </w:p>
        </w:tc>
      </w:tr>
      <w:tr w:rsidR="004A064D" w:rsidRPr="00C04947" w:rsidTr="00D02A69">
        <w:trPr>
          <w:trHeight w:val="1941"/>
        </w:trPr>
        <w:tc>
          <w:tcPr>
            <w:tcW w:w="5000" w:type="pct"/>
            <w:gridSpan w:val="7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</w:tcPr>
          <w:p w:rsidR="004A064D" w:rsidRPr="00C04947" w:rsidRDefault="00DE76C7" w:rsidP="00D02A69">
            <w:pPr>
              <w:rPr>
                <w:color w:val="000000"/>
                <w:lang w:val="es-DO"/>
              </w:rPr>
            </w:pPr>
            <w:r w:rsidRPr="00C04947">
              <w:rPr>
                <w:rFonts w:eastAsia="Garamond"/>
                <w:color w:val="000000"/>
                <w:lang w:val="es-DO"/>
              </w:rPr>
              <w:t>Para completar esta prueba es necesario te</w:t>
            </w:r>
            <w:r w:rsidR="00DE66D0">
              <w:rPr>
                <w:rFonts w:eastAsia="Garamond"/>
                <w:color w:val="000000"/>
                <w:lang w:val="es-DO"/>
              </w:rPr>
              <w:t>ner una lista de los requisitos que se deben tomar en cuenta</w:t>
            </w:r>
            <w:r w:rsidRPr="00C04947">
              <w:rPr>
                <w:rFonts w:eastAsia="Garamond"/>
                <w:color w:val="000000"/>
                <w:lang w:val="es-DO"/>
              </w:rPr>
              <w:t xml:space="preserve"> </w:t>
            </w:r>
            <w:r w:rsidR="00DE66D0">
              <w:rPr>
                <w:rFonts w:eastAsia="Garamond"/>
                <w:color w:val="000000"/>
                <w:lang w:val="es-DO"/>
              </w:rPr>
              <w:t xml:space="preserve">para el registro de los métodos de pago y de </w:t>
            </w:r>
            <w:r w:rsidR="00D02A69">
              <w:rPr>
                <w:rFonts w:eastAsia="Garamond"/>
                <w:color w:val="000000"/>
                <w:lang w:val="es-DO"/>
              </w:rPr>
              <w:t>la ejecución de los pagos, esta no es una prueba compleja por lo que debe tomar como máximo 5 minutos.</w:t>
            </w:r>
          </w:p>
        </w:tc>
      </w:tr>
      <w:tr w:rsidR="004A064D">
        <w:trPr>
          <w:trHeight w:val="750"/>
        </w:trPr>
        <w:tc>
          <w:tcPr>
            <w:tcW w:w="432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eastAsia="zh-CN" w:bidi="ar"/>
              </w:rPr>
              <w:t>Paso</w:t>
            </w:r>
          </w:p>
        </w:tc>
        <w:tc>
          <w:tcPr>
            <w:tcW w:w="2461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Acción</w:t>
            </w:r>
            <w:proofErr w:type="spellEnd"/>
          </w:p>
        </w:tc>
        <w:tc>
          <w:tcPr>
            <w:tcW w:w="100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Resultados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esperados</w:t>
            </w:r>
            <w:proofErr w:type="spellEnd"/>
          </w:p>
        </w:tc>
        <w:tc>
          <w:tcPr>
            <w:tcW w:w="11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textAlignment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lang w:eastAsia="zh-CN" w:bidi="ar"/>
              </w:rPr>
              <w:t>Pasado</w:t>
            </w:r>
            <w:proofErr w:type="spellEnd"/>
            <w:r>
              <w:rPr>
                <w:b/>
                <w:bCs/>
                <w:color w:val="000000"/>
                <w:lang w:eastAsia="zh-CN" w:bidi="ar"/>
              </w:rPr>
              <w:t>/</w:t>
            </w:r>
            <w:proofErr w:type="spellStart"/>
            <w:r>
              <w:rPr>
                <w:b/>
                <w:bCs/>
                <w:color w:val="000000"/>
                <w:lang w:eastAsia="zh-CN" w:bidi="ar"/>
              </w:rPr>
              <w:t>Fallido</w:t>
            </w:r>
            <w:proofErr w:type="spellEnd"/>
          </w:p>
        </w:tc>
      </w:tr>
      <w:tr w:rsidR="004A064D">
        <w:trPr>
          <w:trHeight w:val="375"/>
        </w:trPr>
        <w:tc>
          <w:tcPr>
            <w:tcW w:w="432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rPr>
                <w:rFonts w:eastAsia="Garamond"/>
                <w:b/>
                <w:color w:val="000000"/>
                <w:sz w:val="24"/>
                <w:szCs w:val="24"/>
              </w:rPr>
            </w:pPr>
            <w:r>
              <w:rPr>
                <w:rFonts w:eastAsia="Garamond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461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 w:rsidP="00F77866">
            <w:pPr>
              <w:rPr>
                <w:rFonts w:eastAsia="Garamond"/>
                <w:color w:val="000000"/>
                <w:sz w:val="24"/>
                <w:szCs w:val="24"/>
                <w:lang w:val="es-DO"/>
              </w:rPr>
            </w:pPr>
            <w:r w:rsidRPr="00C04947">
              <w:rPr>
                <w:rFonts w:eastAsia="Garamond"/>
                <w:color w:val="000000"/>
                <w:sz w:val="24"/>
                <w:szCs w:val="24"/>
                <w:lang w:val="es-DO"/>
              </w:rPr>
              <w:t>Ingresa</w:t>
            </w:r>
            <w:r w:rsidR="00F77866">
              <w:rPr>
                <w:rFonts w:eastAsia="Garamond"/>
                <w:color w:val="000000"/>
                <w:sz w:val="24"/>
                <w:szCs w:val="24"/>
                <w:lang w:val="es-DO"/>
              </w:rPr>
              <w:t>r los datos de los métodos de pago</w:t>
            </w:r>
          </w:p>
        </w:tc>
        <w:tc>
          <w:tcPr>
            <w:tcW w:w="100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>
            <w:pPr>
              <w:rPr>
                <w:rFonts w:eastAsia="Garamond"/>
                <w:color w:val="000000"/>
                <w:sz w:val="24"/>
                <w:szCs w:val="24"/>
                <w:lang w:val="es-DO"/>
              </w:rPr>
            </w:pPr>
            <w:r>
              <w:rPr>
                <w:rFonts w:eastAsia="Garamond"/>
                <w:color w:val="000000"/>
                <w:sz w:val="24"/>
                <w:szCs w:val="24"/>
                <w:lang w:val="es-DO"/>
              </w:rPr>
              <w:t>Datos correctos</w:t>
            </w:r>
            <w:bookmarkStart w:id="0" w:name="_GoBack"/>
            <w:bookmarkEnd w:id="0"/>
          </w:p>
        </w:tc>
        <w:tc>
          <w:tcPr>
            <w:tcW w:w="11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rFonts w:eastAsia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Garamond"/>
                <w:color w:val="000000"/>
                <w:sz w:val="24"/>
                <w:szCs w:val="24"/>
              </w:rPr>
              <w:t>Pasado</w:t>
            </w:r>
            <w:proofErr w:type="spellEnd"/>
          </w:p>
        </w:tc>
      </w:tr>
      <w:tr w:rsidR="004A064D">
        <w:trPr>
          <w:trHeight w:val="375"/>
        </w:trPr>
        <w:tc>
          <w:tcPr>
            <w:tcW w:w="432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rPr>
                <w:rFonts w:eastAsia="Garamond"/>
                <w:b/>
                <w:color w:val="000000"/>
                <w:sz w:val="24"/>
                <w:szCs w:val="24"/>
              </w:rPr>
            </w:pPr>
            <w:r>
              <w:rPr>
                <w:rFonts w:eastAsia="Garamond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461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C907A6">
            <w:pPr>
              <w:rPr>
                <w:rFonts w:eastAsia="Garamond"/>
                <w:color w:val="000000"/>
                <w:sz w:val="24"/>
                <w:szCs w:val="24"/>
                <w:lang w:val="es-DO"/>
              </w:rPr>
            </w:pPr>
            <w:r>
              <w:rPr>
                <w:rFonts w:eastAsia="Garamond"/>
                <w:color w:val="000000"/>
                <w:sz w:val="24"/>
                <w:szCs w:val="24"/>
                <w:lang w:val="es-DO"/>
              </w:rPr>
              <w:t>E</w:t>
            </w:r>
            <w:r w:rsidR="00E03715">
              <w:rPr>
                <w:rFonts w:eastAsia="Garamond"/>
                <w:color w:val="000000"/>
                <w:sz w:val="24"/>
                <w:szCs w:val="24"/>
                <w:lang w:val="es-DO"/>
              </w:rPr>
              <w:t xml:space="preserve">jecutar el proceso de validación de los métodos de pago </w:t>
            </w:r>
            <w:r>
              <w:rPr>
                <w:rFonts w:eastAsia="Garamond"/>
                <w:color w:val="000000"/>
                <w:sz w:val="24"/>
                <w:szCs w:val="24"/>
                <w:lang w:val="es-DO"/>
              </w:rPr>
              <w:t>por el web api</w:t>
            </w:r>
          </w:p>
        </w:tc>
        <w:tc>
          <w:tcPr>
            <w:tcW w:w="100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 w:rsidP="00C907A6">
            <w:pPr>
              <w:rPr>
                <w:rFonts w:eastAsia="Garamond"/>
                <w:color w:val="000000"/>
                <w:sz w:val="24"/>
                <w:szCs w:val="24"/>
                <w:lang w:val="es-DO"/>
              </w:rPr>
            </w:pPr>
            <w:r w:rsidRPr="00C04947">
              <w:rPr>
                <w:rFonts w:eastAsia="Garamond"/>
                <w:color w:val="000000"/>
                <w:sz w:val="24"/>
                <w:szCs w:val="24"/>
                <w:lang w:val="es-DO"/>
              </w:rPr>
              <w:t>Proceso</w:t>
            </w:r>
            <w:r w:rsidR="00C907A6">
              <w:rPr>
                <w:rFonts w:eastAsia="Garamond"/>
                <w:color w:val="000000"/>
                <w:sz w:val="24"/>
                <w:szCs w:val="24"/>
                <w:lang w:val="es-DO"/>
              </w:rPr>
              <w:t xml:space="preserve"> ejecutado correctamente</w:t>
            </w:r>
          </w:p>
        </w:tc>
        <w:tc>
          <w:tcPr>
            <w:tcW w:w="11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rFonts w:eastAsia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Garamond"/>
                <w:color w:val="000000"/>
                <w:sz w:val="24"/>
                <w:szCs w:val="24"/>
              </w:rPr>
              <w:t>Pasado</w:t>
            </w:r>
            <w:proofErr w:type="spellEnd"/>
          </w:p>
        </w:tc>
      </w:tr>
      <w:tr w:rsidR="004A064D">
        <w:trPr>
          <w:trHeight w:val="375"/>
        </w:trPr>
        <w:tc>
          <w:tcPr>
            <w:tcW w:w="432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jc w:val="center"/>
              <w:rPr>
                <w:rFonts w:eastAsia="Garamond"/>
                <w:b/>
                <w:color w:val="000000"/>
                <w:sz w:val="24"/>
                <w:szCs w:val="24"/>
              </w:rPr>
            </w:pPr>
            <w:r>
              <w:rPr>
                <w:rFonts w:eastAsia="Garamond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461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C907A6">
            <w:pPr>
              <w:rPr>
                <w:rFonts w:eastAsia="Garamond"/>
                <w:color w:val="000000"/>
                <w:sz w:val="24"/>
                <w:szCs w:val="24"/>
                <w:lang w:val="es-DO"/>
              </w:rPr>
            </w:pPr>
            <w:r>
              <w:rPr>
                <w:rFonts w:eastAsia="Garamond"/>
                <w:color w:val="000000"/>
                <w:sz w:val="24"/>
                <w:szCs w:val="24"/>
                <w:lang w:val="es-DO"/>
              </w:rPr>
              <w:t xml:space="preserve">Realización de pagos de facturas </w:t>
            </w:r>
          </w:p>
        </w:tc>
        <w:tc>
          <w:tcPr>
            <w:tcW w:w="1006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Pr="00C04947" w:rsidRDefault="00DE76C7" w:rsidP="00C907A6">
            <w:pPr>
              <w:rPr>
                <w:rFonts w:eastAsia="Garamond"/>
                <w:color w:val="000000"/>
                <w:sz w:val="24"/>
                <w:szCs w:val="24"/>
                <w:lang w:val="es-DO"/>
              </w:rPr>
            </w:pPr>
            <w:r w:rsidRPr="00C04947">
              <w:rPr>
                <w:rFonts w:eastAsia="Garamond"/>
                <w:color w:val="000000"/>
                <w:sz w:val="24"/>
                <w:szCs w:val="24"/>
                <w:lang w:val="es-DO"/>
              </w:rPr>
              <w:t xml:space="preserve">Proceso </w:t>
            </w:r>
            <w:r w:rsidR="00C907A6">
              <w:rPr>
                <w:rFonts w:eastAsia="Garamond"/>
                <w:color w:val="000000"/>
                <w:sz w:val="24"/>
                <w:szCs w:val="24"/>
                <w:lang w:val="es-DO"/>
              </w:rPr>
              <w:t>ejecutado correctamente</w:t>
            </w:r>
          </w:p>
        </w:tc>
        <w:tc>
          <w:tcPr>
            <w:tcW w:w="11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A064D" w:rsidRDefault="00DE76C7">
            <w:pPr>
              <w:rPr>
                <w:rFonts w:eastAsia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Garamond"/>
                <w:color w:val="000000"/>
                <w:sz w:val="24"/>
                <w:szCs w:val="24"/>
              </w:rPr>
              <w:t>Pasado</w:t>
            </w:r>
            <w:proofErr w:type="spellEnd"/>
          </w:p>
        </w:tc>
      </w:tr>
    </w:tbl>
    <w:p w:rsidR="004A064D" w:rsidRDefault="004A064D"/>
    <w:p w:rsidR="004A064D" w:rsidRDefault="004A064D"/>
    <w:p w:rsidR="004A064D" w:rsidRDefault="004A064D"/>
    <w:p w:rsidR="004A064D" w:rsidRDefault="004A064D"/>
    <w:p w:rsidR="004A064D" w:rsidRDefault="004A064D"/>
    <w:p w:rsidR="004A064D" w:rsidRDefault="004A064D"/>
    <w:p w:rsidR="004A064D" w:rsidRDefault="004A064D"/>
    <w:p w:rsidR="004A064D" w:rsidRDefault="004A064D"/>
    <w:sectPr w:rsidR="004A064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A064D"/>
    <w:rsid w:val="00235746"/>
    <w:rsid w:val="0024075C"/>
    <w:rsid w:val="004A064D"/>
    <w:rsid w:val="0057513C"/>
    <w:rsid w:val="00A21DE1"/>
    <w:rsid w:val="00C04947"/>
    <w:rsid w:val="00C907A6"/>
    <w:rsid w:val="00D02A69"/>
    <w:rsid w:val="00D6538A"/>
    <w:rsid w:val="00DE66D0"/>
    <w:rsid w:val="00DE76C7"/>
    <w:rsid w:val="00E03715"/>
    <w:rsid w:val="00EF0E86"/>
    <w:rsid w:val="00F77866"/>
    <w:rsid w:val="00FB4F3D"/>
    <w:rsid w:val="0B431134"/>
    <w:rsid w:val="1613216D"/>
    <w:rsid w:val="16945893"/>
    <w:rsid w:val="1FB748C2"/>
    <w:rsid w:val="220B6199"/>
    <w:rsid w:val="251064FC"/>
    <w:rsid w:val="271A5619"/>
    <w:rsid w:val="295029AF"/>
    <w:rsid w:val="2A3E410B"/>
    <w:rsid w:val="3F9A3136"/>
    <w:rsid w:val="408B708C"/>
    <w:rsid w:val="42B20977"/>
    <w:rsid w:val="5A87749D"/>
    <w:rsid w:val="5AA90924"/>
    <w:rsid w:val="72DC091E"/>
    <w:rsid w:val="78CE2260"/>
    <w:rsid w:val="79BB4FB6"/>
    <w:rsid w:val="79DE3A75"/>
    <w:rsid w:val="7B7931AE"/>
    <w:rsid w:val="7D5E55F6"/>
    <w:rsid w:val="7FB9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8"/>
      <w:szCs w:val="28"/>
      <w:lang w:val="en-US" w:eastAsia="es-ES"/>
    </w:rPr>
  </w:style>
  <w:style w:type="paragraph" w:styleId="Ttulo1">
    <w:name w:val="heading 1"/>
    <w:basedOn w:val="Normal"/>
    <w:next w:val="Normal"/>
    <w:qFormat/>
    <w:pPr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Comic Sans MS" w:hAnsi="Comic Sans MS"/>
      <w:b/>
      <w:sz w:val="2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nfasis">
    <w:name w:val="Emphasis"/>
    <w:qFormat/>
    <w:rPr>
      <w:i/>
      <w:iCs/>
    </w:rPr>
  </w:style>
  <w:style w:type="character" w:styleId="Hipervnculo">
    <w:name w:val="Hyperlink"/>
    <w:rPr>
      <w:color w:val="0000FF"/>
      <w:u w:val="single"/>
    </w:rPr>
  </w:style>
  <w:style w:type="table" w:styleId="Tablaconefectos3D3">
    <w:name w:val="Table 3D effects 3"/>
    <w:basedOn w:val="Tablanormal"/>
    <w:pPr>
      <w:spacing w:line="36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table" w:customStyle="1" w:styleId="Style22">
    <w:name w:val="_Style 22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_Style 24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_Style 26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8"/>
      <w:szCs w:val="28"/>
      <w:lang w:val="en-US" w:eastAsia="es-ES"/>
    </w:rPr>
  </w:style>
  <w:style w:type="paragraph" w:styleId="Ttulo1">
    <w:name w:val="heading 1"/>
    <w:basedOn w:val="Normal"/>
    <w:next w:val="Normal"/>
    <w:qFormat/>
    <w:pPr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Comic Sans MS" w:hAnsi="Comic Sans MS"/>
      <w:b/>
      <w:sz w:val="2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nfasis">
    <w:name w:val="Emphasis"/>
    <w:qFormat/>
    <w:rPr>
      <w:i/>
      <w:iCs/>
    </w:rPr>
  </w:style>
  <w:style w:type="character" w:styleId="Hipervnculo">
    <w:name w:val="Hyperlink"/>
    <w:rPr>
      <w:color w:val="0000FF"/>
      <w:u w:val="single"/>
    </w:rPr>
  </w:style>
  <w:style w:type="table" w:styleId="Tablaconefectos3D3">
    <w:name w:val="Table 3D effects 3"/>
    <w:basedOn w:val="Tablanormal"/>
    <w:pPr>
      <w:spacing w:line="36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table" w:customStyle="1" w:styleId="Style22">
    <w:name w:val="_Style 22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_Style 24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_Style 26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76lxkS8WhEfmDp3ma+s7QTqog==">AMUW2mXfGvaP79ZMUSHjp8fNhNKbcwKvHcB6hkurwsIjWpHwPj8u4/DBNQRti2ytoVXRxSBizOHw8k8/cV03/2uuBqMX3mA58NAmlcGtAgnOMDIECX+n+8g=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Santana</dc:creator>
  <cp:lastModifiedBy>basilito97@hotmail.com</cp:lastModifiedBy>
  <cp:revision>8</cp:revision>
  <dcterms:created xsi:type="dcterms:W3CDTF">2020-04-18T02:45:00Z</dcterms:created>
  <dcterms:modified xsi:type="dcterms:W3CDTF">2020-12-15T00:31:00Z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