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E68" w:rsidRPr="00412D2D" w:rsidRDefault="004A76F5">
      <w:pPr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412D2D">
        <w:rPr>
          <w:rFonts w:ascii="Times New Roman" w:hAnsi="Times New Roman" w:cs="Times New Roman"/>
          <w:b/>
          <w:bCs/>
          <w:sz w:val="28"/>
          <w:szCs w:val="28"/>
          <w:lang w:val="es-DO"/>
        </w:rPr>
        <w:t>3.3 Estructure un GIP que considere adecuado para su proyecto, asumiendo que lo elabora para una empresa específica.</w:t>
      </w:r>
    </w:p>
    <w:tbl>
      <w:tblPr>
        <w:tblpPr w:leftFromText="180" w:rightFromText="180" w:vertAnchor="text" w:horzAnchor="page" w:tblpX="1590" w:tblpY="47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4536"/>
      </w:tblGrid>
      <w:tr w:rsidR="00474E68" w:rsidRPr="00DF4FD0">
        <w:tc>
          <w:tcPr>
            <w:tcW w:w="8789" w:type="dxa"/>
            <w:gridSpan w:val="3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474E68" w:rsidRPr="00DF4FD0" w:rsidRDefault="004A76F5">
            <w:pPr>
              <w:jc w:val="center"/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32"/>
                <w:lang w:val="es-ES"/>
              </w:rPr>
            </w:pPr>
            <w:r w:rsidRPr="00DF4FD0"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32"/>
                <w:lang w:val="es-ES"/>
              </w:rPr>
              <w:t>Grupo Independiente de Prueba</w:t>
            </w:r>
          </w:p>
          <w:p w:rsidR="00474E68" w:rsidRPr="00DF4FD0" w:rsidRDefault="004A76F5">
            <w:pPr>
              <w:jc w:val="center"/>
              <w:rPr>
                <w:rFonts w:ascii="Times New Roman" w:hAnsi="Times New Roman" w:cs="Times New Roman"/>
                <w:b/>
                <w:smallCaps/>
                <w:color w:val="FFFFFF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b/>
                <w:smallCaps/>
                <w:color w:val="FFFFFF"/>
                <w:sz w:val="32"/>
                <w:szCs w:val="32"/>
                <w:lang w:val="es-ES"/>
              </w:rPr>
              <w:t>[GIP]</w:t>
            </w:r>
          </w:p>
        </w:tc>
      </w:tr>
      <w:tr w:rsidR="00474E68" w:rsidRPr="00DF4FD0">
        <w:tc>
          <w:tcPr>
            <w:tcW w:w="2127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center"/>
              <w:rPr>
                <w:rFonts w:ascii="Times New Roman" w:hAnsi="Times New Roman" w:cs="Times New Roman"/>
                <w:b/>
                <w:smallCaps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s-ES"/>
              </w:rPr>
              <w:t>Roles</w:t>
            </w:r>
          </w:p>
        </w:tc>
        <w:tc>
          <w:tcPr>
            <w:tcW w:w="2126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center"/>
              <w:rPr>
                <w:rFonts w:ascii="Times New Roman" w:hAnsi="Times New Roman" w:cs="Times New Roman"/>
                <w:b/>
                <w:smallCaps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4536" w:type="dxa"/>
            <w:tcBorders>
              <w:top w:val="single" w:sz="18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center"/>
              <w:rPr>
                <w:rFonts w:ascii="Times New Roman" w:hAnsi="Times New Roman" w:cs="Times New Roman"/>
                <w:b/>
                <w:smallCaps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s-ES"/>
              </w:rPr>
              <w:t>Responsabilidades específicas</w:t>
            </w:r>
          </w:p>
        </w:tc>
      </w:tr>
      <w:tr w:rsidR="00474E68" w:rsidRPr="00DF4FD0">
        <w:tc>
          <w:tcPr>
            <w:tcW w:w="21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Jefe de pruebas</w:t>
            </w:r>
          </w:p>
        </w:tc>
        <w:tc>
          <w:tcPr>
            <w:tcW w:w="21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12D2D" w:rsidRPr="00DF4FD0" w:rsidRDefault="00412D2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Basilio de Jesús</w:t>
            </w:r>
          </w:p>
        </w:tc>
        <w:tc>
          <w:tcPr>
            <w:tcW w:w="453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-Analizar la documentación</w:t>
            </w:r>
          </w:p>
          <w:p w:rsidR="00474E68" w:rsidRPr="00DF4FD0" w:rsidRDefault="004A76F5" w:rsidP="0023096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-</w:t>
            </w: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Realizar el Plan de Pruebas</w:t>
            </w:r>
          </w:p>
        </w:tc>
      </w:tr>
      <w:tr w:rsidR="00474E68" w:rsidRPr="00DF4FD0">
        <w:tc>
          <w:tcPr>
            <w:tcW w:w="21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Diseñador de pruebas</w:t>
            </w:r>
          </w:p>
        </w:tc>
        <w:tc>
          <w:tcPr>
            <w:tcW w:w="21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proofErr w:type="spellStart"/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Dinnibel</w:t>
            </w:r>
            <w:proofErr w:type="spellEnd"/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 Azcona</w:t>
            </w:r>
          </w:p>
        </w:tc>
        <w:tc>
          <w:tcPr>
            <w:tcW w:w="453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-Identificar las herramientas a utilizar</w:t>
            </w:r>
          </w:p>
          <w:p w:rsidR="00474E68" w:rsidRPr="00DF4FD0" w:rsidRDefault="004A76F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-Identificar, priorizar, seleccionar y describir los casos de prueba</w:t>
            </w:r>
          </w:p>
        </w:tc>
      </w:tr>
      <w:tr w:rsidR="00474E68" w:rsidRPr="00DF4FD0">
        <w:tc>
          <w:tcPr>
            <w:tcW w:w="21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Ingeniero de pruebas</w:t>
            </w:r>
          </w:p>
        </w:tc>
        <w:tc>
          <w:tcPr>
            <w:tcW w:w="21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12D2D" w:rsidRPr="00DF4FD0" w:rsidRDefault="00412D2D" w:rsidP="00412D2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</w:p>
          <w:p w:rsidR="00412D2D" w:rsidRPr="00DF4FD0" w:rsidRDefault="00412D2D" w:rsidP="00412D2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proofErr w:type="spellStart"/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Sugeiri</w:t>
            </w:r>
            <w:proofErr w:type="spellEnd"/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 Torres</w:t>
            </w:r>
          </w:p>
          <w:p w:rsidR="00474E68" w:rsidRPr="00DF4FD0" w:rsidRDefault="00474E6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</w:p>
        </w:tc>
        <w:tc>
          <w:tcPr>
            <w:tcW w:w="453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-Implementar las pruebas automáticas</w:t>
            </w:r>
          </w:p>
          <w:p w:rsidR="00474E68" w:rsidRPr="00DF4FD0" w:rsidRDefault="004A76F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-Corregir los errores</w:t>
            </w:r>
          </w:p>
        </w:tc>
      </w:tr>
      <w:tr w:rsidR="00474E68" w:rsidRPr="00DF4FD0">
        <w:tc>
          <w:tcPr>
            <w:tcW w:w="212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Probador</w:t>
            </w:r>
          </w:p>
        </w:tc>
        <w:tc>
          <w:tcPr>
            <w:tcW w:w="21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DF4FD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proofErr w:type="spellStart"/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Jose</w:t>
            </w:r>
            <w:proofErr w:type="spellEnd"/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Msnuel</w:t>
            </w:r>
            <w:proofErr w:type="spellEnd"/>
          </w:p>
        </w:tc>
        <w:tc>
          <w:tcPr>
            <w:tcW w:w="453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474E68" w:rsidRPr="00DF4FD0" w:rsidRDefault="004A76F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-Preparar y ejecutar las pruebas</w:t>
            </w:r>
          </w:p>
          <w:p w:rsidR="00474E68" w:rsidRPr="00DF4FD0" w:rsidRDefault="004A76F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-Verificar la ejecución de las pruebas</w:t>
            </w:r>
          </w:p>
          <w:p w:rsidR="00474E68" w:rsidRPr="00DF4FD0" w:rsidRDefault="004A76F5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</w:pPr>
            <w:r w:rsidRPr="00DF4FD0">
              <w:rPr>
                <w:rFonts w:ascii="Times New Roman" w:hAnsi="Times New Roman" w:cs="Times New Roman"/>
                <w:color w:val="000000"/>
                <w:sz w:val="28"/>
                <w:szCs w:val="28"/>
                <w:lang w:val="es-ES"/>
              </w:rPr>
              <w:t>-Evaluar los resultados de las pruebas y conformar documentación</w:t>
            </w:r>
          </w:p>
        </w:tc>
      </w:tr>
    </w:tbl>
    <w:p w:rsidR="00474E68" w:rsidRPr="00412D2D" w:rsidRDefault="00474E68">
      <w:pPr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bookmarkStart w:id="0" w:name="_GoBack"/>
      <w:bookmarkEnd w:id="0"/>
    </w:p>
    <w:sectPr w:rsidR="00474E68" w:rsidRPr="00412D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55B81"/>
    <w:rsid w:val="0023096E"/>
    <w:rsid w:val="00412D2D"/>
    <w:rsid w:val="00474E68"/>
    <w:rsid w:val="004A76F5"/>
    <w:rsid w:val="00D91D34"/>
    <w:rsid w:val="00DF4FD0"/>
    <w:rsid w:val="00F627E7"/>
    <w:rsid w:val="27E234C3"/>
    <w:rsid w:val="28F15694"/>
    <w:rsid w:val="2DDE43D6"/>
    <w:rsid w:val="3F055B81"/>
    <w:rsid w:val="400E3746"/>
    <w:rsid w:val="41AE3C1F"/>
    <w:rsid w:val="7521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5</cp:revision>
  <dcterms:created xsi:type="dcterms:W3CDTF">2020-11-30T20:20:00Z</dcterms:created>
  <dcterms:modified xsi:type="dcterms:W3CDTF">2020-12-15T00:34:00Z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