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A0231">
      <w:bookmarkStart w:id="0" w:name="_GoBack"/>
      <w:bookmarkEnd w:id="0"/>
      <w:r>
        <w:drawing>
          <wp:inline distT="0" distB="0" distL="114300" distR="114300">
            <wp:extent cx="5268595" cy="735965"/>
            <wp:effectExtent l="0" t="0" r="825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E0347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2405" cy="3551555"/>
            <wp:effectExtent l="0" t="0" r="4445" b="1270"/>
            <wp:docPr id="2" name="图片 2" descr="7347fe38804ccc363a92cf8a710cfb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347fe38804ccc363a92cf8a710cfb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C6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2026-04-09T03:32:00Z</dcterms:created>
  <dc:creator>Administrator</dc:creator>
  <cp:lastModifiedBy>李博琛</cp:lastModifiedBy>
  <dcterms:modified xsi:type="dcterms:W3CDTF">2026-04-13T10:59:24Z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eyJoZGlkIjoiNTU5NGZiYTViN2I5NjI5NGM5OWI5NjU1ZTIwNjA1OTciLCJ1c2VySWQiOiIxMjQwMDUzNzQyIn0=</vt:lpwstr>
  </property>
  <property fmtid="{D5CDD505-2E9C-101B-9397-08002B2CF9AE}" pid="4" name="ICV">
    <vt:lpwstr>0573431EDB9540338E7CF396637FE060_12</vt:lpwstr>
  </property>
</Properties>
</file>