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87A5" w14:textId="77777777" w:rsidR="00F03B69" w:rsidRDefault="00F03B69" w:rsidP="00F03B69"/>
    <w:p w14:paraId="553D8AEC" w14:textId="77777777" w:rsidR="00F03B69" w:rsidRDefault="00F03B69" w:rsidP="00F03B69"/>
    <w:p w14:paraId="3507729A" w14:textId="77777777" w:rsidR="00F03B69" w:rsidRDefault="00F03B69" w:rsidP="00F03B69"/>
    <w:p w14:paraId="79C442E0" w14:textId="77777777" w:rsidR="00F03B69" w:rsidRDefault="00F03B69" w:rsidP="00F03B69"/>
    <w:p w14:paraId="79468FC5" w14:textId="77777777" w:rsidR="00F03B69" w:rsidRDefault="00F03B69" w:rsidP="00F03B69"/>
    <w:p w14:paraId="23067746" w14:textId="77777777" w:rsidR="00F03B69" w:rsidRDefault="00F03B69" w:rsidP="00F03B69"/>
    <w:p w14:paraId="4A1A71E6" w14:textId="77777777" w:rsidR="00F03B69" w:rsidRDefault="00F03B69" w:rsidP="00F03B69"/>
    <w:p w14:paraId="73906A9B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Sri Lanka Institute of Information Technology</w:t>
      </w:r>
    </w:p>
    <w:p w14:paraId="0656A549" w14:textId="59B31D5D" w:rsidR="00F03B69" w:rsidRPr="00F27453" w:rsidRDefault="005C2288" w:rsidP="005C2288">
      <w:pPr>
        <w:jc w:val="center"/>
        <w:rPr>
          <w:b/>
          <w:bCs/>
          <w:sz w:val="40"/>
          <w:szCs w:val="40"/>
        </w:rPr>
      </w:pPr>
      <w:r w:rsidRPr="00835CB9">
        <w:rPr>
          <w:b/>
          <w:bCs/>
          <w:sz w:val="40"/>
          <w:szCs w:val="40"/>
        </w:rPr>
        <w:t>IE2062</w:t>
      </w:r>
      <w:r w:rsidRPr="00F27453">
        <w:rPr>
          <w:b/>
          <w:bCs/>
          <w:sz w:val="40"/>
          <w:szCs w:val="40"/>
        </w:rPr>
        <w:t xml:space="preserve"> - </w:t>
      </w:r>
      <w:r w:rsidRPr="00835CB9">
        <w:rPr>
          <w:b/>
          <w:bCs/>
          <w:sz w:val="40"/>
          <w:szCs w:val="40"/>
        </w:rPr>
        <w:t>Web Security</w:t>
      </w:r>
    </w:p>
    <w:p w14:paraId="450FA76D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Final Assignment</w:t>
      </w:r>
    </w:p>
    <w:p w14:paraId="0496EC80" w14:textId="3E118E3C" w:rsidR="00F03B69" w:rsidRPr="004E65CE" w:rsidRDefault="004E65CE" w:rsidP="004E65CE">
      <w:pPr>
        <w:jc w:val="center"/>
        <w:rPr>
          <w:b/>
          <w:bCs/>
          <w:sz w:val="40"/>
          <w:szCs w:val="40"/>
        </w:rPr>
      </w:pPr>
      <w:bookmarkStart w:id="0" w:name="_Hlk196412408"/>
      <w:r w:rsidRPr="004E65CE">
        <w:rPr>
          <w:b/>
          <w:bCs/>
          <w:sz w:val="40"/>
          <w:szCs w:val="40"/>
        </w:rPr>
        <w:t>Bug Bounty Report 01</w:t>
      </w:r>
    </w:p>
    <w:bookmarkEnd w:id="0"/>
    <w:p w14:paraId="2CFB8D31" w14:textId="77777777" w:rsidR="00F03B69" w:rsidRDefault="00F03B69" w:rsidP="00F03B69"/>
    <w:p w14:paraId="49646E76" w14:textId="77777777" w:rsidR="00F03B69" w:rsidRDefault="00F03B69" w:rsidP="00F03B69"/>
    <w:p w14:paraId="2CEE80A8" w14:textId="77777777" w:rsidR="00F03B69" w:rsidRDefault="00F03B69" w:rsidP="00F03B69"/>
    <w:p w14:paraId="54CA7410" w14:textId="77777777" w:rsidR="00F03B69" w:rsidRPr="00367520" w:rsidRDefault="00F03B69" w:rsidP="00F03B69">
      <w:pPr>
        <w:spacing w:after="0"/>
        <w:rPr>
          <w:sz w:val="32"/>
          <w:szCs w:val="32"/>
        </w:rPr>
      </w:pPr>
      <w:r w:rsidRPr="0036752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A7337" wp14:editId="6A19FD4E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1041796" cy="1307592"/>
            <wp:effectExtent l="0" t="0" r="6350" b="698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5281510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9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20">
        <w:rPr>
          <w:b/>
          <w:bCs/>
          <w:sz w:val="32"/>
          <w:szCs w:val="32"/>
        </w:rPr>
        <w:t>Name:</w:t>
      </w:r>
      <w:r w:rsidRPr="00367520">
        <w:rPr>
          <w:sz w:val="32"/>
          <w:szCs w:val="32"/>
        </w:rPr>
        <w:t xml:space="preserve"> Peiris W.S.S.N</w:t>
      </w:r>
    </w:p>
    <w:p w14:paraId="75D36B24" w14:textId="77777777" w:rsidR="00F03B69" w:rsidRPr="00367520" w:rsidRDefault="00F03B69" w:rsidP="00F03B69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  <w:r w:rsidRPr="003675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67520">
        <w:rPr>
          <w:b/>
          <w:bCs/>
          <w:sz w:val="32"/>
          <w:szCs w:val="32"/>
        </w:rPr>
        <w:t>umber:</w:t>
      </w:r>
      <w:r w:rsidRPr="00367520">
        <w:rPr>
          <w:sz w:val="32"/>
          <w:szCs w:val="32"/>
        </w:rPr>
        <w:t xml:space="preserve"> IT23227286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366960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067AE" w14:textId="3DE8B231" w:rsidR="008E797F" w:rsidRDefault="008E797F">
          <w:pPr>
            <w:pStyle w:val="TOCHeading"/>
          </w:pPr>
          <w:r>
            <w:t>Contents</w:t>
          </w:r>
        </w:p>
        <w:p w14:paraId="5516E593" w14:textId="470AEAD0" w:rsidR="00E21BDE" w:rsidRDefault="008E79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80830" w:history="1">
            <w:r w:rsidR="00E21BDE" w:rsidRPr="00927D8B">
              <w:rPr>
                <w:rStyle w:val="Hyperlink"/>
                <w:noProof/>
              </w:rPr>
              <w:t>1.</w:t>
            </w:r>
            <w:r w:rsidR="00E21BD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E21BDE" w:rsidRPr="00927D8B">
              <w:rPr>
                <w:rStyle w:val="Hyperlink"/>
                <w:noProof/>
              </w:rPr>
              <w:t>Introduction</w:t>
            </w:r>
            <w:r w:rsidR="00E21BDE">
              <w:rPr>
                <w:noProof/>
                <w:webHidden/>
              </w:rPr>
              <w:tab/>
            </w:r>
            <w:r w:rsidR="00E21BDE">
              <w:rPr>
                <w:noProof/>
                <w:webHidden/>
              </w:rPr>
              <w:fldChar w:fldCharType="begin"/>
            </w:r>
            <w:r w:rsidR="00E21BDE">
              <w:rPr>
                <w:noProof/>
                <w:webHidden/>
              </w:rPr>
              <w:instrText xml:space="preserve"> PAGEREF _Toc196580830 \h </w:instrText>
            </w:r>
            <w:r w:rsidR="00E21BDE">
              <w:rPr>
                <w:noProof/>
                <w:webHidden/>
              </w:rPr>
            </w:r>
            <w:r w:rsidR="00E21BDE">
              <w:rPr>
                <w:noProof/>
                <w:webHidden/>
              </w:rPr>
              <w:fldChar w:fldCharType="separate"/>
            </w:r>
            <w:r w:rsidR="00E21BDE">
              <w:rPr>
                <w:noProof/>
                <w:webHidden/>
              </w:rPr>
              <w:t>3</w:t>
            </w:r>
            <w:r w:rsidR="00E21BDE">
              <w:rPr>
                <w:noProof/>
                <w:webHidden/>
              </w:rPr>
              <w:fldChar w:fldCharType="end"/>
            </w:r>
          </w:hyperlink>
        </w:p>
        <w:p w14:paraId="6A722C04" w14:textId="4340DC1E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1" w:history="1">
            <w:r w:rsidRPr="00927D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79B5" w14:textId="2A9368FF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2" w:history="1">
            <w:r w:rsidRPr="00927D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EFF2" w14:textId="363EAF45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3" w:history="1">
            <w:r w:rsidRPr="00927D8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Vulnerability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C90" w14:textId="2D759B8C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4" w:history="1">
            <w:r w:rsidRPr="00927D8B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Affected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8C41" w14:textId="5D1E69F3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5" w:history="1">
            <w:r w:rsidRPr="00927D8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4839" w14:textId="01F0871F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6" w:history="1">
            <w:r w:rsidRPr="00927D8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Steps to reproduce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6570" w14:textId="5DE98916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7" w:history="1">
            <w:r w:rsidRPr="00927D8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2C0A" w14:textId="336D73C1" w:rsidR="00E21BDE" w:rsidRDefault="00E21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80838" w:history="1">
            <w:r w:rsidRPr="00927D8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27D8B">
              <w:rPr>
                <w:rStyle w:val="Hyperlink"/>
                <w:noProof/>
              </w:rPr>
              <w:t>Proposed mitigation 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4F6E" w14:textId="358F57DF" w:rsidR="008E797F" w:rsidRDefault="008E797F">
          <w:r>
            <w:rPr>
              <w:b/>
              <w:bCs/>
              <w:noProof/>
            </w:rPr>
            <w:fldChar w:fldCharType="end"/>
          </w:r>
        </w:p>
      </w:sdtContent>
    </w:sdt>
    <w:p w14:paraId="4AC24268" w14:textId="77777777" w:rsidR="00F03B69" w:rsidRDefault="00F03B69" w:rsidP="00F03B69"/>
    <w:p w14:paraId="738DD922" w14:textId="77777777" w:rsidR="008E797F" w:rsidRDefault="008E797F" w:rsidP="00F03B69"/>
    <w:p w14:paraId="7680C44E" w14:textId="77777777" w:rsidR="008E797F" w:rsidRDefault="008E797F" w:rsidP="00F03B69"/>
    <w:p w14:paraId="252A7F7D" w14:textId="77777777" w:rsidR="008E797F" w:rsidRDefault="008E797F" w:rsidP="00F03B69"/>
    <w:p w14:paraId="210050F2" w14:textId="77777777" w:rsidR="008E797F" w:rsidRDefault="008E797F" w:rsidP="00F03B69"/>
    <w:p w14:paraId="41441985" w14:textId="77777777" w:rsidR="008E797F" w:rsidRDefault="008E797F" w:rsidP="00F03B69"/>
    <w:p w14:paraId="6F876E3A" w14:textId="77777777" w:rsidR="008E797F" w:rsidRDefault="008E797F" w:rsidP="00F03B69"/>
    <w:p w14:paraId="2F0EF9B1" w14:textId="77777777" w:rsidR="008E797F" w:rsidRDefault="008E797F" w:rsidP="00F03B69"/>
    <w:p w14:paraId="6FD2B50F" w14:textId="77777777" w:rsidR="008E797F" w:rsidRDefault="008E797F" w:rsidP="00F03B69"/>
    <w:p w14:paraId="09D7CE0A" w14:textId="77777777" w:rsidR="008E797F" w:rsidRDefault="008E797F" w:rsidP="00F03B69"/>
    <w:p w14:paraId="2E757332" w14:textId="77777777" w:rsidR="0008155C" w:rsidRDefault="0008155C" w:rsidP="00F03B69"/>
    <w:p w14:paraId="18B0FE38" w14:textId="635F89C9" w:rsidR="0008155C" w:rsidRDefault="0008155C" w:rsidP="0008155C">
      <w:pPr>
        <w:pStyle w:val="Heading1"/>
        <w:numPr>
          <w:ilvl w:val="0"/>
          <w:numId w:val="14"/>
        </w:numPr>
      </w:pPr>
      <w:bookmarkStart w:id="1" w:name="_Toc196580830"/>
      <w:r>
        <w:t>Introduction</w:t>
      </w:r>
      <w:bookmarkEnd w:id="1"/>
    </w:p>
    <w:p w14:paraId="77F5D648" w14:textId="60303BA9" w:rsidR="0008155C" w:rsidRDefault="0008155C" w:rsidP="0008155C">
      <w:r w:rsidRPr="0008155C">
        <w:rPr>
          <w:noProof/>
        </w:rPr>
        <w:drawing>
          <wp:inline distT="0" distB="0" distL="0" distR="0" wp14:anchorId="356DAF0B" wp14:editId="3B9D4212">
            <wp:extent cx="5943600" cy="2494280"/>
            <wp:effectExtent l="0" t="0" r="0" b="1270"/>
            <wp:docPr id="56562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0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B94D" w14:textId="0A38E5B0" w:rsidR="0008155C" w:rsidRDefault="0008155C" w:rsidP="0008155C">
      <w:r w:rsidRPr="0072174C">
        <w:rPr>
          <w:b/>
          <w:bCs/>
          <w:sz w:val="28"/>
          <w:szCs w:val="28"/>
        </w:rPr>
        <w:t xml:space="preserve">Website: </w:t>
      </w:r>
      <w:hyperlink r:id="rId10" w:history="1">
        <w:r w:rsidRPr="00D9645F">
          <w:rPr>
            <w:rStyle w:val="Hyperlink"/>
            <w:sz w:val="28"/>
            <w:szCs w:val="28"/>
          </w:rPr>
          <w:t>https://artstation.com</w:t>
        </w:r>
      </w:hyperlink>
    </w:p>
    <w:p w14:paraId="44B0B444" w14:textId="4546EB5C" w:rsidR="0008155C" w:rsidRDefault="0008155C" w:rsidP="0008155C">
      <w:r>
        <w:rPr>
          <w:b/>
          <w:bCs/>
          <w:sz w:val="28"/>
          <w:szCs w:val="28"/>
        </w:rPr>
        <w:t>Subdomain</w:t>
      </w:r>
      <w:r w:rsidRPr="0072174C">
        <w:rPr>
          <w:b/>
          <w:bCs/>
          <w:sz w:val="28"/>
          <w:szCs w:val="28"/>
        </w:rPr>
        <w:t xml:space="preserve">: </w:t>
      </w:r>
      <w:hyperlink r:id="rId11" w:history="1">
        <w:r w:rsidRPr="0072174C">
          <w:rPr>
            <w:rStyle w:val="Hyperlink"/>
            <w:sz w:val="28"/>
            <w:szCs w:val="28"/>
          </w:rPr>
          <w:t>https://help.artstation.com</w:t>
        </w:r>
      </w:hyperlink>
    </w:p>
    <w:p w14:paraId="6B15123A" w14:textId="5D848664" w:rsidR="0008155C" w:rsidRPr="0008155C" w:rsidRDefault="0008155C" w:rsidP="0008155C">
      <w:pPr>
        <w:rPr>
          <w:sz w:val="28"/>
          <w:szCs w:val="24"/>
        </w:rPr>
      </w:pPr>
      <w:r>
        <w:rPr>
          <w:b/>
          <w:bCs/>
          <w:sz w:val="28"/>
          <w:szCs w:val="24"/>
        </w:rPr>
        <w:t>Listed by:</w:t>
      </w:r>
      <w:r>
        <w:rPr>
          <w:sz w:val="28"/>
          <w:szCs w:val="24"/>
        </w:rPr>
        <w:t xml:space="preserve"> Epic Games</w:t>
      </w:r>
    </w:p>
    <w:p w14:paraId="7D3D74D8" w14:textId="77777777" w:rsidR="0008155C" w:rsidRDefault="0008155C" w:rsidP="0008155C"/>
    <w:p w14:paraId="0A89EBE1" w14:textId="77777777" w:rsidR="003A19B8" w:rsidRDefault="003A19B8" w:rsidP="0008155C"/>
    <w:p w14:paraId="4D996645" w14:textId="77777777" w:rsidR="003A19B8" w:rsidRDefault="003A19B8" w:rsidP="0008155C"/>
    <w:p w14:paraId="4E028535" w14:textId="77777777" w:rsidR="003A19B8" w:rsidRDefault="003A19B8" w:rsidP="0008155C"/>
    <w:p w14:paraId="7E70A637" w14:textId="77777777" w:rsidR="003A19B8" w:rsidRDefault="003A19B8" w:rsidP="0008155C"/>
    <w:p w14:paraId="5DC010FD" w14:textId="77777777" w:rsidR="003A19B8" w:rsidRDefault="003A19B8" w:rsidP="0008155C"/>
    <w:p w14:paraId="2D1F3035" w14:textId="77777777" w:rsidR="00C26C3D" w:rsidRDefault="00C26C3D" w:rsidP="00C26C3D"/>
    <w:p w14:paraId="208923F1" w14:textId="77777777" w:rsidR="00C26C3D" w:rsidRDefault="00C26C3D" w:rsidP="00C26C3D">
      <w:pPr>
        <w:pStyle w:val="Heading1"/>
        <w:numPr>
          <w:ilvl w:val="0"/>
          <w:numId w:val="14"/>
        </w:numPr>
        <w:tabs>
          <w:tab w:val="num" w:pos="720"/>
        </w:tabs>
      </w:pPr>
      <w:bookmarkStart w:id="2" w:name="_Toc196570384"/>
      <w:bookmarkStart w:id="3" w:name="_Hlk196570458"/>
      <w:bookmarkStart w:id="4" w:name="_Toc196580831"/>
      <w:r w:rsidRPr="006D0364">
        <w:lastRenderedPageBreak/>
        <w:t>Reconnaissance</w:t>
      </w:r>
      <w:bookmarkEnd w:id="2"/>
      <w:bookmarkEnd w:id="4"/>
    </w:p>
    <w:p w14:paraId="4834A15A" w14:textId="77777777" w:rsidR="00C26C3D" w:rsidRDefault="00C26C3D" w:rsidP="00C26C3D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bookmarkStart w:id="5" w:name="_Hlk196571828"/>
      <w:bookmarkEnd w:id="3"/>
      <w:r w:rsidRPr="00F86763">
        <w:rPr>
          <w:b/>
          <w:bCs/>
          <w:sz w:val="28"/>
          <w:szCs w:val="24"/>
        </w:rPr>
        <w:t>Subdomain enumeration using Amass</w:t>
      </w:r>
      <w:bookmarkEnd w:id="5"/>
    </w:p>
    <w:p w14:paraId="5CE971EB" w14:textId="691AC579" w:rsidR="00E21BDE" w:rsidRDefault="00E21BDE" w:rsidP="00E21BDE">
      <w:pPr>
        <w:rPr>
          <w:b/>
          <w:bCs/>
          <w:sz w:val="28"/>
          <w:szCs w:val="24"/>
        </w:rPr>
      </w:pPr>
      <w:r w:rsidRPr="00E21BDE">
        <w:rPr>
          <w:b/>
          <w:bCs/>
          <w:sz w:val="28"/>
          <w:szCs w:val="24"/>
        </w:rPr>
        <w:drawing>
          <wp:inline distT="0" distB="0" distL="0" distR="0" wp14:anchorId="43169051" wp14:editId="52134669">
            <wp:extent cx="5943600" cy="3609975"/>
            <wp:effectExtent l="0" t="0" r="0" b="9525"/>
            <wp:docPr id="184817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72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F44" w14:textId="77777777" w:rsidR="00E21BDE" w:rsidRDefault="00E21BDE" w:rsidP="00E21BDE">
      <w:pPr>
        <w:rPr>
          <w:b/>
          <w:bCs/>
          <w:sz w:val="28"/>
          <w:szCs w:val="24"/>
        </w:rPr>
      </w:pPr>
    </w:p>
    <w:p w14:paraId="517FB871" w14:textId="77777777" w:rsidR="00E21BDE" w:rsidRDefault="00E21BDE" w:rsidP="00E21BDE">
      <w:pPr>
        <w:rPr>
          <w:b/>
          <w:bCs/>
          <w:sz w:val="28"/>
          <w:szCs w:val="24"/>
        </w:rPr>
      </w:pPr>
    </w:p>
    <w:p w14:paraId="732041DB" w14:textId="77777777" w:rsidR="00E21BDE" w:rsidRDefault="00E21BDE" w:rsidP="00E21BDE">
      <w:pPr>
        <w:rPr>
          <w:b/>
          <w:bCs/>
          <w:sz w:val="28"/>
          <w:szCs w:val="24"/>
        </w:rPr>
      </w:pPr>
    </w:p>
    <w:p w14:paraId="7A5609E5" w14:textId="77777777" w:rsidR="00E21BDE" w:rsidRDefault="00E21BDE" w:rsidP="00E21BDE">
      <w:pPr>
        <w:rPr>
          <w:b/>
          <w:bCs/>
          <w:sz w:val="28"/>
          <w:szCs w:val="24"/>
        </w:rPr>
      </w:pPr>
    </w:p>
    <w:p w14:paraId="49F798DA" w14:textId="77777777" w:rsidR="00E21BDE" w:rsidRDefault="00E21BDE" w:rsidP="00E21BDE">
      <w:pPr>
        <w:rPr>
          <w:b/>
          <w:bCs/>
          <w:sz w:val="28"/>
          <w:szCs w:val="24"/>
        </w:rPr>
      </w:pPr>
    </w:p>
    <w:p w14:paraId="00BD8D6C" w14:textId="77777777" w:rsidR="00E21BDE" w:rsidRDefault="00E21BDE" w:rsidP="00E21BDE">
      <w:pPr>
        <w:rPr>
          <w:b/>
          <w:bCs/>
          <w:sz w:val="28"/>
          <w:szCs w:val="24"/>
        </w:rPr>
      </w:pPr>
    </w:p>
    <w:p w14:paraId="77FC3CD4" w14:textId="77777777" w:rsidR="00E21BDE" w:rsidRPr="00E21BDE" w:rsidRDefault="00E21BDE" w:rsidP="00E21BDE">
      <w:pPr>
        <w:rPr>
          <w:b/>
          <w:bCs/>
          <w:sz w:val="28"/>
          <w:szCs w:val="24"/>
        </w:rPr>
      </w:pPr>
    </w:p>
    <w:p w14:paraId="261EDA81" w14:textId="77777777" w:rsidR="00C26C3D" w:rsidRDefault="00C26C3D" w:rsidP="00C26C3D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Firewall Detection</w:t>
      </w:r>
    </w:p>
    <w:p w14:paraId="1849F16B" w14:textId="48027B73" w:rsidR="00E21BDE" w:rsidRPr="00E21BDE" w:rsidRDefault="00E21BDE" w:rsidP="00E21BDE">
      <w:pPr>
        <w:rPr>
          <w:b/>
          <w:bCs/>
          <w:sz w:val="28"/>
          <w:szCs w:val="24"/>
        </w:rPr>
      </w:pPr>
      <w:r w:rsidRPr="00E21BDE">
        <w:rPr>
          <w:b/>
          <w:bCs/>
          <w:sz w:val="28"/>
          <w:szCs w:val="24"/>
        </w:rPr>
        <w:drawing>
          <wp:inline distT="0" distB="0" distL="0" distR="0" wp14:anchorId="2246C3CB" wp14:editId="0FD2147F">
            <wp:extent cx="5563082" cy="3848433"/>
            <wp:effectExtent l="0" t="0" r="0" b="0"/>
            <wp:docPr id="1690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46B" w14:textId="77777777" w:rsidR="00C26C3D" w:rsidRDefault="00C26C3D" w:rsidP="00C26C3D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Nmap Scan</w:t>
      </w:r>
    </w:p>
    <w:p w14:paraId="7240EF1D" w14:textId="22B691DB" w:rsidR="003A19B8" w:rsidRPr="00E21BDE" w:rsidRDefault="00E21BDE" w:rsidP="0008155C">
      <w:pPr>
        <w:rPr>
          <w:b/>
          <w:bCs/>
          <w:sz w:val="28"/>
          <w:szCs w:val="24"/>
        </w:rPr>
      </w:pPr>
      <w:r w:rsidRPr="00E21BDE">
        <w:rPr>
          <w:b/>
          <w:bCs/>
          <w:sz w:val="28"/>
          <w:szCs w:val="24"/>
        </w:rPr>
        <w:drawing>
          <wp:inline distT="0" distB="0" distL="0" distR="0" wp14:anchorId="1AF0AA29" wp14:editId="594463DE">
            <wp:extent cx="5943600" cy="2684780"/>
            <wp:effectExtent l="0" t="0" r="0" b="1270"/>
            <wp:docPr id="17577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79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0565" w14:textId="55C41DE2" w:rsidR="0072174C" w:rsidRPr="0072174C" w:rsidRDefault="0072174C" w:rsidP="0072174C">
      <w:pPr>
        <w:pStyle w:val="Heading1"/>
        <w:numPr>
          <w:ilvl w:val="0"/>
          <w:numId w:val="14"/>
        </w:numPr>
        <w:rPr>
          <w:sz w:val="28"/>
          <w:szCs w:val="28"/>
        </w:rPr>
      </w:pPr>
      <w:bookmarkStart w:id="6" w:name="_Toc196580832"/>
      <w:r w:rsidRPr="0072174C">
        <w:lastRenderedPageBreak/>
        <w:t>Vulnerability</w:t>
      </w:r>
      <w:bookmarkEnd w:id="6"/>
      <w:r>
        <w:t xml:space="preserve"> </w:t>
      </w:r>
    </w:p>
    <w:p w14:paraId="4EECDE92" w14:textId="3B647420" w:rsidR="000B1F88" w:rsidRDefault="0072174C" w:rsidP="0072174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72174C">
        <w:rPr>
          <w:b/>
          <w:bCs/>
          <w:sz w:val="28"/>
          <w:szCs w:val="28"/>
        </w:rPr>
        <w:t>Vulnerable JS Library</w:t>
      </w:r>
    </w:p>
    <w:p w14:paraId="7AC5A87A" w14:textId="69BDED97" w:rsidR="003A19B8" w:rsidRPr="003A19B8" w:rsidRDefault="003A19B8" w:rsidP="003A19B8">
      <w:pPr>
        <w:rPr>
          <w:b/>
          <w:bCs/>
          <w:sz w:val="28"/>
          <w:szCs w:val="28"/>
        </w:rPr>
      </w:pPr>
      <w:r w:rsidRPr="003A19B8">
        <w:rPr>
          <w:b/>
          <w:bCs/>
          <w:noProof/>
          <w:sz w:val="28"/>
          <w:szCs w:val="28"/>
        </w:rPr>
        <w:drawing>
          <wp:inline distT="0" distB="0" distL="0" distR="0" wp14:anchorId="36509724" wp14:editId="69CD2E3B">
            <wp:extent cx="5943600" cy="3148965"/>
            <wp:effectExtent l="0" t="0" r="0" b="0"/>
            <wp:docPr id="50367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6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C1A1" w14:textId="77777777" w:rsidR="0008155C" w:rsidRPr="0008155C" w:rsidRDefault="0008155C" w:rsidP="0008155C">
      <w:pPr>
        <w:pStyle w:val="ListParagraph"/>
        <w:ind w:left="1440"/>
        <w:rPr>
          <w:b/>
          <w:bCs/>
          <w:sz w:val="28"/>
          <w:szCs w:val="28"/>
        </w:rPr>
      </w:pPr>
    </w:p>
    <w:p w14:paraId="1A7C132A" w14:textId="1951ACA0" w:rsidR="0072174C" w:rsidRDefault="0072174C" w:rsidP="0072174C">
      <w:pPr>
        <w:pStyle w:val="Heading1"/>
        <w:numPr>
          <w:ilvl w:val="0"/>
          <w:numId w:val="14"/>
        </w:numPr>
      </w:pPr>
      <w:bookmarkStart w:id="7" w:name="_Toc196580833"/>
      <w:r w:rsidRPr="0072174C">
        <w:t>Vulnerability description</w:t>
      </w:r>
      <w:bookmarkEnd w:id="7"/>
    </w:p>
    <w:p w14:paraId="178E7F8A" w14:textId="2D0456A0" w:rsidR="00075B39" w:rsidRDefault="00E95CAA" w:rsidP="00075B39">
      <w:pPr>
        <w:rPr>
          <w:szCs w:val="24"/>
        </w:rPr>
      </w:pPr>
      <w:r w:rsidRPr="00E95CAA">
        <w:rPr>
          <w:szCs w:val="24"/>
        </w:rPr>
        <w:t>The identified JavaScript library appears to be vulnerable. Based on the version detected (</w:t>
      </w:r>
      <w:proofErr w:type="spellStart"/>
      <w:r w:rsidRPr="00E95CAA">
        <w:rPr>
          <w:szCs w:val="24"/>
        </w:rPr>
        <w:t>DOMPurify</w:t>
      </w:r>
      <w:proofErr w:type="spellEnd"/>
      <w:r w:rsidRPr="00E95CAA">
        <w:rPr>
          <w:szCs w:val="24"/>
        </w:rPr>
        <w:t xml:space="preserve"> 3.0.11), there are known security issues which may expose the application to risks such as insufficient sanitization, potentially leading to Cross-Site Scripting (XSS) vulnerabilities.</w:t>
      </w:r>
    </w:p>
    <w:p w14:paraId="734704E8" w14:textId="40221F86" w:rsidR="000B1F88" w:rsidRDefault="0000328F" w:rsidP="00075B39">
      <w:pPr>
        <w:rPr>
          <w:szCs w:val="24"/>
        </w:rPr>
      </w:pPr>
      <w:r w:rsidRPr="0000328F">
        <w:rPr>
          <w:noProof/>
          <w:szCs w:val="24"/>
        </w:rPr>
        <w:drawing>
          <wp:inline distT="0" distB="0" distL="0" distR="0" wp14:anchorId="70D67220" wp14:editId="1FF076E4">
            <wp:extent cx="5943600" cy="1857375"/>
            <wp:effectExtent l="0" t="0" r="0" b="9525"/>
            <wp:docPr id="2629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16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15C3" w14:textId="7E16D6E6" w:rsidR="00766FB5" w:rsidRPr="0072174C" w:rsidRDefault="00CF2042" w:rsidP="0072174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bookmarkStart w:id="8" w:name="_Toc196580834"/>
      <w:r w:rsidRPr="0072174C">
        <w:rPr>
          <w:rStyle w:val="Heading1Char"/>
        </w:rPr>
        <w:lastRenderedPageBreak/>
        <w:t>Affected Components</w:t>
      </w:r>
      <w:bookmarkEnd w:id="8"/>
    </w:p>
    <w:p w14:paraId="6C91B374" w14:textId="77777777" w:rsidR="00766FB5" w:rsidRPr="00766FB5" w:rsidRDefault="00766FB5" w:rsidP="00766FB5">
      <w:pPr>
        <w:numPr>
          <w:ilvl w:val="0"/>
          <w:numId w:val="9"/>
        </w:numPr>
        <w:rPr>
          <w:szCs w:val="24"/>
        </w:rPr>
      </w:pPr>
      <w:r w:rsidRPr="00766FB5">
        <w:rPr>
          <w:b/>
          <w:bCs/>
          <w:szCs w:val="24"/>
        </w:rPr>
        <w:t>Library Name:</w:t>
      </w:r>
      <w:r w:rsidRPr="00766FB5">
        <w:rPr>
          <w:szCs w:val="24"/>
        </w:rPr>
        <w:t xml:space="preserve"> </w:t>
      </w:r>
      <w:proofErr w:type="spellStart"/>
      <w:r w:rsidRPr="00766FB5">
        <w:rPr>
          <w:szCs w:val="24"/>
        </w:rPr>
        <w:t>DOMPurify</w:t>
      </w:r>
      <w:proofErr w:type="spellEnd"/>
    </w:p>
    <w:p w14:paraId="2C9E4C46" w14:textId="77777777" w:rsidR="00766FB5" w:rsidRPr="00766FB5" w:rsidRDefault="00766FB5" w:rsidP="00766FB5">
      <w:pPr>
        <w:numPr>
          <w:ilvl w:val="0"/>
          <w:numId w:val="9"/>
        </w:numPr>
        <w:rPr>
          <w:szCs w:val="24"/>
        </w:rPr>
      </w:pPr>
      <w:r w:rsidRPr="00766FB5">
        <w:rPr>
          <w:b/>
          <w:bCs/>
          <w:szCs w:val="24"/>
        </w:rPr>
        <w:t>Version:</w:t>
      </w:r>
      <w:r w:rsidRPr="00766FB5">
        <w:rPr>
          <w:szCs w:val="24"/>
        </w:rPr>
        <w:t xml:space="preserve"> 3.0.11</w:t>
      </w:r>
    </w:p>
    <w:p w14:paraId="4FE0D8E5" w14:textId="48641C7A" w:rsidR="00766FB5" w:rsidRPr="00766FB5" w:rsidRDefault="00766FB5" w:rsidP="00766FB5">
      <w:pPr>
        <w:numPr>
          <w:ilvl w:val="0"/>
          <w:numId w:val="9"/>
        </w:numPr>
        <w:rPr>
          <w:szCs w:val="24"/>
        </w:rPr>
      </w:pPr>
      <w:r w:rsidRPr="00766FB5">
        <w:rPr>
          <w:b/>
          <w:bCs/>
          <w:szCs w:val="24"/>
        </w:rPr>
        <w:t>File Location:</w:t>
      </w:r>
      <w:r w:rsidRPr="00766FB5">
        <w:rPr>
          <w:szCs w:val="24"/>
        </w:rPr>
        <w:t xml:space="preserve"> </w:t>
      </w:r>
      <w:hyperlink r:id="rId17" w:history="1">
        <w:proofErr w:type="spellStart"/>
        <w:r w:rsidRPr="00766FB5">
          <w:rPr>
            <w:rStyle w:val="Hyperlink"/>
            <w:szCs w:val="24"/>
          </w:rPr>
          <w:t>url</w:t>
        </w:r>
        <w:proofErr w:type="spellEnd"/>
      </w:hyperlink>
    </w:p>
    <w:p w14:paraId="7FED9D42" w14:textId="77777777" w:rsidR="00766FB5" w:rsidRDefault="00766FB5" w:rsidP="00766FB5">
      <w:pPr>
        <w:numPr>
          <w:ilvl w:val="0"/>
          <w:numId w:val="9"/>
        </w:numPr>
        <w:rPr>
          <w:szCs w:val="24"/>
        </w:rPr>
      </w:pPr>
      <w:r w:rsidRPr="00766FB5">
        <w:rPr>
          <w:b/>
          <w:bCs/>
          <w:szCs w:val="24"/>
        </w:rPr>
        <w:t>Usage Context:</w:t>
      </w:r>
      <w:r w:rsidRPr="00766FB5">
        <w:rPr>
          <w:szCs w:val="24"/>
        </w:rPr>
        <w:t xml:space="preserve"> Likely used to sanitize HTML content from user input</w:t>
      </w:r>
    </w:p>
    <w:p w14:paraId="451A0C66" w14:textId="77777777" w:rsidR="00661792" w:rsidRPr="00766FB5" w:rsidRDefault="00661792" w:rsidP="00661792">
      <w:pPr>
        <w:rPr>
          <w:szCs w:val="24"/>
        </w:rPr>
      </w:pPr>
    </w:p>
    <w:p w14:paraId="2FA2ADAF" w14:textId="78EB2809" w:rsidR="00766FB5" w:rsidRPr="00766FB5" w:rsidRDefault="00766FB5" w:rsidP="0072174C">
      <w:pPr>
        <w:pStyle w:val="Heading1"/>
        <w:numPr>
          <w:ilvl w:val="0"/>
          <w:numId w:val="14"/>
        </w:numPr>
      </w:pPr>
      <w:bookmarkStart w:id="9" w:name="_Toc196580835"/>
      <w:r w:rsidRPr="00766FB5">
        <w:t>Impact Assessment</w:t>
      </w:r>
      <w:bookmarkEnd w:id="9"/>
    </w:p>
    <w:p w14:paraId="0EEDE8AC" w14:textId="77777777" w:rsidR="00766FB5" w:rsidRPr="00766FB5" w:rsidRDefault="00766FB5" w:rsidP="00766FB5">
      <w:pPr>
        <w:numPr>
          <w:ilvl w:val="0"/>
          <w:numId w:val="10"/>
        </w:numPr>
        <w:rPr>
          <w:szCs w:val="24"/>
        </w:rPr>
      </w:pPr>
      <w:r w:rsidRPr="00766FB5">
        <w:rPr>
          <w:b/>
          <w:bCs/>
          <w:szCs w:val="24"/>
        </w:rPr>
        <w:t>Prototype Pollution (CVE-2024-48910):</w:t>
      </w:r>
      <w:r w:rsidRPr="00766FB5">
        <w:rPr>
          <w:szCs w:val="24"/>
        </w:rPr>
        <w:t xml:space="preserve"> Attackers can manipulate the prototype chain, potentially leading to unauthorized access or modification of application behavior.</w:t>
      </w:r>
    </w:p>
    <w:p w14:paraId="5803B6A5" w14:textId="77777777" w:rsidR="00766FB5" w:rsidRPr="00766FB5" w:rsidRDefault="00766FB5" w:rsidP="00766FB5">
      <w:pPr>
        <w:numPr>
          <w:ilvl w:val="0"/>
          <w:numId w:val="10"/>
        </w:numPr>
        <w:rPr>
          <w:szCs w:val="24"/>
        </w:rPr>
      </w:pPr>
      <w:r w:rsidRPr="00766FB5">
        <w:rPr>
          <w:b/>
          <w:bCs/>
          <w:szCs w:val="24"/>
        </w:rPr>
        <w:t>Mutation XSS (CVE-2024-47875):</w:t>
      </w:r>
      <w:r w:rsidRPr="00766FB5">
        <w:rPr>
          <w:szCs w:val="24"/>
        </w:rPr>
        <w:t xml:space="preserve"> Specially crafted input can bypass sanitization, leading to execution of malicious scripts in the user's browser.</w:t>
      </w:r>
    </w:p>
    <w:p w14:paraId="2182BF92" w14:textId="77777777" w:rsidR="00766FB5" w:rsidRDefault="00766FB5" w:rsidP="00766FB5">
      <w:pPr>
        <w:numPr>
          <w:ilvl w:val="0"/>
          <w:numId w:val="10"/>
        </w:numPr>
        <w:rPr>
          <w:szCs w:val="24"/>
        </w:rPr>
      </w:pPr>
      <w:r w:rsidRPr="00766FB5">
        <w:rPr>
          <w:b/>
          <w:bCs/>
          <w:szCs w:val="24"/>
        </w:rPr>
        <w:t>Depth Check Bypass (CVE-2024-45801):</w:t>
      </w:r>
      <w:r w:rsidRPr="00766FB5">
        <w:rPr>
          <w:szCs w:val="24"/>
        </w:rPr>
        <w:t xml:space="preserve"> Attackers can exploit the sanitizer's depth check mechanism, leading to XSS vulnerabilities.</w:t>
      </w:r>
    </w:p>
    <w:p w14:paraId="759D244F" w14:textId="77777777" w:rsidR="000B1F88" w:rsidRDefault="000B1F88" w:rsidP="000B1F88">
      <w:pPr>
        <w:rPr>
          <w:szCs w:val="24"/>
        </w:rPr>
      </w:pPr>
    </w:p>
    <w:p w14:paraId="59622D52" w14:textId="01DE5183" w:rsidR="00DE2309" w:rsidRDefault="00DE2309" w:rsidP="0072174C">
      <w:pPr>
        <w:pStyle w:val="Heading1"/>
        <w:numPr>
          <w:ilvl w:val="0"/>
          <w:numId w:val="14"/>
        </w:numPr>
      </w:pPr>
      <w:bookmarkStart w:id="10" w:name="_Toc196580836"/>
      <w:r w:rsidRPr="00DE2309">
        <w:lastRenderedPageBreak/>
        <w:t>Steps to reproduce</w:t>
      </w:r>
      <w:bookmarkEnd w:id="10"/>
    </w:p>
    <w:p w14:paraId="40F21803" w14:textId="52FE0141" w:rsidR="00DE2309" w:rsidRDefault="00DE2309" w:rsidP="00DE2309">
      <w:pPr>
        <w:rPr>
          <w:b/>
          <w:bCs/>
          <w:sz w:val="28"/>
          <w:szCs w:val="28"/>
        </w:rPr>
      </w:pPr>
      <w:r w:rsidRPr="00DE2309">
        <w:rPr>
          <w:b/>
          <w:bCs/>
          <w:noProof/>
          <w:sz w:val="28"/>
          <w:szCs w:val="28"/>
        </w:rPr>
        <w:drawing>
          <wp:inline distT="0" distB="0" distL="0" distR="0" wp14:anchorId="7583084E" wp14:editId="3EE2958B">
            <wp:extent cx="5159187" cy="2301439"/>
            <wp:effectExtent l="0" t="0" r="3810" b="3810"/>
            <wp:docPr id="1137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7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DB28" w14:textId="58BD7FF1" w:rsidR="000B1F88" w:rsidRDefault="00F57771" w:rsidP="00DE2309">
      <w:pPr>
        <w:rPr>
          <w:szCs w:val="24"/>
        </w:rPr>
      </w:pPr>
      <w:r>
        <w:rPr>
          <w:szCs w:val="24"/>
        </w:rPr>
        <w:t>E</w:t>
      </w:r>
      <w:r w:rsidR="00DE2309">
        <w:rPr>
          <w:szCs w:val="24"/>
        </w:rPr>
        <w:t xml:space="preserve">nter the above link inside the </w:t>
      </w:r>
      <w:proofErr w:type="spellStart"/>
      <w:r w:rsidR="00DE2309">
        <w:rPr>
          <w:szCs w:val="24"/>
        </w:rPr>
        <w:t>url</w:t>
      </w:r>
      <w:proofErr w:type="spellEnd"/>
      <w:r w:rsidR="00DE2309">
        <w:rPr>
          <w:szCs w:val="24"/>
        </w:rPr>
        <w:t xml:space="preserve"> bar and proceed the attack. Vulnerable JS library will be shown as </w:t>
      </w:r>
      <w:proofErr w:type="gramStart"/>
      <w:r w:rsidR="00DE2309">
        <w:rPr>
          <w:szCs w:val="24"/>
        </w:rPr>
        <w:t>an</w:t>
      </w:r>
      <w:proofErr w:type="gramEnd"/>
      <w:r w:rsidR="00DE2309">
        <w:rPr>
          <w:szCs w:val="24"/>
        </w:rPr>
        <w:t xml:space="preserve"> high risk vulnerability.</w:t>
      </w:r>
    </w:p>
    <w:p w14:paraId="75E48A55" w14:textId="77777777" w:rsidR="000B1F88" w:rsidRDefault="000B1F88" w:rsidP="00DE2309">
      <w:pPr>
        <w:rPr>
          <w:szCs w:val="24"/>
        </w:rPr>
      </w:pPr>
    </w:p>
    <w:p w14:paraId="5F35BA99" w14:textId="45CCC329" w:rsidR="000B1F88" w:rsidRDefault="000B1F88" w:rsidP="000B1F88">
      <w:pPr>
        <w:pStyle w:val="Heading1"/>
        <w:numPr>
          <w:ilvl w:val="0"/>
          <w:numId w:val="14"/>
        </w:numPr>
      </w:pPr>
      <w:bookmarkStart w:id="11" w:name="_Toc196580837"/>
      <w:r>
        <w:t>Proof of concept</w:t>
      </w:r>
      <w:bookmarkEnd w:id="11"/>
    </w:p>
    <w:p w14:paraId="6CEE2315" w14:textId="696C55EA" w:rsidR="00661792" w:rsidRDefault="000B1F88" w:rsidP="00DE2309">
      <w:pPr>
        <w:rPr>
          <w:szCs w:val="24"/>
        </w:rPr>
      </w:pPr>
      <w:r>
        <w:rPr>
          <w:szCs w:val="24"/>
        </w:rPr>
        <w:t>Below is the request that made by Zap.</w:t>
      </w:r>
    </w:p>
    <w:p w14:paraId="2E23789B" w14:textId="06A136A2" w:rsidR="00661792" w:rsidRDefault="000B1F88" w:rsidP="00DE2309">
      <w:pPr>
        <w:rPr>
          <w:szCs w:val="24"/>
        </w:rPr>
      </w:pPr>
      <w:r w:rsidRPr="000B1F88">
        <w:rPr>
          <w:noProof/>
          <w:szCs w:val="24"/>
        </w:rPr>
        <w:drawing>
          <wp:inline distT="0" distB="0" distL="0" distR="0" wp14:anchorId="71B98CEF" wp14:editId="7660B3D8">
            <wp:extent cx="4785775" cy="1996613"/>
            <wp:effectExtent l="0" t="0" r="0" b="3810"/>
            <wp:docPr id="140334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2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F3A" w14:textId="77777777" w:rsidR="0008155C" w:rsidRDefault="0008155C" w:rsidP="00DE2309">
      <w:pPr>
        <w:rPr>
          <w:szCs w:val="24"/>
        </w:rPr>
      </w:pPr>
    </w:p>
    <w:p w14:paraId="5B6BC0C5" w14:textId="77777777" w:rsidR="0008155C" w:rsidRDefault="0008155C" w:rsidP="00DE2309">
      <w:pPr>
        <w:rPr>
          <w:szCs w:val="24"/>
        </w:rPr>
      </w:pPr>
    </w:p>
    <w:p w14:paraId="46CA56DB" w14:textId="367FF2BD" w:rsidR="000B1F88" w:rsidRDefault="000B1F88" w:rsidP="00DE2309">
      <w:pPr>
        <w:rPr>
          <w:szCs w:val="24"/>
        </w:rPr>
      </w:pPr>
      <w:r>
        <w:rPr>
          <w:szCs w:val="24"/>
        </w:rPr>
        <w:lastRenderedPageBreak/>
        <w:t>Below is the response made by the library</w:t>
      </w:r>
    </w:p>
    <w:p w14:paraId="552684F3" w14:textId="4FCF228D" w:rsidR="000B1F88" w:rsidRDefault="000B1F88" w:rsidP="00DE2309">
      <w:pPr>
        <w:rPr>
          <w:szCs w:val="24"/>
        </w:rPr>
      </w:pPr>
      <w:r w:rsidRPr="000B1F88">
        <w:rPr>
          <w:noProof/>
          <w:szCs w:val="24"/>
        </w:rPr>
        <w:drawing>
          <wp:inline distT="0" distB="0" distL="0" distR="0" wp14:anchorId="46F1F6E2" wp14:editId="4B991916">
            <wp:extent cx="4359018" cy="2187130"/>
            <wp:effectExtent l="0" t="0" r="3810" b="3810"/>
            <wp:docPr id="185549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34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AF51" w14:textId="77777777" w:rsidR="000B1F88" w:rsidRPr="00766FB5" w:rsidRDefault="000B1F88" w:rsidP="00DE2309">
      <w:pPr>
        <w:rPr>
          <w:szCs w:val="24"/>
        </w:rPr>
      </w:pPr>
    </w:p>
    <w:p w14:paraId="120AD004" w14:textId="21BE81F3" w:rsidR="003D2F22" w:rsidRDefault="00244AB1" w:rsidP="0072174C">
      <w:pPr>
        <w:pStyle w:val="Heading1"/>
        <w:numPr>
          <w:ilvl w:val="0"/>
          <w:numId w:val="14"/>
        </w:numPr>
      </w:pPr>
      <w:bookmarkStart w:id="12" w:name="_Toc196580838"/>
      <w:r w:rsidRPr="00244AB1">
        <w:t>Proposed mitigation or fix</w:t>
      </w:r>
      <w:bookmarkEnd w:id="12"/>
    </w:p>
    <w:p w14:paraId="24BD98CF" w14:textId="77777777" w:rsidR="00244AB1" w:rsidRPr="00244AB1" w:rsidRDefault="00244AB1" w:rsidP="00244AB1">
      <w:pPr>
        <w:numPr>
          <w:ilvl w:val="0"/>
          <w:numId w:val="11"/>
        </w:numPr>
        <w:rPr>
          <w:szCs w:val="24"/>
        </w:rPr>
      </w:pPr>
      <w:r w:rsidRPr="00244AB1">
        <w:rPr>
          <w:b/>
          <w:bCs/>
          <w:szCs w:val="24"/>
        </w:rPr>
        <w:t>Immediate Action:</w:t>
      </w:r>
      <w:r w:rsidRPr="00244AB1">
        <w:rPr>
          <w:szCs w:val="24"/>
        </w:rPr>
        <w:t xml:space="preserve"> Upgrade to </w:t>
      </w:r>
      <w:proofErr w:type="spellStart"/>
      <w:r w:rsidRPr="00244AB1">
        <w:rPr>
          <w:szCs w:val="24"/>
        </w:rPr>
        <w:t>DOMPurify</w:t>
      </w:r>
      <w:proofErr w:type="spellEnd"/>
      <w:r w:rsidRPr="00244AB1">
        <w:rPr>
          <w:szCs w:val="24"/>
        </w:rPr>
        <w:t xml:space="preserve"> version 3.1.3 or higher to mitigate these vulnerabilities.</w:t>
      </w:r>
    </w:p>
    <w:p w14:paraId="189C0E46" w14:textId="77777777" w:rsidR="00244AB1" w:rsidRPr="00244AB1" w:rsidRDefault="00244AB1" w:rsidP="00244AB1">
      <w:pPr>
        <w:numPr>
          <w:ilvl w:val="0"/>
          <w:numId w:val="11"/>
        </w:numPr>
        <w:rPr>
          <w:szCs w:val="24"/>
        </w:rPr>
      </w:pPr>
      <w:r w:rsidRPr="00244AB1">
        <w:rPr>
          <w:b/>
          <w:bCs/>
          <w:szCs w:val="24"/>
        </w:rPr>
        <w:t>Verification:</w:t>
      </w:r>
      <w:r w:rsidRPr="00244AB1">
        <w:rPr>
          <w:szCs w:val="24"/>
        </w:rPr>
        <w:t xml:space="preserve"> After upgrading, verify that all user inputs are properly sanitized and that no malicious scripts can be executed.</w:t>
      </w:r>
    </w:p>
    <w:p w14:paraId="35DC5B70" w14:textId="77777777" w:rsidR="00244AB1" w:rsidRPr="00244AB1" w:rsidRDefault="00244AB1" w:rsidP="00244AB1">
      <w:pPr>
        <w:numPr>
          <w:ilvl w:val="0"/>
          <w:numId w:val="11"/>
        </w:numPr>
        <w:rPr>
          <w:szCs w:val="24"/>
        </w:rPr>
      </w:pPr>
      <w:r w:rsidRPr="00244AB1">
        <w:rPr>
          <w:b/>
          <w:bCs/>
          <w:szCs w:val="24"/>
        </w:rPr>
        <w:t>Monitoring:</w:t>
      </w:r>
      <w:r w:rsidRPr="00244AB1">
        <w:rPr>
          <w:szCs w:val="24"/>
        </w:rPr>
        <w:t xml:space="preserve"> Regularly monitor for new vulnerabilities and apply patches promptly.</w:t>
      </w:r>
    </w:p>
    <w:p w14:paraId="019B87B6" w14:textId="77777777" w:rsidR="00244AB1" w:rsidRPr="003D2F22" w:rsidRDefault="00244AB1" w:rsidP="003D2F22">
      <w:pPr>
        <w:rPr>
          <w:szCs w:val="24"/>
        </w:rPr>
      </w:pPr>
    </w:p>
    <w:p w14:paraId="3A95ADD9" w14:textId="77777777" w:rsidR="009150CF" w:rsidRDefault="009150CF"/>
    <w:sectPr w:rsidR="009150CF" w:rsidSect="008E797F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EB4C5" w14:textId="77777777" w:rsidR="003B3411" w:rsidRDefault="003B3411" w:rsidP="008E797F">
      <w:pPr>
        <w:spacing w:before="0" w:after="0" w:line="240" w:lineRule="auto"/>
      </w:pPr>
      <w:r>
        <w:separator/>
      </w:r>
    </w:p>
  </w:endnote>
  <w:endnote w:type="continuationSeparator" w:id="0">
    <w:p w14:paraId="76645333" w14:textId="77777777" w:rsidR="003B3411" w:rsidRDefault="003B3411" w:rsidP="008E79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1137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D2D2E" w14:textId="18A5FD9A" w:rsidR="008E797F" w:rsidRDefault="008E79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C087C" w14:textId="77777777" w:rsidR="008E797F" w:rsidRDefault="008E7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8FE94" w14:textId="77777777" w:rsidR="003B3411" w:rsidRDefault="003B3411" w:rsidP="008E797F">
      <w:pPr>
        <w:spacing w:before="0" w:after="0" w:line="240" w:lineRule="auto"/>
      </w:pPr>
      <w:r>
        <w:separator/>
      </w:r>
    </w:p>
  </w:footnote>
  <w:footnote w:type="continuationSeparator" w:id="0">
    <w:p w14:paraId="7201B101" w14:textId="77777777" w:rsidR="003B3411" w:rsidRDefault="003B3411" w:rsidP="008E79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2EDD"/>
    <w:multiLevelType w:val="hybridMultilevel"/>
    <w:tmpl w:val="1FAA3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E00A5"/>
    <w:multiLevelType w:val="multilevel"/>
    <w:tmpl w:val="D59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5B85"/>
    <w:multiLevelType w:val="multilevel"/>
    <w:tmpl w:val="87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B420B"/>
    <w:multiLevelType w:val="multilevel"/>
    <w:tmpl w:val="A4A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67AC6"/>
    <w:multiLevelType w:val="multilevel"/>
    <w:tmpl w:val="8828C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E3388"/>
    <w:multiLevelType w:val="multilevel"/>
    <w:tmpl w:val="4F6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10242"/>
    <w:multiLevelType w:val="multilevel"/>
    <w:tmpl w:val="846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04FBF"/>
    <w:multiLevelType w:val="multilevel"/>
    <w:tmpl w:val="353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833BE"/>
    <w:multiLevelType w:val="hybridMultilevel"/>
    <w:tmpl w:val="85FE0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E0BD5"/>
    <w:multiLevelType w:val="multilevel"/>
    <w:tmpl w:val="18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42822"/>
    <w:multiLevelType w:val="multilevel"/>
    <w:tmpl w:val="C96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614A6"/>
    <w:multiLevelType w:val="hybridMultilevel"/>
    <w:tmpl w:val="002611B4"/>
    <w:lvl w:ilvl="0" w:tplc="F4AAA7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D4FE4"/>
    <w:multiLevelType w:val="hybridMultilevel"/>
    <w:tmpl w:val="732E10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93E057C"/>
    <w:multiLevelType w:val="multilevel"/>
    <w:tmpl w:val="3F9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16EFD"/>
    <w:multiLevelType w:val="multilevel"/>
    <w:tmpl w:val="720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053868">
    <w:abstractNumId w:val="4"/>
  </w:num>
  <w:num w:numId="2" w16cid:durableId="905455354">
    <w:abstractNumId w:val="1"/>
  </w:num>
  <w:num w:numId="3" w16cid:durableId="1495220681">
    <w:abstractNumId w:val="6"/>
  </w:num>
  <w:num w:numId="4" w16cid:durableId="272246301">
    <w:abstractNumId w:val="13"/>
  </w:num>
  <w:num w:numId="5" w16cid:durableId="22903440">
    <w:abstractNumId w:val="9"/>
  </w:num>
  <w:num w:numId="6" w16cid:durableId="2082751318">
    <w:abstractNumId w:val="7"/>
  </w:num>
  <w:num w:numId="7" w16cid:durableId="1482385670">
    <w:abstractNumId w:val="14"/>
  </w:num>
  <w:num w:numId="8" w16cid:durableId="1465655940">
    <w:abstractNumId w:val="10"/>
  </w:num>
  <w:num w:numId="9" w16cid:durableId="1779450088">
    <w:abstractNumId w:val="3"/>
  </w:num>
  <w:num w:numId="10" w16cid:durableId="1019964110">
    <w:abstractNumId w:val="5"/>
  </w:num>
  <w:num w:numId="11" w16cid:durableId="365299405">
    <w:abstractNumId w:val="2"/>
  </w:num>
  <w:num w:numId="12" w16cid:durableId="678854111">
    <w:abstractNumId w:val="12"/>
  </w:num>
  <w:num w:numId="13" w16cid:durableId="673805086">
    <w:abstractNumId w:val="0"/>
  </w:num>
  <w:num w:numId="14" w16cid:durableId="946228809">
    <w:abstractNumId w:val="11"/>
  </w:num>
  <w:num w:numId="15" w16cid:durableId="930511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F"/>
    <w:rsid w:val="0000328F"/>
    <w:rsid w:val="00075B39"/>
    <w:rsid w:val="0008155C"/>
    <w:rsid w:val="000B1F88"/>
    <w:rsid w:val="00177EDC"/>
    <w:rsid w:val="00244AB1"/>
    <w:rsid w:val="003A19B8"/>
    <w:rsid w:val="003A48EF"/>
    <w:rsid w:val="003B3411"/>
    <w:rsid w:val="003D2F22"/>
    <w:rsid w:val="004142AC"/>
    <w:rsid w:val="00496B5F"/>
    <w:rsid w:val="004E65CE"/>
    <w:rsid w:val="00520CF4"/>
    <w:rsid w:val="005C2288"/>
    <w:rsid w:val="00661792"/>
    <w:rsid w:val="0072174C"/>
    <w:rsid w:val="00766FB5"/>
    <w:rsid w:val="008E797F"/>
    <w:rsid w:val="009150CF"/>
    <w:rsid w:val="009D0129"/>
    <w:rsid w:val="00A13729"/>
    <w:rsid w:val="00C26C3D"/>
    <w:rsid w:val="00CF2042"/>
    <w:rsid w:val="00D75EC0"/>
    <w:rsid w:val="00DE2309"/>
    <w:rsid w:val="00E21BDE"/>
    <w:rsid w:val="00E95CAA"/>
    <w:rsid w:val="00EE57E3"/>
    <w:rsid w:val="00F03B69"/>
    <w:rsid w:val="00F5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57A"/>
  <w15:chartTrackingRefBased/>
  <w15:docId w15:val="{CF8D1C6B-EA77-44A5-8223-0149B96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9"/>
    <w:pPr>
      <w:spacing w:before="120" w:after="28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74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F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F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3D2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F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74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797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797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E79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E79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7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elp.artstation.com/s/sfsites/l/%7B%22mode%22%3A%22PROD%22%2C%22dfs%22%3A%228%22%2C%22app%22%3A%22siteforce%3AcommunityApp%22%2C%22fwuid%22%3A%22c1ItM3NYNWFUOE5oQkUwZk1sYW1vQWg5TGxiTHU3MEQ5RnBMM0VzVXc1cmcxMS4zMjc2OC4z%22%2C%22loaded%22%3A%7B%22APPLICATION%40markup%3A%2F%2Fsiteforce%3AcommunityApp%22%3A%221237_0DoVReIfuy3txr_WdBjmoQ%22%7D%2C%22apce%22%3A1%2C%22apck%22%3A%22JHt0aW1lc3RhbXB9MDAwMDAwMDAzNjdlbl9VUw%22%2C%22mlr%22%3A1%2C%22pathPrefix%22%3A%22%22%2C%22dns%22%3A%22c%22%2C%22ls%22%3A1%2C%22lrmc%22%3A%22-386269907%22%7D/bootstrap.js?aura.attributes=%7B%22ac%22%3A%22%22%2C%22authenticated%22%3A%22false%22%2C%22brandingSetId%22%3A%22be46469f-2ee0-4de5-ba39-026a6d5550d2%22%2C%22formFactor%22%3A%22LARGE%22%2C%22isHybrid%22%3A%22false%22%2C%22language%22%3A%22en_US%22%2C%22pageId%22%3A%22dfa83a26-d905-4ac3-a6ff-b3e3eef6e228%22%2C%22publishedChangelistNum%22%3A%2268%22%2C%22schema%22%3A%22Published%22%2C%22themeLayoutType%22%3A%22Inner%22%2C%22uds%22%3A%22true%22%2C%22viewType%22%3A%22Published%22%7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artstation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rtstation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23CD2-B67B-4754-850C-9F175195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suggreewa peiris</dc:creator>
  <cp:keywords/>
  <dc:description/>
  <cp:lastModifiedBy>suggreewa peiris</cp:lastModifiedBy>
  <cp:revision>9</cp:revision>
  <dcterms:created xsi:type="dcterms:W3CDTF">2024-10-14T11:56:00Z</dcterms:created>
  <dcterms:modified xsi:type="dcterms:W3CDTF">2025-04-26T11:56:00Z</dcterms:modified>
</cp:coreProperties>
</file>