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186" w:rsidRDefault="00C836DC">
      <w:pPr>
        <w:spacing w:after="13"/>
        <w:ind w:left="-5" w:hanging="10"/>
      </w:pPr>
      <w:r>
        <w:rPr>
          <w:rFonts w:ascii="Arial" w:eastAsia="Arial" w:hAnsi="Arial" w:cs="Arial"/>
        </w:rPr>
        <w:t xml:space="preserve">Project Title: </w:t>
      </w:r>
      <w:proofErr w:type="spellStart"/>
      <w:r>
        <w:rPr>
          <w:rFonts w:ascii="Arial" w:eastAsia="Arial" w:hAnsi="Arial" w:cs="Arial"/>
        </w:rPr>
        <w:t>Rhythmictunes</w:t>
      </w:r>
      <w:proofErr w:type="spellEnd"/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13"/>
        <w:ind w:left="-5" w:hanging="10"/>
      </w:pPr>
      <w:r>
        <w:rPr>
          <w:rFonts w:ascii="Arial" w:eastAsia="Arial" w:hAnsi="Arial" w:cs="Arial"/>
        </w:rPr>
        <w:t xml:space="preserve">Prepared by: (Your Name, Class, Roll No) </w:t>
      </w:r>
    </w:p>
    <w:p w:rsidR="003B3186" w:rsidRDefault="00C836DC">
      <w:pPr>
        <w:spacing w:after="13"/>
        <w:ind w:left="-5" w:hanging="10"/>
      </w:pPr>
      <w:r>
        <w:rPr>
          <w:rFonts w:ascii="Arial" w:eastAsia="Arial" w:hAnsi="Arial" w:cs="Arial"/>
        </w:rPr>
        <w:t xml:space="preserve">Submitted to: The Principal, (Your College Name) </w:t>
      </w:r>
    </w:p>
    <w:p w:rsidR="003B3186" w:rsidRDefault="00C836DC">
      <w:pPr>
        <w:spacing w:after="13"/>
        <w:ind w:left="-5" w:hanging="10"/>
      </w:pPr>
      <w:r>
        <w:rPr>
          <w:rFonts w:ascii="Arial" w:eastAsia="Arial" w:hAnsi="Arial" w:cs="Arial"/>
        </w:rPr>
        <w:t xml:space="preserve">Guided by: (Faculty Name, e.g., </w:t>
      </w:r>
      <w:proofErr w:type="spellStart"/>
      <w:r>
        <w:rPr>
          <w:rFonts w:ascii="Arial" w:eastAsia="Arial" w:hAnsi="Arial" w:cs="Arial"/>
        </w:rPr>
        <w:t>Logambal</w:t>
      </w:r>
      <w:proofErr w:type="spellEnd"/>
      <w:r>
        <w:rPr>
          <w:rFonts w:ascii="Arial" w:eastAsia="Arial" w:hAnsi="Arial" w:cs="Arial"/>
        </w:rPr>
        <w:t xml:space="preserve"> Mam) </w:t>
      </w:r>
    </w:p>
    <w:p w:rsidR="003B3186" w:rsidRDefault="00C836DC">
      <w:pPr>
        <w:spacing w:after="13"/>
        <w:ind w:left="-5" w:hanging="10"/>
      </w:pPr>
      <w:r>
        <w:rPr>
          <w:rFonts w:ascii="Arial" w:eastAsia="Arial" w:hAnsi="Arial" w:cs="Arial"/>
        </w:rPr>
        <w:t xml:space="preserve">Date of Submission: (Date) </w:t>
      </w:r>
    </w:p>
    <w:p w:rsidR="003B3186" w:rsidRDefault="00C836DC">
      <w:pPr>
        <w:spacing w:after="145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pStyle w:val="Heading1"/>
        <w:ind w:left="-5"/>
      </w:pPr>
      <w:r>
        <w:t xml:space="preserve">Introduction </w:t>
      </w:r>
    </w:p>
    <w:p w:rsidR="003B3186" w:rsidRDefault="00C836DC">
      <w:pPr>
        <w:spacing w:after="0" w:line="281" w:lineRule="auto"/>
        <w:ind w:left="-5" w:hanging="10"/>
      </w:pPr>
      <w:r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  <w:sz w:val="20"/>
        </w:rPr>
        <w:t xml:space="preserve">This project </w:t>
      </w:r>
      <w:proofErr w:type="spellStart"/>
      <w:r>
        <w:rPr>
          <w:rFonts w:ascii="Arial" w:eastAsia="Arial" w:hAnsi="Arial" w:cs="Arial"/>
          <w:sz w:val="20"/>
        </w:rPr>
        <w:t>Rhythmictunes</w:t>
      </w:r>
      <w:proofErr w:type="spellEnd"/>
      <w:r>
        <w:rPr>
          <w:rFonts w:ascii="Arial" w:eastAsia="Arial" w:hAnsi="Arial" w:cs="Arial"/>
          <w:sz w:val="20"/>
        </w:rPr>
        <w:t xml:space="preserve"> has been developed as an effort to combine music and technology, providing a platform for students to showcase their talents. The purpose of this initiative is to encourage creativity and create new ways of learning as well as entertainment for the younger generation. </w:t>
      </w:r>
    </w:p>
    <w:p w:rsidR="003B3186" w:rsidRDefault="00C836DC">
      <w:pPr>
        <w:spacing w:after="147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pStyle w:val="Heading1"/>
        <w:ind w:left="-5"/>
      </w:pPr>
      <w:r>
        <w:t>Objectives of the Project</w:t>
      </w:r>
      <w:r>
        <w:rPr>
          <w:sz w:val="20"/>
        </w:rPr>
        <w:t xml:space="preserve">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      To bring out the musical talents of students.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      To create opportunities for learning music using digital tools. </w:t>
      </w:r>
    </w:p>
    <w:p w:rsidR="003B3186" w:rsidRDefault="00C836DC">
      <w:pPr>
        <w:spacing w:after="11" w:line="266" w:lineRule="auto"/>
        <w:ind w:left="-5" w:right="3870" w:hanging="10"/>
        <w:jc w:val="both"/>
      </w:pPr>
      <w:r>
        <w:rPr>
          <w:rFonts w:ascii="Arial" w:eastAsia="Arial" w:hAnsi="Arial" w:cs="Arial"/>
          <w:sz w:val="20"/>
        </w:rPr>
        <w:t xml:space="preserve">      To provide a stage/platform for college students.      To develop a project that integrates culture with education. </w:t>
      </w:r>
      <w:r>
        <w:rPr>
          <w:rFonts w:ascii="Oswald" w:eastAsia="Oswald" w:hAnsi="Oswald" w:cs="Oswald"/>
          <w:sz w:val="28"/>
        </w:rPr>
        <w:t xml:space="preserve">Scope of the Project: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sz w:val="20"/>
        </w:rPr>
        <w:t xml:space="preserve">Covers musical performances, composition, and digital music production.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      Includes workshops, interactive sessions, and collaborative activities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      Open to students from all disciplines to encourage inclusive participation. </w:t>
      </w:r>
    </w:p>
    <w:p w:rsidR="003B3186" w:rsidRDefault="00C836DC">
      <w:pPr>
        <w:spacing w:after="11" w:line="266" w:lineRule="auto"/>
        <w:ind w:left="-5" w:right="1571" w:hanging="10"/>
        <w:jc w:val="both"/>
      </w:pPr>
      <w:r>
        <w:rPr>
          <w:rFonts w:ascii="Arial" w:eastAsia="Arial" w:hAnsi="Arial" w:cs="Arial"/>
          <w:sz w:val="20"/>
        </w:rPr>
        <w:t xml:space="preserve">      Explores social and cultural impacts of music as a medium for student engagement.        Provides insights for future expansions into online platforms or competitions. </w:t>
      </w:r>
      <w:r>
        <w:rPr>
          <w:rFonts w:ascii="Oswald" w:eastAsia="Oswald" w:hAnsi="Oswald" w:cs="Oswald"/>
          <w:sz w:val="28"/>
        </w:rPr>
        <w:t xml:space="preserve">Main Content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sz w:val="20"/>
        </w:rPr>
        <w:t xml:space="preserve">Design of the </w:t>
      </w:r>
      <w:proofErr w:type="spellStart"/>
      <w:r>
        <w:rPr>
          <w:rFonts w:ascii="Arial" w:eastAsia="Arial" w:hAnsi="Arial" w:cs="Arial"/>
          <w:sz w:val="20"/>
        </w:rPr>
        <w:t>Rhythmictunes</w:t>
      </w:r>
      <w:proofErr w:type="spellEnd"/>
      <w:r>
        <w:rPr>
          <w:rFonts w:ascii="Arial" w:eastAsia="Arial" w:hAnsi="Arial" w:cs="Arial"/>
          <w:sz w:val="20"/>
        </w:rPr>
        <w:t xml:space="preserve"> mobile app / program / event.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     Documentation of students’ musical performances. </w:t>
      </w:r>
    </w:p>
    <w:p w:rsidR="003B3186" w:rsidRDefault="00C836DC">
      <w:pPr>
        <w:spacing w:after="91" w:line="266" w:lineRule="auto"/>
        <w:ind w:left="-5" w:right="4852" w:hanging="10"/>
        <w:jc w:val="both"/>
      </w:pPr>
      <w:r>
        <w:rPr>
          <w:rFonts w:ascii="Arial" w:eastAsia="Arial" w:hAnsi="Arial" w:cs="Arial"/>
          <w:sz w:val="20"/>
        </w:rPr>
        <w:t xml:space="preserve">     Workshops and interactive sessions. Collection and analysis of feedback</w:t>
      </w:r>
      <w:r>
        <w:rPr>
          <w:rFonts w:ascii="Arial" w:eastAsia="Arial" w:hAnsi="Arial" w:cs="Arial"/>
        </w:rPr>
        <w:t xml:space="preserve">..  </w:t>
      </w:r>
    </w:p>
    <w:p w:rsidR="003B3186" w:rsidRDefault="00C836DC">
      <w:pPr>
        <w:pStyle w:val="Heading2"/>
        <w:ind w:left="-5"/>
      </w:pPr>
      <w:r>
        <w:t xml:space="preserve">Concept Development </w:t>
      </w:r>
    </w:p>
    <w:p w:rsidR="003B3186" w:rsidRDefault="00C836DC">
      <w:pPr>
        <w:spacing w:after="134" w:line="257" w:lineRule="auto"/>
        <w:ind w:left="-5" w:hanging="10"/>
        <w:jc w:val="both"/>
      </w:pPr>
      <w:r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  <w:sz w:val="18"/>
        </w:rPr>
        <w:t xml:space="preserve">The idea of </w:t>
      </w:r>
      <w:proofErr w:type="spellStart"/>
      <w:r>
        <w:rPr>
          <w:rFonts w:ascii="Arial" w:eastAsia="Arial" w:hAnsi="Arial" w:cs="Arial"/>
          <w:sz w:val="18"/>
        </w:rPr>
        <w:t>Rhythmictunes</w:t>
      </w:r>
      <w:proofErr w:type="spellEnd"/>
      <w:r>
        <w:rPr>
          <w:rFonts w:ascii="Arial" w:eastAsia="Arial" w:hAnsi="Arial" w:cs="Arial"/>
          <w:sz w:val="18"/>
        </w:rPr>
        <w:t xml:space="preserve"> emerged from the need to bridge creativity and technology. Students can explore digital music tools, create compositions, and perform live or online. The project emphasizes collaboration, innovation, and self-expression. </w:t>
      </w:r>
    </w:p>
    <w:p w:rsidR="003B3186" w:rsidRDefault="00C836DC">
      <w:pPr>
        <w:pStyle w:val="Heading2"/>
        <w:ind w:left="-5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Planning and </w:t>
      </w:r>
      <w:proofErr w:type="spellStart"/>
      <w:r>
        <w:t>Designg</w:t>
      </w:r>
      <w:proofErr w:type="spellEnd"/>
      <w:r>
        <w:t xml:space="preserve"> </w:t>
      </w:r>
    </w:p>
    <w:p w:rsidR="003B3186" w:rsidRDefault="00C836DC">
      <w:pPr>
        <w:spacing w:after="4" w:line="257" w:lineRule="auto"/>
        <w:ind w:left="-5" w:hanging="10"/>
        <w:jc w:val="both"/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sz w:val="18"/>
        </w:rPr>
        <w:t xml:space="preserve">vocals, instruments, digital composition, stage management. </w:t>
      </w:r>
    </w:p>
    <w:p w:rsidR="003B3186" w:rsidRDefault="00C836DC">
      <w:pPr>
        <w:spacing w:after="4" w:line="257" w:lineRule="auto"/>
        <w:ind w:left="-5" w:hanging="10"/>
        <w:jc w:val="both"/>
      </w:pPr>
      <w:r>
        <w:rPr>
          <w:rFonts w:ascii="Arial" w:eastAsia="Arial" w:hAnsi="Arial" w:cs="Arial"/>
          <w:sz w:val="18"/>
        </w:rPr>
        <w:t xml:space="preserve">     Selection of tools like GarageBand, FL Studio, or Audacity for music production. </w:t>
      </w:r>
    </w:p>
    <w:p w:rsidR="003B3186" w:rsidRDefault="00C836DC">
      <w:pPr>
        <w:spacing w:after="0" w:line="258" w:lineRule="auto"/>
        <w:ind w:right="1661"/>
      </w:pPr>
      <w:r>
        <w:rPr>
          <w:rFonts w:ascii="Arial" w:eastAsia="Arial" w:hAnsi="Arial" w:cs="Arial"/>
          <w:sz w:val="18"/>
        </w:rPr>
        <w:t xml:space="preserve">      Planning workshops on music theory, sound engineering, and digital editing.       Scheduling performances and interactive sessions to ensure maximum student involvement. </w:t>
      </w:r>
      <w:r>
        <w:rPr>
          <w:rFonts w:ascii="Oswald" w:eastAsia="Oswald" w:hAnsi="Oswald" w:cs="Oswald"/>
          <w:sz w:val="24"/>
        </w:rPr>
        <w:t xml:space="preserve">Implementation </w:t>
      </w:r>
    </w:p>
    <w:p w:rsidR="003B3186" w:rsidRDefault="00C836DC">
      <w:pPr>
        <w:spacing w:after="4" w:line="257" w:lineRule="auto"/>
        <w:ind w:left="-5" w:hanging="10"/>
        <w:jc w:val="both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sz w:val="18"/>
        </w:rPr>
        <w:t xml:space="preserve">Conducting rehearsals and technical setups for events. </w:t>
      </w:r>
    </w:p>
    <w:p w:rsidR="003B3186" w:rsidRDefault="00C836DC">
      <w:pPr>
        <w:spacing w:after="4" w:line="257" w:lineRule="auto"/>
        <w:ind w:left="-5" w:hanging="10"/>
        <w:jc w:val="both"/>
      </w:pPr>
      <w:r>
        <w:rPr>
          <w:rFonts w:ascii="Arial" w:eastAsia="Arial" w:hAnsi="Arial" w:cs="Arial"/>
          <w:sz w:val="18"/>
        </w:rPr>
        <w:t xml:space="preserve">   Organizing mini-concerts, online music sessions, and competitions. </w:t>
      </w:r>
    </w:p>
    <w:p w:rsidR="003B3186" w:rsidRDefault="00C836DC">
      <w:pPr>
        <w:spacing w:after="4" w:line="257" w:lineRule="auto"/>
        <w:ind w:left="-5" w:right="3632" w:hanging="10"/>
        <w:jc w:val="both"/>
      </w:pPr>
      <w:r>
        <w:rPr>
          <w:rFonts w:ascii="Arial" w:eastAsia="Arial" w:hAnsi="Arial" w:cs="Arial"/>
          <w:sz w:val="18"/>
        </w:rPr>
        <w:t xml:space="preserve">   Documenting performances with photos, videos, and written analysis.    Collecting feedback to improve future iterations. </w:t>
      </w:r>
      <w:r>
        <w:rPr>
          <w:rFonts w:ascii="Oswald" w:eastAsia="Oswald" w:hAnsi="Oswald" w:cs="Oswald"/>
          <w:sz w:val="24"/>
        </w:rPr>
        <w:t xml:space="preserve">Challenges Faced </w:t>
      </w:r>
    </w:p>
    <w:p w:rsidR="003B3186" w:rsidRDefault="00C836DC">
      <w:pPr>
        <w:spacing w:after="4" w:line="257" w:lineRule="auto"/>
        <w:ind w:left="-5" w:hanging="10"/>
        <w:jc w:val="both"/>
      </w:pPr>
      <w:r>
        <w:rPr>
          <w:rFonts w:ascii="Arial" w:eastAsia="Arial" w:hAnsi="Arial" w:cs="Arial"/>
          <w:sz w:val="18"/>
        </w:rPr>
        <w:t xml:space="preserve">Balancing academics and extra-curricular activities. </w:t>
      </w:r>
    </w:p>
    <w:p w:rsidR="003B3186" w:rsidRDefault="00C836DC">
      <w:pPr>
        <w:spacing w:after="4" w:line="257" w:lineRule="auto"/>
        <w:ind w:left="-5" w:hanging="10"/>
        <w:jc w:val="both"/>
      </w:pPr>
      <w:r>
        <w:rPr>
          <w:rFonts w:ascii="Arial" w:eastAsia="Arial" w:hAnsi="Arial" w:cs="Arial"/>
          <w:sz w:val="18"/>
        </w:rPr>
        <w:lastRenderedPageBreak/>
        <w:t xml:space="preserve">Technical issues with sound systems or digital tools. </w:t>
      </w:r>
    </w:p>
    <w:p w:rsidR="003B3186" w:rsidRDefault="00C836DC">
      <w:pPr>
        <w:spacing w:after="83" w:line="257" w:lineRule="auto"/>
        <w:ind w:left="-5" w:right="5055" w:hanging="10"/>
        <w:jc w:val="both"/>
      </w:pPr>
      <w:r>
        <w:rPr>
          <w:rFonts w:ascii="Arial" w:eastAsia="Arial" w:hAnsi="Arial" w:cs="Arial"/>
          <w:sz w:val="18"/>
        </w:rPr>
        <w:t xml:space="preserve">Encouraging shy students to participate </w:t>
      </w:r>
      <w:r>
        <w:rPr>
          <w:rFonts w:ascii="Arial" w:eastAsia="Arial" w:hAnsi="Arial" w:cs="Arial"/>
          <w:sz w:val="18"/>
        </w:rPr>
        <w:t xml:space="preserve">confidently. Coordinating team efforts and maintaining schedules. </w:t>
      </w:r>
      <w:r>
        <w:rPr>
          <w:rFonts w:ascii="Oswald" w:eastAsia="Oswald" w:hAnsi="Oswald" w:cs="Oswald"/>
          <w:sz w:val="28"/>
        </w:rPr>
        <w:t xml:space="preserve">Benefits and Impact </w:t>
      </w:r>
    </w:p>
    <w:p w:rsidR="003B3186" w:rsidRDefault="00C836DC">
      <w:pPr>
        <w:spacing w:after="122" w:line="257" w:lineRule="auto"/>
        <w:ind w:left="-5" w:hanging="10"/>
        <w:jc w:val="both"/>
      </w:pPr>
      <w:r>
        <w:rPr>
          <w:rFonts w:ascii="Oswald" w:eastAsia="Oswald" w:hAnsi="Oswald" w:cs="Oswald"/>
          <w:sz w:val="24"/>
        </w:rPr>
        <w:t xml:space="preserve">    Talent Recognition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z w:val="18"/>
        </w:rPr>
        <w:t xml:space="preserve">Uncovered hidden musical abilities. </w:t>
      </w:r>
    </w:p>
    <w:p w:rsidR="003B3186" w:rsidRDefault="00C836DC">
      <w:pPr>
        <w:spacing w:after="153" w:line="257" w:lineRule="auto"/>
        <w:ind w:left="-5" w:hanging="10"/>
        <w:jc w:val="both"/>
      </w:pPr>
      <w:r>
        <w:rPr>
          <w:rFonts w:ascii="Oswald" w:eastAsia="Oswald" w:hAnsi="Oswald" w:cs="Oswald"/>
        </w:rPr>
        <w:t xml:space="preserve">    Confidence Building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z w:val="18"/>
        </w:rPr>
        <w:t>Students became more self-assured in performance 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18"/>
        </w:rPr>
        <w:t>presentations</w:t>
      </w:r>
      <w:r>
        <w:rPr>
          <w:rFonts w:ascii="Arial" w:eastAsia="Arial" w:hAnsi="Arial" w:cs="Arial"/>
        </w:rPr>
        <w:t xml:space="preserve">. </w:t>
      </w:r>
    </w:p>
    <w:p w:rsidR="003B3186" w:rsidRDefault="00C836DC">
      <w:pPr>
        <w:spacing w:after="141" w:line="257" w:lineRule="auto"/>
        <w:ind w:left="-5" w:hanging="10"/>
        <w:jc w:val="both"/>
      </w:pPr>
      <w:r>
        <w:rPr>
          <w:rFonts w:ascii="Oswald" w:eastAsia="Oswald" w:hAnsi="Oswald" w:cs="Oswald"/>
        </w:rPr>
        <w:t xml:space="preserve">    Teamwork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z w:val="18"/>
        </w:rPr>
        <w:t>Promoted collaboration between students from different streams</w:t>
      </w:r>
      <w:r>
        <w:rPr>
          <w:rFonts w:ascii="Arial" w:eastAsia="Arial" w:hAnsi="Arial" w:cs="Arial"/>
        </w:rPr>
        <w:t xml:space="preserve">. </w:t>
      </w:r>
    </w:p>
    <w:p w:rsidR="003B3186" w:rsidRDefault="00C836DC">
      <w:pPr>
        <w:spacing w:after="151" w:line="257" w:lineRule="auto"/>
        <w:ind w:left="-5" w:hanging="10"/>
        <w:jc w:val="both"/>
      </w:pPr>
      <w:r>
        <w:rPr>
          <w:rFonts w:ascii="Oswald" w:eastAsia="Oswald" w:hAnsi="Oswald" w:cs="Oswald"/>
        </w:rPr>
        <w:t xml:space="preserve">    Cultural Engagement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z w:val="18"/>
        </w:rPr>
        <w:t xml:space="preserve">Strengthened the college’s cultural and creative environment. </w:t>
      </w:r>
    </w:p>
    <w:p w:rsidR="003B3186" w:rsidRDefault="00C836DC">
      <w:pPr>
        <w:spacing w:after="117" w:line="257" w:lineRule="auto"/>
        <w:ind w:left="-5" w:hanging="10"/>
        <w:jc w:val="both"/>
      </w:pPr>
      <w:r>
        <w:rPr>
          <w:rFonts w:ascii="Oswald" w:eastAsia="Oswald" w:hAnsi="Oswald" w:cs="Oswald"/>
        </w:rPr>
        <w:t xml:space="preserve">     Digital Skills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z w:val="18"/>
        </w:rPr>
        <w:t xml:space="preserve">Students learned music editing, online collaboration, and sound design. </w:t>
      </w:r>
    </w:p>
    <w:p w:rsidR="003B3186" w:rsidRDefault="00C836DC">
      <w:pPr>
        <w:pStyle w:val="Heading1"/>
        <w:ind w:left="-5"/>
      </w:pPr>
      <w:r>
        <w:t xml:space="preserve">Future Scope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Expanding </w:t>
      </w:r>
      <w:proofErr w:type="spellStart"/>
      <w:r>
        <w:rPr>
          <w:rFonts w:ascii="Arial" w:eastAsia="Arial" w:hAnsi="Arial" w:cs="Arial"/>
          <w:sz w:val="20"/>
        </w:rPr>
        <w:t>Rhythmictunes</w:t>
      </w:r>
      <w:proofErr w:type="spellEnd"/>
      <w:r>
        <w:rPr>
          <w:rFonts w:ascii="Arial" w:eastAsia="Arial" w:hAnsi="Arial" w:cs="Arial"/>
          <w:sz w:val="20"/>
        </w:rPr>
        <w:t xml:space="preserve"> into a college-wide annual festival.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Integrating online streaming platforms to reach a wider audience.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Introducing music competitions, mentorship programs, and workshops.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>Exploring AI-assisted music creation tools to make the project innovative and future-</w:t>
      </w:r>
      <w:proofErr w:type="spellStart"/>
      <w:r>
        <w:rPr>
          <w:rFonts w:ascii="Arial" w:eastAsia="Arial" w:hAnsi="Arial" w:cs="Arial"/>
          <w:sz w:val="20"/>
        </w:rPr>
        <w:t>ready.Scope</w:t>
      </w:r>
      <w:proofErr w:type="spellEnd"/>
      <w:r>
        <w:rPr>
          <w:rFonts w:ascii="Arial" w:eastAsia="Arial" w:hAnsi="Arial" w:cs="Arial"/>
          <w:sz w:val="20"/>
        </w:rPr>
        <w:t xml:space="preserve"> of the Project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Covers musical performances, composition, and digital music production.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Includes workshops, interactive sessions, and collaborative activities.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Open to students from all disciplines to </w:t>
      </w:r>
      <w:r>
        <w:rPr>
          <w:rFonts w:ascii="Arial" w:eastAsia="Arial" w:hAnsi="Arial" w:cs="Arial"/>
          <w:sz w:val="20"/>
        </w:rPr>
        <w:t xml:space="preserve">encourage inclusive participation. </w:t>
      </w:r>
    </w:p>
    <w:p w:rsidR="003B3186" w:rsidRDefault="00C836DC">
      <w:pPr>
        <w:spacing w:after="11" w:line="266" w:lineRule="auto"/>
        <w:ind w:left="-5" w:right="1904" w:hanging="10"/>
        <w:jc w:val="both"/>
      </w:pPr>
      <w:r>
        <w:rPr>
          <w:rFonts w:ascii="Arial" w:eastAsia="Arial" w:hAnsi="Arial" w:cs="Arial"/>
          <w:sz w:val="20"/>
        </w:rPr>
        <w:t xml:space="preserve">Explores social and cultural impacts of music as a medium for student engagement. Provides insights for future expansions into online platforms or competitions </w:t>
      </w:r>
      <w:r>
        <w:rPr>
          <w:rFonts w:ascii="Oswald" w:eastAsia="Oswald" w:hAnsi="Oswald" w:cs="Oswald"/>
          <w:sz w:val="28"/>
        </w:rPr>
        <w:t xml:space="preserve">Outcome Through this project: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z w:val="20"/>
        </w:rPr>
        <w:t xml:space="preserve">Students developed greater confidence. </w:t>
      </w:r>
    </w:p>
    <w:p w:rsidR="003B3186" w:rsidRDefault="00C836DC">
      <w:pPr>
        <w:spacing w:after="154" w:line="266" w:lineRule="auto"/>
        <w:ind w:left="-5" w:right="4693" w:hanging="10"/>
        <w:jc w:val="both"/>
      </w:pPr>
      <w:r>
        <w:rPr>
          <w:rFonts w:ascii="Arial" w:eastAsia="Arial" w:hAnsi="Arial" w:cs="Arial"/>
          <w:sz w:val="20"/>
        </w:rPr>
        <w:t xml:space="preserve">       Teamwork and creativity were enhanced.         The cultural image of the college was elevated. </w:t>
      </w:r>
    </w:p>
    <w:p w:rsidR="003B3186" w:rsidRDefault="00C836DC">
      <w:pPr>
        <w:pStyle w:val="Heading1"/>
        <w:ind w:left="-5"/>
      </w:pPr>
      <w:r>
        <w:t xml:space="preserve">Conclusion </w:t>
      </w:r>
    </w:p>
    <w:p w:rsidR="003B3186" w:rsidRDefault="00C836DC">
      <w:pPr>
        <w:spacing w:after="0" w:line="281" w:lineRule="auto"/>
        <w:ind w:left="-5" w:hanging="10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  <w:sz w:val="20"/>
        </w:rPr>
        <w:t xml:space="preserve">The </w:t>
      </w:r>
      <w:proofErr w:type="spellStart"/>
      <w:r>
        <w:rPr>
          <w:rFonts w:ascii="Arial" w:eastAsia="Arial" w:hAnsi="Arial" w:cs="Arial"/>
          <w:sz w:val="20"/>
        </w:rPr>
        <w:t>Rhythmictunes</w:t>
      </w:r>
      <w:proofErr w:type="spellEnd"/>
      <w:r>
        <w:rPr>
          <w:rFonts w:ascii="Arial" w:eastAsia="Arial" w:hAnsi="Arial" w:cs="Arial"/>
          <w:sz w:val="20"/>
        </w:rPr>
        <w:t xml:space="preserve"> project serves as an important platform for nurturing students’ artistic skills. It is our sincere wish that such initiatives continue in the </w:t>
      </w:r>
      <w:proofErr w:type="spellStart"/>
      <w:r>
        <w:rPr>
          <w:rFonts w:ascii="Arial" w:eastAsia="Arial" w:hAnsi="Arial" w:cs="Arial"/>
          <w:sz w:val="20"/>
        </w:rPr>
        <w:t>future.Rhythmictunes</w:t>
      </w:r>
      <w:proofErr w:type="spellEnd"/>
      <w:r>
        <w:rPr>
          <w:rFonts w:ascii="Arial" w:eastAsia="Arial" w:hAnsi="Arial" w:cs="Arial"/>
          <w:sz w:val="20"/>
        </w:rPr>
        <w:t xml:space="preserve"> successfully demonstrates that art, technology, and education can coexist to enhance student development. The project empowers students to explore creativity, develop technical skills, and collaborate effectively. </w:t>
      </w:r>
    </w:p>
    <w:p w:rsidR="003B3186" w:rsidRDefault="00C836DC">
      <w:pPr>
        <w:spacing w:after="11" w:line="266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       This initiative aligns with the Naan </w:t>
      </w:r>
      <w:proofErr w:type="spellStart"/>
      <w:r>
        <w:rPr>
          <w:rFonts w:ascii="Arial" w:eastAsia="Arial" w:hAnsi="Arial" w:cs="Arial"/>
          <w:sz w:val="20"/>
        </w:rPr>
        <w:t>Mudhalvan</w:t>
      </w:r>
      <w:proofErr w:type="spellEnd"/>
      <w:r>
        <w:rPr>
          <w:rFonts w:ascii="Arial" w:eastAsia="Arial" w:hAnsi="Arial" w:cs="Arial"/>
          <w:sz w:val="20"/>
        </w:rPr>
        <w:t xml:space="preserve"> mission, nurturing talent, confidence, and leadership skills among students. Such projects pave the way for future-ready, creative, and confident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>youth</w:t>
      </w:r>
      <w:r>
        <w:rPr>
          <w:rFonts w:ascii="Arial" w:eastAsia="Arial" w:hAnsi="Arial" w:cs="Arial"/>
        </w:rPr>
        <w:t xml:space="preserve">. </w:t>
      </w:r>
    </w:p>
    <w:p w:rsidR="003B3186" w:rsidRDefault="00C836DC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57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13"/>
        <w:ind w:left="-5" w:hanging="10"/>
      </w:pPr>
      <w:r>
        <w:rPr>
          <w:rFonts w:cs="Calibri"/>
        </w:rPr>
        <w:t>✍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Prepared &amp; Submitted by </w:t>
      </w:r>
    </w:p>
    <w:p w:rsidR="003B3186" w:rsidRDefault="00C836DC">
      <w:pPr>
        <w:spacing w:after="13"/>
        <w:ind w:left="-5" w:hanging="10"/>
      </w:pPr>
      <w:r>
        <w:rPr>
          <w:rFonts w:ascii="Arial" w:eastAsia="Arial" w:hAnsi="Arial" w:cs="Arial"/>
        </w:rPr>
        <w:t xml:space="preserve">(Your Name &amp; Class) </w:t>
      </w:r>
    </w:p>
    <w:p w:rsidR="003B3186" w:rsidRDefault="00C836DC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3B3186" w:rsidRDefault="00C836DC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3B3186">
      <w:pgSz w:w="12240" w:h="15840"/>
      <w:pgMar w:top="1478" w:right="1495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86"/>
    <w:rsid w:val="003B3186"/>
    <w:rsid w:val="00C8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9F51E04-09A8-6E46-9F79-B1D24529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Oswald" w:eastAsia="Oswald" w:hAnsi="Oswald" w:cs="Oswald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Oswald" w:eastAsia="Oswald" w:hAnsi="Oswald" w:cs="Oswal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Oswald" w:eastAsia="Oswald" w:hAnsi="Oswald" w:cs="Oswald"/>
      <w:color w:val="000000"/>
      <w:sz w:val="24"/>
    </w:rPr>
  </w:style>
  <w:style w:type="character" w:customStyle="1" w:styleId="Heading1Char">
    <w:name w:val="Heading 1 Char"/>
    <w:link w:val="Heading1"/>
    <w:rPr>
      <w:rFonts w:ascii="Oswald" w:eastAsia="Oswald" w:hAnsi="Oswald" w:cs="Oswald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rifana firdous</dc:creator>
  <cp:keywords/>
  <dc:description/>
  <cp:lastModifiedBy>rifana firdous</cp:lastModifiedBy>
  <cp:revision>2</cp:revision>
  <dcterms:created xsi:type="dcterms:W3CDTF">2025-09-09T07:34:00Z</dcterms:created>
  <dcterms:modified xsi:type="dcterms:W3CDTF">2025-09-09T07:34:00Z</dcterms:modified>
</cp:coreProperties>
</file>