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BRCA-PathwayML BMC Cancer Tables</w:t>
      </w:r>
    </w:p>
    <w:p>
      <w:r>
        <w:t>Full CSV files are included in the same folder. This Word file provides submission snippets.</w:t>
      </w:r>
    </w:p>
    <w:p>
      <w:pPr>
        <w:pStyle w:val="Heading2"/>
      </w:pPr>
      <w:r>
        <w:t>Table_1_patient_characteristics</w:t>
      </w:r>
    </w:p>
    <w:p>
      <w:r>
        <w:t>Rows: 4. Columns: 15.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initial_samples_in_harmonized_database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final_analysis_n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age_at_diagnosis_median_iqr_years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tumor_size_median_iqr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er_positive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pr_positive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her2_positive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lymph_node_positive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stage_distribution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pam50_subtype_distribution_genefu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median_followup_months_iqr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os_events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treatment_received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notes</w:t>
            </w:r>
          </w:p>
        </w:tc>
      </w:tr>
      <w:tr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57.0 (46.0-68.0)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118 (70.2%)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102 (60.7%)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20 (13.3%)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 xml:space="preserve">Stage I: 25 (15.8%); Stage IIA: 35 (22.2%); Stage IIB: 16 (10.1%); Stage IV: 2 (1.3%); No_Conversion: 61 (38.6%); Stage 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LumA: 39 (18.3%); LumB: 71 (33.3%); Her2: 27 (12.7%); Basal: 39 (18.3%); Normal: 37 (17.4%)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73.1 (42.9-95.8)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Treatment, tumor size, and lymph node fields are unavailable for some public cohorts.</w:t>
            </w:r>
          </w:p>
        </w:tc>
      </w:tr>
      <w:tr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65.0 (55.0-73.0)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1251 (94.1%)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1085 (88.6%)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183 (12.4%)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LumA: 628 (42.3%); LumB: 414 (27.9%); Her2: 166 (11.2%); Basal: 178 (12.0%); Normal: 97 (6.5%)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66.3 (60.3-73.0)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1.0; 0.0: 805 (54.3%); 1.0; 1.0: 322 (21.7%); 0.0; 1.0: 183 (12.3%); 0.0; 0.0: 164 (11.1%); nan; nan: 9 (0.6%)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Treatment, tumor size, and lymph node fields are unavailable for some public cohorts.</w:t>
            </w:r>
          </w:p>
        </w:tc>
      </w:tr>
      <w:tr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2509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61.8 (51.4-70.6)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1507 (76.1%)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1040 (52.6%)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247 (12.5%)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2: 825 (56.3%); 1: 501 (34.2%); 3: 118 (8.0%); 0: 12 (0.8%); 4: 10 (0.7%)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LumA: 579 (29.2%); LumB: 827 (41.8%); Her2: 239 (12.1%); Basal: 271 (13.7%); Normal: 64 (3.2%)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116.5 (60.9-185.1)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1144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NO; YES; YES: 606 (30.6%); NO; YES; NO: 419 (21.2%); NO; NO; NO: 310 (15.7%); NO; NO; YES: 232 (11.7%); YES; NO; YES: 17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Treatment, tumor size, and lymph node fields are unavailable for some public cohorts.</w:t>
            </w:r>
          </w:p>
        </w:tc>
      </w:tr>
      <w:tr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46.0 (40.0-54.5)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T1.0N0M0: 67 (20.6%); T2.0N0M0: 64 (19.7%); T2.0N1M0: 59 (18.2%); T2.0N2M0: 44 (13.5%); T1.0N1M0: 22 (6.8%); T2.0N3M0: 2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LumA: 116 (35.5%); LumB: 72 (22.0%); Her2: 75 (22.9%); Basal: 48 (14.7%); Normal: 16 (4.9%)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97.2 (71.4-124.8)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yes; None: 239 (73.1%); no; None: 54 (16.5%); yes; yes: 29 (8.9%); unknown; None: 4 (1.2%); unknown; yes: 1 (0.3%)</w:t>
            </w:r>
          </w:p>
        </w:tc>
        <w:tc>
          <w:tcPr>
            <w:tcW w:type="dxa" w:w="979"/>
          </w:tcPr>
          <w:p>
            <w:r>
              <w:rPr>
                <w:rFonts w:ascii="Arial" w:hAnsi="Arial"/>
                <w:sz w:val="12"/>
              </w:rPr>
              <w:t>Treatment, tumor size, and lymph node fields are unavailable for some public cohorts.</w:t>
            </w:r>
          </w:p>
        </w:tc>
      </w:tr>
    </w:tbl>
    <w:p>
      <w:r>
        <w:br w:type="page"/>
      </w:r>
    </w:p>
    <w:p>
      <w:pPr>
        <w:pStyle w:val="Heading2"/>
      </w:pPr>
      <w:r>
        <w:t>Table_2_external_validation</w:t>
      </w:r>
    </w:p>
    <w:p>
      <w:r>
        <w:t>Rows: 96. Columns: 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endpoint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subgroup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harrell_c_ci_low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harrell_c_ci_high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uno_c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auc_3y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auc_5y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auc_10y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brier_5y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hr_ci_low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hr_ci_high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hr_p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status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0.2092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0.2092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0.2876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0.2104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0.2876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0.2104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0.5341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1.396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0.9118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0.1247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0.5341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1.396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0.9118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0.1247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0.2774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4.116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0.009039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0.2774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4.116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0.009039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0.4933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0.2885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0.2051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0.4933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0.2885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0.2051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0.02084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0.02084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1.198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2.873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0.005608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1.198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2.873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0.005608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0.6488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0.2501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2.439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2.471e-14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0.6145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0.5103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0.7561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3.465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0.2149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0.6038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0.6401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2.373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1.203e-12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0.6489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3.208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2.142e-15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0.5243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0.7311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0.7029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0.2289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1.953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0.9004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4.238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0.09016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2.329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1.836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2.955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3.164e-12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1.801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2.833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1.846e-12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0.5936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0.4464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0.7298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0.2288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0.4656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0.6541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0.2546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2.914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6.04e-12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0.6572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0.7005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0.6754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0.2456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3.617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4.718e-07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22.21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0.001383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3.564e+05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0.5303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0.2485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2.383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3.425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2.69e-06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0.6538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2.663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4.665e-11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0.443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0.2471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1.068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0.8634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2.755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9.684e-11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0.2351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2.421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3.045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4.02e-14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0.4653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0.6571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0.2291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2.964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0.6384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0.7023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0.6717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0.2382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2.009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3.257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2.532e-14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0.7407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0.7044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0.2274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2.778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3.511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1.177e-17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0.6724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0.2193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0.9336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1.972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0.7326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2.667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3.401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2.512e-15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</w:tbl>
    <w:p>
      <w:r>
        <w:t>Table truncated in Word snippet after 45 rows. Use CSV for full table.</w:t>
      </w:r>
    </w:p>
    <w:p>
      <w:r>
        <w:br w:type="page"/>
      </w:r>
    </w:p>
    <w:p>
      <w:pPr>
        <w:pStyle w:val="Heading2"/>
      </w:pPr>
      <w:r>
        <w:t>Table_3_head_to_head</w:t>
      </w:r>
    </w:p>
    <w:p>
      <w:r>
        <w:t>Rows: 36. Columns: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subgroup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headline_model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comparator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delta_cindex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ci_low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ci_high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-0.1538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0.02041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0.1055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0.03078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-0.02429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0.08738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0.2892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-0.05148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-0.08155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-0.01772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0.001872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-0.1538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0.02041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0.1055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0.03078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-0.02429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0.08738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0.2892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-0.05148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-0.08155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-0.01772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0.001872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0.02981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-0.01095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0.06712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0.1457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0.01932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-0.01094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0.04793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0.2087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-0.02852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-0.04078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-0.01647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3.731e-06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0.02955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-0.1313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0.1947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0.7291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-0.009091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-0.1324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0.1212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0.8889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-0.01136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-0.0753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0.04487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0.706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0.04093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2.059e-05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0.08063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0.05226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0.02634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-0.004861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0.05809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0.1011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-0.02563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-0.0367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-0.01429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1.382e-05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-0.04001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-0.06346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-0.01806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0.0007921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-0.008043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-0.02526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0.008405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0.3594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-0.03284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-0.0409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-0.02461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2.049e-14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-0.009981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-0.06963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0.05077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0.7435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-0.004519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-0.04742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0.03806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0.8372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-0.01574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-0.04907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0.01784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0.3697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-0.04225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-0.06748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-0.0154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0.001288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-0.004568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-0.02112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0.01428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0.627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-0.03376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-0.04199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-0.0249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7.877e-15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0.1687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0.09187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0.2528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5.209e-05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0.03869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-0.003556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0.08267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0.0785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-0.004918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-0.0218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0.01174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0.5556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0.111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-0.02704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0.2715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0.1506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0.04512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-0.09128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0.2016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0.5528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0.03049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-0.05595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0.1208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0.5011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0.206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0.1163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0.2976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7.341e-06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0.04422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0.003038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0.08509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0.03861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Combined_ML_PAM50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-0.006484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-0.02152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0.008367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0.4069</w:t>
            </w:r>
          </w:p>
        </w:tc>
      </w:tr>
    </w:tbl>
    <w:p>
      <w:r>
        <w:br w:type="page"/>
      </w:r>
    </w:p>
    <w:p>
      <w:pPr>
        <w:pStyle w:val="Heading2"/>
      </w:pPr>
      <w:r>
        <w:t>Table_S1_clinical_baselines</w:t>
      </w:r>
    </w:p>
    <w:p>
      <w:r>
        <w:t>Rows: 36. Columns: 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baseline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endpoint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subgroup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harrell_c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harrell_c_ci_low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harrell_c_ci_high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uno_c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auc_3y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auc_5y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auc_10y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brier_5y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hr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hr_ci_low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hr_ci_high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hr_p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status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note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46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46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1251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0.5295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0.6015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0.2739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1.142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1.88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0.002676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1251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0.5295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0.6015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0.2739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1.142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1.88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0.002676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0.6857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2.214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2.776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5.643e-12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0.4677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0.6862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0.6386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0.2594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1.978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0.9132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4.283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0.08371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0.6202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0.6509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0.2662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2.135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1.688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2.54e-10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1480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321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0.6379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0.6044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0.6705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0.6817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0.6457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2.098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1.676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2.628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1.068e-10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0.5836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0.4665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0.6914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0.2614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1.548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0.7239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3.31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0.2599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1425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294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0.6236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0.6555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0.6586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0.6324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1.947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2.457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2.053e-08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1507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882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0.5874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0.6317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1.365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5.174e-11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1507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882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0.5874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0.6317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1.365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5.174e-11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0.5949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0.5772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0.5828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0.6607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0.2584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1.421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1.596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2.458e-09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0.4815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0.5709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0.5224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0.5688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0.5497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0.5157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0.2752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1.085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0.804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0.6015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0.6206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0.6457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0.6277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0.2602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1.391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1.214e-12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47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1948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1122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0.6075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0.5737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0.6908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0.6598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0.6041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1.339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1.191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1.504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9.133e-07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163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0.5352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0.6254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0.9216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1.697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0.1511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1636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959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0.5896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0.5689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0.6093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0.6531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0.6482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0.6117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0.261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1.252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1.611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5.034e-08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0.4831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0.6203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0.5338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0.2556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1.756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1.064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2.897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0.02749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Fewer than 10 samples or 2 events after score/endpoint filtering.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Oncotype_DX_21_gene_surrogate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0.4831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0.6651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0.6203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0.5338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0.2556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1.756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1.064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2.897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0.02749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Paik 2004 group-weight surrogate on within-cohort z-scored expression; genes present ER=4, proliferation=5, HER2=2, inva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0.5043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0.4453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0.5564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0.5067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0.5819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0.5186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0.2972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1.068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0.7609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0.7031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48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0.5024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0.3709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0.6429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0.4796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0.595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0.4593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0.7171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0.3022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1.245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3.045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0.6308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48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0.4868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0.4236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0.5504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0.4949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0.5406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0.4892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0.4711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0.3051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0.8297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0.5737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0.3212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Official genefu::rorS and molecular.subtyping(pam50); 48 PAM50 genes supplied.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211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130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0.5522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0.4904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0.6108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0.5677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0.5294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0.2738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1.227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0.8716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1.727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0.2411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0.4902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0.353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0.6238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0.5165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0.4481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0.5335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0.2863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0.5847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0.2351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1.454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0.2482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  <w:tr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PAM50_ROR_surrogate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178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111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0.545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0.4776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0.6076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0.5529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0.5817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0.5533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0.5085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0.2792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1.332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0.9193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1.931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0.1297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  <w:tc>
          <w:tcPr>
            <w:tcW w:type="dxa" w:w="734"/>
          </w:tcPr>
          <w:p>
            <w:r>
              <w:rPr>
                <w:rFonts w:ascii="Arial" w:hAnsi="Arial"/>
                <w:sz w:val="12"/>
              </w:rPr>
              <w:t>PAM50-ROR surrogate, not official ROR-S/ROR-P/ROR-PT; published intrinsic subtype risk mapping, proliferation modifier (</w:t>
            </w:r>
          </w:p>
        </w:tc>
      </w:tr>
    </w:tbl>
    <w:p>
      <w:r>
        <w:br w:type="page"/>
      </w:r>
    </w:p>
    <w:p>
      <w:pPr>
        <w:pStyle w:val="Heading2"/>
      </w:pPr>
      <w:r>
        <w:t>Table_S2_ml_internal_cv</w:t>
      </w:r>
    </w:p>
    <w:p>
      <w:r>
        <w:t>Rows: 6. Columns: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mean_cv_cindex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sd_cv_cindex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fold_cindexes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artifact_path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auc_5y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auc_10y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brier_5y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delta_vs_cox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0.6418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0.03442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[0.6748554913294798, 0.6324850299401198, 0.6642754662840746, 0.6503215434083601, 0.5871913580246914]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{"n_estimators": 100, "learning_rate": 0.03, "max_depth": 1, "subsample": 1.0}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models/gradient_boosted_survival.pkl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0.6562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0.6227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0.2358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0.04196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Stacked_Ensemble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0.6263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{"top_models": ["Gradient_Boosted_Survival", "DeepSurv", "Elastic_Net_Cox"]}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models/stacked_ensemble.pkl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0.6735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0.6433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0.2279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0.02641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0.609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0.03896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[0.638728323699422, 0.5688622754491018, 0.6441893830703013, 0.6286173633440515, 0.5648148148148148]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{"hidden_dims": [128, 64], "dropout": 0.2, "lr": 0.0005, "weight_decay": 0.0001, "epochs": 150, "patience": 20}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models/deepsurv.pt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0.6405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0.6024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0.2461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0.009181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0.6013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0.03435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[0.6069364161849711, 0.5553892215568862, 0.5868005738880918, 0.6495176848874598, 0.6080246913580247]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{"alpha": 0.001, "l1_ratio": 0.1}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models/elastic_net_cox.pkl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0.6526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0.5558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0.2438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0.001472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0.6007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0.04352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[0.6517341040462428, 0.5793413173652695, 0.6327116212338594, 0.5980707395498392, 0.5416666666666666]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{"n_estimators": 500, "max_depth": 4, "min_samples_leaf": 1, "max_features": "sqrt"}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models/random_survival_forest.pkl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0.648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0.6119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0.239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0.0008431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0.5999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0.03587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[0.6083815028901735, 0.5553892215568862, 0.5824964131994261, 0.6527331189710611, 0.6003086419753086]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{"penalizer": 0.01}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models/cox_ph.pkl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0.6522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0.556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0.2429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Table_S4_rescue_internal_cv</w:t>
      </w:r>
    </w:p>
    <w:p>
      <w:r>
        <w:t>Rows: 391. Columns: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candidate_id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feature_set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n_features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overall_cv_cindex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tnbc_cv_cindex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valid_tnbc_folds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composite_cv_cindex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fold_cindexes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fold_tnbc_cindexes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component7_interactions__DeepSurv__30028269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 xml:space="preserve">{"dropout": 0.1, "epochs": 120, "hidden_dims": [64, 32], "lr": 0.001, "patience": 15, "tnbc_weight": 1, "weight_decay": 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0.6346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0.6475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0.6411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[0.6416184971098265, 0.5898203592814372, 0.7130559540889526, 0.5787781350482315, 0.6496913580246914]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[0.5, NaN, 0.9444444444444444, 0.47058823529411764,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ensemble_top3__Rank_Average_Ensemble__265520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ensemble_top3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Rank_Average_Ensemble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{"member_labels": ["component7_interactions:DeepSurv", "seven_interactions:Elastic_Net_Cox", "seven_interactions:Random_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0.6447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0.6364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seven_interactions__Elastic_Net_Cox__26715411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0.6235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0.6174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[0.6054913294797688, 0.5673652694610778, 0.6585365853658537, 0.6688102893890675, 0.6172839506172839]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0.7222222222222222, 0.7058823529411765, 0.625]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seven_interactions__Random_Survival_Forest__51797905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null, "max_features": "sqrt", "min_samples_leaf": 3, "n_estimators": 300,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0.6033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0.6341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0.6187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[0.6127167630057804, 0.5494011976047904, 0.648493543758967, 0.590032154340836, 0.6157407407407407]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0.7222222222222222, 0.7058823529411765, 0.775]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seven_interactions__Cox_PH__27132023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{"penalizer": 0.01,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0.6228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[0.6069364161849711, 0.5703592814371258, 0.6614060258249641, 0.6639871382636656, 0.6111111111111112]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0.7222222222222222, 0.7058823529411765,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seven_interactions__Elastic_Net_Cox__54672886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0.001, "l1_ratio": 0.5,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0.6188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[0.6011560693641619, 0.5673652694610778, 0.6585365853658537, 0.6527331189710611, 0.6141975308641975]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0.7222222222222222, 0.7058823529411765,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seven_interactions__Elastic_Net_Cox__67150290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0.001, "l1_ratio":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0.6186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0.6149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[0.5997109826589595, 0.5688622754491018, 0.6556671449067432, 0.6559485530546624, 0.6126543209876543]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0.7222222222222222, 0.7058823529411765,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seven_interactions__Random_Survival_Forest__98373082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8, "max_features": "sqrt", "min_samples_leaf": 3, "n_estimators": 300,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0.6096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0.6108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[0.6473988439306358, 0.5778443113772455, 0.6327116212338594, 0.5852090032154341, 0.6049382716049383]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[0.5, NaN, 0.6666666666666666, 0.7058823529411765, 0.575]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seven_interactions__DeepSurv__30028269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 xml:space="preserve">{"dropout": 0.1, "epochs": 120, "hidden_dims": [64, 32], "lr": 0.001, "patience": 15, "tnbc_weight": 1, "weight_decay": 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0.5887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0.6082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[0.6286127167630058, 0.5898203592814372, 0.6642754662840746, 0.6688102893890675, 0.5864197530864198]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0.8333333333333334, 0.5882352941176471,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seven_interactions__DeepSurv__33872510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{"dropout": 0.2, "epochs": 150, "hidden_dims": [128, 64], "lr": 0.0005, "patience": 20, "tnbc_weight": 2, "weight_decay"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0.6307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0.5777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0.6042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[0.630057803468208, 0.5838323353293413, 0.6757532281205165, 0.6511254019292605, 0.6126543209876543]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0.7222222222222222, 0.6470588235294118, 0.525]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seven_interactions__Random_Survival_Forest__17704467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null, "max_features": "sqrt", "min_samples_leaf": 3, "n_estimators": 300,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0.5972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0.6042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[0.6517341040462428, 0.5568862275449101, 0.6499282639885222, 0.5771704180064309, 0.6203703703703703]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[0.5, NaN, 0.6666666666666666, 0.6470588235294118, 0.575]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seven_interactions__Elastic_Net_Cox__14445361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0.5,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[0.611271676300578, 0.5733532934131736, 0.6614060258249641, 0.657556270096463, 0.6095679012345679]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0.6666666666666666, 0.7058823529411765, 0.625]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seven_interactions__Gradient_Boosted_Survival__86308654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300,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0.5924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0.5996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[0.5447976878612717, 0.5404191616766467, 0.6284074605451937, 0.6109324758842444, 0.6373456790123457]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0.7222222222222222, 0.6470588235294118, 0.725]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component7_interactions__DeepSurv__33872510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{"dropout": 0.2, "epochs": 150, "hidden_dims": [128, 64], "lr": 0.0005, "patience": 20, "tnbc_weight": 2, "weight_decay"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0.6421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0.5478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0.5949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[0.6011560693641619, 0.655688622754491, 0.7087517934002869, 0.5707395498392283, 0.6743827160493827]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0.5882352941176471, 0.575]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seven_receptor_interactions__Gradient_Boosted_Survival__86308654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300,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0.5812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0.5918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[0.5476878612716763, 0.5673652694610778, 0.6212338593974175, 0.6479099678456591, 0.6280864197530864]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0.6470588235294118,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seven_interactions__Gradient_Boosted_Survival__55990427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300,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0.5921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0.5888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[0.5491329479768786, 0.5434131736526946, 0.6040172166427547, 0.6141479099678456, 0.6496913580246914]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0.6666666666666666, 0.6470588235294118, 0.625]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seven_interactions__Cox_PH__38217836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{"penalizer":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0.6239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0.5541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[0.6257225433526011, 0.5763473053892215, 0.6513629842180775, 0.6688102893890675, 0.5972222222222222]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0.6111111111111112, 0.6470588235294118, 0.625]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seven_interactions__Random_Survival_Forest__68189357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8, "max_features": "sqrt", "min_samples_leaf": 3, "n_estimators": 300,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0.5975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[0.6040462427745664, 0.5598802395209581, 0.642754662840746, 0.5884244372990354, 0.5925925925925926]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[0.25, NaN, 0.7222222222222222, 0.5882352941176471, 0.75]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seven__Random_Survival_Forest__17704467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null, "max_features": "sqrt", "min_samples_leaf": 3, "n_estimators": 300,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0.5935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[0.6184971098265896, 0.5598802395209581, 0.6341463414634146, 0.5884244372990354, 0.566358024691358]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0.7777777777777778, 0.5882352941176471, 0.525]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seven_receptor_interactions__Gradient_Boosted_Survival__64567194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0.03, "max_depth": 2, "n_estimators": 300,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0.5625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0.5847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[0.5823699421965318, 0.5958083832335329, 0.6398852223816356, 0.6302250803858521, 0.5864197530864198]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0.6470588235294118, 0.575]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seven_interactions__Gradient_Boosted_Survival__35238210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100,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0.5587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0.5846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[0.5924855491329479, 0.5838323353293413, 0.6556671449067432, 0.6109324758842444, 0.6095679012345679]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0.7222222222222222, 0.5294117647058824,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seven__Random_Survival_Forest__98373082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{"max_depth": 8, "max_features": "sqrt", "min_samples_leaf": 3, "n_estimators": 300,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0.5906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0.5837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[0.6026011560693642, 0.5598802395209581, 0.6355810616929699, 0.5884244372990354, 0.566358024691358]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0.7777777777777778, 0.5882352941176471, 0.525]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seven_interactions__Gradient_Boosted_Survival__49529126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0.03, "max_depth": 2, "n_estimators": 300,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0.5511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0.5834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[0.6184971098265896, 0.5808383233532934, 0.6398852223816356, 0.6157556270096463, 0.6234567901234568]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0.6666666666666666, 0.5294117647058824,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component7_interactions__Gradient_Boosted_Survival__86308654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component7_interactions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300,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0.5715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0.5807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[0.5433526011560693, 0.5673652694610778, 0.6197991391678622, 0.5434083601286174, 0.6759259259259259]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0.5555555555555556, 0.6470588235294118, 0.75]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hallmark50_interactions__DeepSurv__30028269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 xml:space="preserve">{"dropout": 0.1, "epochs": 120, "hidden_dims": [64, 32], "lr": 0.001, "patience": 15, "tnbc_weight": 1, "weight_decay": 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0.6342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0.5796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[0.6372832369942196, 0.6197604790419161, 0.6987087517934003, 0.5932475884244373, 0.6219135802469136]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0.4444444444444444, 0.6470588235294118,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seven_interactions__Gradient_Boosted_Survival__64567194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0.03, "max_depth": 2, "n_estimators": 300,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0.5471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0.5792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[0.6141618497109826, 0.5658682634730539, 0.6341463414634146, 0.6302250803858521, 0.6126543209876543]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0.6666666666666666, 0.5882352941176471,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seven_interactions__Cox_PH__54196726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{"penalizer": 0.01,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0.6131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0.5437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0.5784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[0.5982658959537572, 0.5583832335329342, 0.6556671449067432, 0.6543408360128617, 0.5987654320987654]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0.6470588235294118, 0.5]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seven_interactions__Gradient_Boosted_Survival__25159726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1, "n_estimators": 300,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0.6064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0.5503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0.5784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[0.588150289017341, 0.5868263473053892, 0.6513629842180775, 0.5932475884244373, 0.6126543209876543]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0.7222222222222222, 0.47058823529411764,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hallmark50__DeepSurv__30028269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 xml:space="preserve">{"dropout": 0.1, "epochs": 120, "hidden_dims": [64, 32], "lr": 0.001, "patience": 15, "tnbc_weight": 1, "weight_decay": 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0.6118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0.5449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0.5783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[0.5939306358381503, 0.5344311377245509, 0.6700143472022956, 0.612540192926045, 0.6481481481481481]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[0.5, NaN, 0.5, 0.5294117647058824,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seven_interactions__Gradient_Boosted_Survival__40033950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1, "n_estimators": 100,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0.6202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0.5363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0.5782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[0.6351156069364162, 0.6197604790419161, 0.6814921090387375, 0.5980707395498392, 0.566358024691358]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0.6666666666666666, 0.4117647058823529,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seven_interactions__Gradient_Boosted_Survival__25461787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0.03, "max_depth": 2, "n_estimators": 100, "subsample": 0.8,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0.6201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0.5357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0.5779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[0.6228323699421965, 0.6032934131736527, 0.6685796269727403, 0.610128617363344, 0.595679012345679]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[0.25, NaN, 0.7222222222222222, 0.47058823529411764, 0.7]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seven_interactions__Elastic_Net_Cox__20395420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0.1, "l1_ratio":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0.6222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0.5318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[0.6459537572254336, 0.5793413173652695, 0.6398852223816356, 0.662379421221865, 0.5833333333333334]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0.5555555555555556,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seven_interactions__Elastic_Net_Cox__84631173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0.001, "l1_ratio": 0.5,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0.6084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0.5437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[0.5997109826589595, 0.5553892215568862, 0.6370157819225251, 0.6479099678456591, 0.6018518518518519]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0.6470588235294118, 0.5]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seven_interactions__Cox_PH__57377928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{"penalizer": 0.1,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0.6177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0.534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0.5759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[0.6257225433526011, 0.5688622754491018, 0.6513629842180775, 0.6655948553054662, 0.5771604938271605]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0.5555555555555556, 0.6470588235294118, 0.6]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seven_interactions__Elastic_Net_Cox__37789696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0.001, "l1_ratio": 0.1,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0.6076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0.5437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0.5756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[0.5982658959537572, 0.5538922155688623, 0.6327116212338594, 0.6511254019292605, 0.6018518518518519]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0.6470588235294118, 0.5]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hallmark50_interactions__Elastic_Net_Cox__14445361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0.5,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0.5025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[0.6329479768786127, 0.6691616766467066, 0.6929698708751794, 0.5610932475884244, 0.683641975308642]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0.3888888888888889, 0.5294117647058824,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seven_interactions__Gradient_Boosted_Survival__48497425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1, "n_estimators": 300, "subsample": 0.8, "tnbc_weight": 4}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0.5972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0.5749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[0.5953757225433526, 0.5479041916167665, 0.6255380200860832, 0.6446945337620579, 0.5725308641975309]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0.5555555555555556,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hallmark50__Elastic_Net_Cox__14445361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0.5,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0.6594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0.4901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0.5748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[0.6445086705202312, 0.6916167664670658, 0.7001434720229556, 0.5771704180064309, 0.683641975308642]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0.3888888888888889,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seven_interactions__Gradient_Boosted_Survival__59073396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1, "n_estimators": 300,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0.5989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0.5503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0.5746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[0.6011560693641619, 0.5404191616766467, 0.6413199426111909, 0.6141479099678456, 0.5972222222222222]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0.7222222222222222, 0.47058823529411764,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hallmark50__Elastic_Net_Cox__34729490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0.5,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0.6491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0.4986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0.5739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[0.6228323699421965, 0.6661676646706587, 0.7187948350071736, 0.5836012861736335, 0.654320987654321]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0.3888888888888889, 0.6470588235294118, 0.625]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hallmark50__Elastic_Net_Cox__26715411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0.6576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0.4901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0.5738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[0.638728323699422, 0.6931137724550899, 0.7044476327116213, 0.5755627009646302, 0.6759259259259259]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0.3888888888888889,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hallmark50_interactions__Elastic_Net_Cox__26715411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{"alpha": 0.01, "l1_ratio": 0.1,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0.6451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0.5025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0.5738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[0.619942196531792, 0.6676646706586826, 0.6915351506456241, 0.567524115755627, 0.6790123456790124]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0.3888888888888889, 0.5294117647058824, 0.675]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seven_receptor_interactions__Gradient_Boosted_Survival__55990427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seven_receptor_interactions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300,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0.5806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0.5665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0.5735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[0.5578034682080925, 0.531437125748503, 0.5839311334289814, 0.6077170418006431, 0.6219135802469136]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[0.4166666666666667, NaN, 0.6111111111111112,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hallmark50__Cox_PH__27132023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hallmark50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{"penalizer": 0.01, "tnbc_weight": 1}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0.4901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[0.634393063583815, 0.6991017964071856, 0.6987087517934003, 0.5739549839228296, 0.6728395061728395]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0.3888888888888889, 0.5882352941176471, 0.65]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seven_interactions__Gradient_Boosted_Survival__99977102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{"learning_rate": 0.1, "max_depth": 2, "n_estimators": 100, "subsample": 0.8, "tnbc_weight": 2}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0.5925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0.5533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0.5729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[0.5910404624277457, 0.5508982035928144, 0.6183644189383071, 0.6141479099678456, 0.5879629629629629]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[0.3333333333333333, NaN, 0.6666666666666666, 0.5882352941176471, 0.625]</w:t>
            </w:r>
          </w:p>
        </w:tc>
      </w:tr>
    </w:tbl>
    <w:p>
      <w:r>
        <w:t>Table truncated in Word snippet after 45 rows. Use CSV for full table.</w:t>
      </w:r>
    </w:p>
    <w:p>
      <w:r>
        <w:br w:type="page"/>
      </w:r>
    </w:p>
    <w:p>
      <w:pPr>
        <w:pStyle w:val="Heading2"/>
      </w:pPr>
      <w:r>
        <w:t>Table_S5_rescue_external_validation</w:t>
      </w:r>
    </w:p>
    <w:p>
      <w:r>
        <w:t>Rows: 24. Columns: 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endpoint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subgroup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harrell_c_ci_low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harrell_c_ci_high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uno_c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auc_3y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auc_5y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auc_10y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brier_5y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hr_ci_low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hr_ci_high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hr_p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status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0.8852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0.1612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0.8852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2.081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0.1612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too_few_events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3.061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0.002642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0.6054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0.6098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2.182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6.222e-07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0.4232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0.5374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0.8436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0.3996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1.781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0.6556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0.6342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0.6093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2.236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9.843e-07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0.6378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2.214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2.776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5.643e-12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0.4677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0.6862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0.5676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0.2594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1.978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0.9132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4.283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0.08371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0.6202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0.6509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0.2662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2.135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1.688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2.54e-10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1979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0.5994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1.624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1.826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5.329e-16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0.4847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0.5303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0.2823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0.9373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1.718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0.1233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0.5914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0.5717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0.5946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0.2702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3.284e-16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1979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0.5828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0.6607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0.616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0.2584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1.266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1.596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2.458e-09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0.5224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0.5688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0.2752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1.085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1.465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0.6015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0.5826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0.6457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0.6277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0.2602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1.578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1.391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1.79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1.214e-12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0.9263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0.904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0.9459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0.9292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0.9759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0.9892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0.1403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33.77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17.3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65.9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5.882e-25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0.9268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0.8675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0.9783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0.9275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0.9421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0.9852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0.1129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36.24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6.069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216.4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8.224e-05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0.9321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0.9115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0.9508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0.9352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0.9558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0.9807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0.9899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0.1469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38.69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18.35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81.6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7.812e-22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0.5043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0.4437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0.5572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0.5067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0.5819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0.5186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0.2972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1.068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0.7609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0.7031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0.5024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0.3554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0.6553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0.4796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0.595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0.4593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0.7171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0.3022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1.245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0.5092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3.045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0.6308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OS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0.4868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0.4244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0.5448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0.4949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0.5406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0.4892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0.4711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0.3051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0.8297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0.5737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1.2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0.3212</w:t>
            </w:r>
          </w:p>
        </w:tc>
        <w:tc>
          <w:tcPr>
            <w:tcW w:type="dxa" w:w="773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</w:tbl>
    <w:p>
      <w:r>
        <w:br w:type="page"/>
      </w:r>
    </w:p>
    <w:p>
      <w:pPr>
        <w:pStyle w:val="Heading2"/>
      </w:pPr>
      <w:r>
        <w:t>Table_S6_rescue_head_to_head</w:t>
      </w:r>
    </w:p>
    <w:p>
      <w:r>
        <w:t>Rows: 12. Columns: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subgroup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headline_model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comparator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delta_cindex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ci_low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ci_high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-0.0497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-0.1359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0.03355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0.2511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-0.0497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-0.1359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0.03355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0.2511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1483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-0.03469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-0.08261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0.009464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0.1387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-0.03864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-0.2227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0.1212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0.6621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1428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295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-0.0182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-0.06335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0.02474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0.4256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1143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-0.01314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-0.0369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0.01198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0.2971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0.00901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-0.0619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0.07767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0.8053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1660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975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-0.01009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-0.03293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0.01486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0.4314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overall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0.4221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0.3622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0.4889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1.812e-42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0.4244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0.2733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0.5906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2.081e-07</w:t>
            </w:r>
          </w:p>
        </w:tc>
      </w:tr>
      <w:tr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non_tnbc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Rescue_DeepSurv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180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0.4454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0.3838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0.511</w:t>
            </w:r>
          </w:p>
        </w:tc>
        <w:tc>
          <w:tcPr>
            <w:tcW w:type="dxa" w:w="1469"/>
          </w:tcPr>
          <w:p>
            <w:r>
              <w:rPr>
                <w:rFonts w:ascii="Arial" w:hAnsi="Arial"/>
                <w:sz w:val="12"/>
              </w:rPr>
              <w:t>5.194e-42</w:t>
            </w:r>
          </w:p>
        </w:tc>
      </w:tr>
    </w:tbl>
    <w:p>
      <w:r>
        <w:br w:type="page"/>
      </w:r>
    </w:p>
    <w:p>
      <w:pPr>
        <w:pStyle w:val="Heading2"/>
      </w:pPr>
      <w:r>
        <w:t>Table_S7_rescue_posthoc_top_candidate_screen</w:t>
      </w:r>
    </w:p>
    <w:p>
      <w:r>
        <w:t>Rows: 11. Columns: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label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feature_set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overall_cv_cindex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tnbc_cv_cindex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composite_cv_cindex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mean_delta_all_protocol_tnbc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mean_delta_external_only_tnbc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rows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Posthoc_Random_Survival_Forest_seven_inte_3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0.6033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0.6341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0.6187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0.1495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0.01329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0.025000000000000022, "ml_c": 0.600909090909091, "pam50_c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Posthoc_DeepSurv_seven_inte_8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0.6276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0.5887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0.6082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0.1487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0.005983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-0.0031818181818181746, "ml_c": 0.5727272727272728, "pam5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Posthoc_DeepSurv_component7_0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component7_interactions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0.6346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0.6475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0.6411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0.1316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-0.01481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-0.03863636363636369, "ml_c": 0.5372727272727272, "pam50_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Posthoc_Random_Survival_Forest_seven_inte_7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0.6096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0.6119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0.6108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0.1385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-0.0215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-0.014090909090909154, "ml_c": 0.5618181818181818, "pam50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Posthoc_Random_Survival_Forest_seven_inte_10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Random_Survival_Forest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0.5972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0.6042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0.1368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-0.02289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-0.021363636363636362, "ml_c": 0.5545454545454546, "pam50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Posthoc_DeepSurv_seven_inte_9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DeepSurv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0.6307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0.5777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0.6042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0.1341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-0.02322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-0.03590909090909089, "ml_c": 0.54, "pam50_c": 0.57590909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Posthoc_Elastic_Net_Cox_seven_inte_2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0.6235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0.6174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0.6205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0.04173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-0.03374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-0.030454545454545512, "ml_c": 0.5454545454545454, "pam50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Posthoc_Elastic_Net_Cox_seven_inte_5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0.6188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0.04331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-0.03381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-0.02772727272727271, "ml_c": 0.5481818181818182, "pam50_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Posthoc_Cox_PH_seven_inte_4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0.6228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0.04292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-0.0344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-0.030454545454545512, "ml_c": 0.5454545454545454, "pam50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Posthoc_Elastic_Net_Cox_seven_inte_6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0.6186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0.6112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0.6149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0.0439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-0.03537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-0.02954545454545454, "ml_c": 0.5463636363636364, "pam50_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Posthoc_Elastic_Net_Cox_seven_inte_11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seven_interactions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Elastic_Net_Cox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0.6226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0.5827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0.6027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0.03711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-0.0358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[{"cohort": "GSE96058", "n": 55, "events": 27, "delta_cindex": -0.03500000000000003, "ml_c": 0.5409090909090909, "pam50_</w:t>
            </w:r>
          </w:p>
        </w:tc>
      </w:tr>
    </w:tbl>
    <w:p>
      <w:r>
        <w:br w:type="page"/>
      </w:r>
    </w:p>
    <w:p>
      <w:pPr>
        <w:pStyle w:val="Heading2"/>
      </w:pPr>
      <w:r>
        <w:t>Table_S8_within_subtype_external</w:t>
      </w:r>
    </w:p>
    <w:p>
      <w:r>
        <w:t>Rows: 15. Columns: 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subtype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ml_cindex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ml_ci_low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ml_ci_high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pam50_cindex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delta_vs_pam50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delta_ci_low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delta_ci_high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logrank_p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status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LumA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628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0.6591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0.5995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0.718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0.6164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0.04269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-0.0286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0.1219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0.01172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LumB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414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0.693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0.6427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0.7461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0.5358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0.1572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0.08729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0.2268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0.008005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Her2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166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50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0.6686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0.5921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0.7459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0.5582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0.1104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0.0008213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0.2147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0.7261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Basal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178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0.596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0.5389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0.6543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0.5198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0.07625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-0.019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0.1669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Normal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97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0.5942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0.4608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0.7296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0.5877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0.006511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-0.1865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0.2009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0.514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LumA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579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274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0.571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0.5327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0.6108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0.5407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0.03031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-0.01829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0.08401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0.1046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LumB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827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550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0.5614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0.5388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0.5841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0.5555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0.005894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-0.02795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0.04074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0.0009116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Her2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239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158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0.522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0.4891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0.5535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0.5208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0.001204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-0.06687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0.06821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0.7377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Basal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270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130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0.5126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0.4873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0.538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0.497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0.01557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-0.04103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0.07134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0.2047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Normal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0.5461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0.4346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0.637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0.6725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-0.1263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-0.2752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0.01527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0.7041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LumA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116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0.5244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0.3833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0.6617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0.6529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-0.1286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-0.2875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0.02567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0.2599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LumB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0.5573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0.4573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0.6544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0.6142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-0.0569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-0.1928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0.0723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0.3431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Her2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0.5138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0.4443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0.5929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0.6827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-0.1689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-0.2956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-0.02086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0.3546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Basal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48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0.509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0.4295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0.6371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0.3887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0.1202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-0.107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0.3971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Normal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130"/>
          </w:tcPr>
          <w:p>
            <w:r>
              <w:rPr>
                <w:rFonts w:ascii="Arial" w:hAnsi="Arial"/>
                <w:sz w:val="12"/>
              </w:rPr>
              <w:t>skipped_low_n_or_events</w:t>
            </w:r>
          </w:p>
        </w:tc>
      </w:tr>
    </w:tbl>
    <w:p>
      <w:r>
        <w:br w:type="page"/>
      </w:r>
    </w:p>
    <w:p>
      <w:pPr>
        <w:pStyle w:val="Heading2"/>
      </w:pPr>
      <w:r>
        <w:t>Table_S9_within_subtype_meta</w:t>
      </w:r>
    </w:p>
    <w:p>
      <w:r>
        <w:t>Rows: 5. Columns: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subtype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n_cohorts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meta_delta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meta_ci_low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meta_ci_high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meta_p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i2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consistent_direction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verdict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Basal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0.03492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-0.01231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0.08215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0.1473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True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comparable_no_consistent_advantage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Her2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-0.0118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-0.1422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0.1186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0.8593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0.7978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False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comparable_no_consistent_advantage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LumA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0.01208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-0.05453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0.07869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0.7223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0.4923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False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comparable_no_consistent_advantage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LumB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0.04228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-0.07422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0.1588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0.4769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0.8774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False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comparable_no_consistent_advantage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Normal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-0.07601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-0.2023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0.05031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0.2383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0.1356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False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2"/>
              </w:rPr>
              <w:t>comparable_no_consistent_advantage</w:t>
            </w:r>
          </w:p>
        </w:tc>
      </w:tr>
    </w:tbl>
    <w:p>
      <w:r>
        <w:br w:type="page"/>
      </w:r>
    </w:p>
    <w:p>
      <w:pPr>
        <w:pStyle w:val="Heading2"/>
      </w:pPr>
      <w:r>
        <w:t>Table_S10_calibration</w:t>
      </w:r>
    </w:p>
    <w:p>
      <w:r>
        <w:t>Rows: 24. Columns: 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time_horizon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slope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slope_ci_low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slope_ci_high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intercept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intercept_ci_low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intercept_ci_high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calibration_in_large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calibration_in_large_ci_low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calibration_in_large_ci_high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ici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ici_ci_low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ici_ci_high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1.268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0.8251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1.816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0.1548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-0.2754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0.6315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1.554e-06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-0.06204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0.05792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0.07332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0.05048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0.1401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1.013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0.4916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1.719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0.008228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-0.4458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0.5659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-3.549e-06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-0.06333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0.05948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0.09742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0.07806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0.1665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0.01215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-0.2234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0.2522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-0.6229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-0.9316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-0.3188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1.275e-07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-0.06579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0.06142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0.1454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0.1051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0.2118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1430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1.202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0.9792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1.438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-0.7563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-0.9217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-0.6049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-0.1547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-0.1752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-0.1343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0.1547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0.1357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0.1759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1430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0.7443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0.5512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0.9463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-0.9827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-1.147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-0.8294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-0.1649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-0.1863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-0.1451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0.1649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0.1451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0.1863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1430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1.471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1.103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1.848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-0.3956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-0.7169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-0.09018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-0.1372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-0.1581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-0.1157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0.1372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0.1217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0.1623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1916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0.5518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0.3709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0.7635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-0.8691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-1.037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-0.6976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-0.1108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-0.1292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-0.09119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0.1108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0.09119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0.1292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1916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0.3921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0.2171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0.5922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-1.019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-1.177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-0.8647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-0.1327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-0.1516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-0.1129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0.1327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0.1133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0.1516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1916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2.404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1.962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2.824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0.2656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-0.05922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0.5949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-0.1249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-0.1051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0.1306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0.1175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0.151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0.8291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0.3319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-1.081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-1.568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-0.6006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-0.1612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-0.1226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0.1612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0.1233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0.1991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0.9804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-1.351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-2.019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-0.8327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-0.1504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-0.1876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-0.1099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0.1504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0.1177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0.1903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5y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0.3093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0.1468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0.4584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-1.516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-1.187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-0.1945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-0.2317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-0.1568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0.2055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0.1778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0.2481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1.346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0.7204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2.019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-0.4491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-1.359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0.5661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2.12e-06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-0.06538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0.06424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0.04074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0.03389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0.1186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1.029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0.3583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1.837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-0.03762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-1.165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0.9986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6.533e-05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0.06408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0.09583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0.06972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0.1687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0.03008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-0.2746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0.3432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1.345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0.7804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1.988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-8.644e-07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-0.06677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0.06622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0.08343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0.07699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0.1802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0.8062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0.5703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1.052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-1.289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-0.9535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-0.3362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-0.3125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0.3362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0.3125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0.359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0.4526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0.2705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0.6406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-0.8793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-0.5881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-0.3527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-0.3755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-0.3289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0.3527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0.3289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0.3755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3.923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3.068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4.829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-5.676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-6.95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-4.459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-0.3572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-0.3806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-0.3334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0.3572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0.3334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0.3806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Gradient_Boosted_Survival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0.905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1.662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-1.411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-2.381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-0.5325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-0.3385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-0.4053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-0.2699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0.3385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0.2702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0.4026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Cox_PH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0.4549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-0.2094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1.087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-0.8195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-1.674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0.007764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-0.3273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-0.2584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0.3273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0.2603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0.3993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PAM50_ROR_official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10y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179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0.4217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0.06005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0.7734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-0.8697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-1.438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-0.2777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-0.3712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-0.4433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-0.2988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0.3712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0.3033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2"/>
              </w:rPr>
              <w:t>0.4433</w:t>
            </w:r>
          </w:p>
        </w:tc>
      </w:tr>
    </w:tbl>
    <w:p>
      <w:r>
        <w:br w:type="page"/>
      </w:r>
    </w:p>
    <w:p>
      <w:pPr>
        <w:pStyle w:val="Heading2"/>
      </w:pPr>
      <w:r>
        <w:t>Table_S11_dca</w:t>
      </w:r>
    </w:p>
    <w:p>
      <w:r>
        <w:t>Rows: 380. Columns: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threshold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strategy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net_benefit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0.3131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0.3131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0.3131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0.3131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0.2945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0.2945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0.2945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0.075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0.2945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0.2749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0.2749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0.2749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0.2749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0.2542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0.2542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0.2542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0.2542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0.2323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0.2466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0.2323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0.2323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0.209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0.2272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0.209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0.209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0.1843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0.2136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0.1866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0.1843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0.158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0.1978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0.1743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0.158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all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0.1299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Treat none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Pathway ML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0.1784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Cox baseline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0.1737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PAM50-ROR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0.1299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</w:tr>
    </w:tbl>
    <w:p>
      <w:r>
        <w:t>Table truncated in Word snippet after 45 rows. Use CSV for full table.</w:t>
      </w:r>
    </w:p>
    <w:p>
      <w:r>
        <w:br w:type="page"/>
      </w:r>
    </w:p>
    <w:p>
      <w:pPr>
        <w:pStyle w:val="Heading2"/>
      </w:pPr>
      <w:r>
        <w:t>Table_S12_nri_idi</w:t>
      </w:r>
    </w:p>
    <w:p>
      <w:r>
        <w:t>Rows: 8. Columns: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cohort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threshold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events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nri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nri_ci_low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nri_ci_high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idi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idi_ci_low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idi_ci_high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comparison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analysis_type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0.1128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0.07304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0.1537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TCGA-BRCA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213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0.2409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0.1416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0.3358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0.1128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0.07304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0.1537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1430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299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0.1022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0.08316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0.1205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GSE96058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1430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299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0.1297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0.09096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0.1022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0.08316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0.1205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1916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426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0.03197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0.01957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0.04469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METABRIC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1916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426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0.1007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0.06664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0.1381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0.03197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0.01957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0.04469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0.03587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0.01021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0.06353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GSE20685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320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0.1508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0.05165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0.2378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0.03587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0.01021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0.06353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Gradient_Boosted_Survival minus PAM50_ROR_official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2"/>
              </w:rPr>
              <w:t>exploratory_secondary</w:t>
            </w:r>
          </w:p>
        </w:tc>
      </w:tr>
    </w:tbl>
    <w:p>
      <w:r>
        <w:br w:type="page"/>
      </w:r>
    </w:p>
    <w:p>
      <w:pPr>
        <w:pStyle w:val="Heading2"/>
      </w:pPr>
      <w:r>
        <w:t>Table_S13_stability</w:t>
      </w:r>
    </w:p>
    <w:p>
      <w:r>
        <w:t>Rows: 9. Columns: 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feature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mean_importance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sd_importance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mean_rank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sd_rank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top3_rate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mean_pairwise_spearman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spearman_ci_low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spearman_ci_high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n_subsamples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n_pairwise_comparisons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Pathway_Hormone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0.06554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0.04346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1.795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1.639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age_at_dx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0.03813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0.04706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3.195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2.679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0.75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Pathway_DNA_Repair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0.01406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0.03502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4.285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2.883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0.62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stage_ordinal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0.006247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0.01522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4.88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1.676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Pathway_Proliferation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-0.0005963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0.01663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5.76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1.546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Pathway_Apoptosis_Stress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-0.0009755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0.006616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5.925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1.127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Pathway_Metabolism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-0.003347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0.01103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6.27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1.517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Pathway_Immune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-0.003108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0.01005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6.36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1.469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  <w:tr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Pathway_Stromal_EMT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-0.005294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0.01414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6.53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1.698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0.3954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-0.3558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0.9167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1335"/>
          </w:tcPr>
          <w:p>
            <w:r>
              <w:rPr>
                <w:rFonts w:ascii="Arial" w:hAnsi="Arial"/>
                <w:sz w:val="12"/>
              </w:rPr>
              <w:t>4950</w:t>
            </w:r>
          </w:p>
        </w:tc>
      </w:tr>
    </w:tbl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