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763D" w14:textId="01AC036F" w:rsidR="00200F5D" w:rsidRDefault="008A6963">
      <w:pPr>
        <w:pStyle w:val="Heading1"/>
        <w:jc w:val="center"/>
      </w:pPr>
      <w:r>
        <w:rPr>
          <w:sz w:val="32"/>
        </w:rPr>
        <w:t>Suhaas Nagaralla</w:t>
      </w:r>
    </w:p>
    <w:p w14:paraId="0F5ED93B" w14:textId="7A87D3FC" w:rsidR="00200F5D" w:rsidRDefault="008A6963">
      <w:pPr>
        <w:spacing w:after="40"/>
        <w:jc w:val="center"/>
      </w:pPr>
      <w:r>
        <w:rPr>
          <w:sz w:val="20"/>
        </w:rPr>
        <w:t>813</w:t>
      </w:r>
      <w:r>
        <w:rPr>
          <w:sz w:val="20"/>
        </w:rPr>
        <w:t>-869</w:t>
      </w:r>
      <w:r>
        <w:rPr>
          <w:sz w:val="20"/>
        </w:rPr>
        <w:t>-5765</w:t>
      </w:r>
      <w:r>
        <w:rPr>
          <w:sz w:val="20"/>
        </w:rPr>
        <w:t xml:space="preserve"> | suhaasuptan</w:t>
      </w:r>
      <w:r>
        <w:rPr>
          <w:sz w:val="20"/>
        </w:rPr>
        <w:t>@usf.</w:t>
      </w:r>
      <w:r>
        <w:rPr>
          <w:sz w:val="20"/>
        </w:rPr>
        <w:t>edu</w:t>
      </w:r>
      <w:r>
        <w:rPr>
          <w:sz w:val="20"/>
        </w:rPr>
        <w:t xml:space="preserve"> | LinkedIn | GitHub</w:t>
      </w:r>
    </w:p>
    <w:p w14:paraId="44C06275" w14:textId="77777777" w:rsidR="00200F5D" w:rsidRDefault="008A6963">
      <w:pPr>
        <w:pStyle w:val="Heading2"/>
        <w:spacing w:before="0"/>
      </w:pPr>
      <w:r>
        <w:t>SUMMARY</w:t>
      </w:r>
    </w:p>
    <w:p w14:paraId="238DFAEC" w14:textId="0ED211F4" w:rsidR="00200F5D" w:rsidRDefault="008A6963">
      <w:pPr>
        <w:spacing w:after="40"/>
      </w:pPr>
      <w:r>
        <w:t xml:space="preserve"> Data Analyst with 3+ years of experience in Fraud </w:t>
      </w:r>
      <w:r>
        <w:t>analytics, specializing in data</w:t>
      </w:r>
      <w:r>
        <w:t xml:space="preserve"> analytics. Proven ability to derive actionable insights from data, communicate effectively, and manage multiple projects simultaneously. Seeking a role where I can use m</w:t>
      </w:r>
      <w:r>
        <w:t>y skills and experience to make a positive impact on a company's digital ecosystem.</w:t>
      </w:r>
    </w:p>
    <w:p w14:paraId="18DFF01A" w14:textId="77777777" w:rsidR="00200F5D" w:rsidRDefault="008A6963">
      <w:pPr>
        <w:pStyle w:val="Heading2"/>
        <w:spacing w:before="0"/>
      </w:pPr>
      <w:r>
        <w:t>EDUCATION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40"/>
        <w:gridCol w:w="2160"/>
      </w:tblGrid>
      <w:tr w:rsidR="00200F5D" w14:paraId="40D6BE88" w14:textId="77777777">
        <w:tc>
          <w:tcPr>
            <w:tcW w:w="8640" w:type="dxa"/>
          </w:tcPr>
          <w:p w14:paraId="620ACA0B" w14:textId="7A4E750F" w:rsidR="00200F5D" w:rsidRDefault="008A6963">
            <w:pPr>
              <w:spacing w:after="0"/>
            </w:pPr>
            <w:r>
              <w:rPr>
                <w:b/>
              </w:rPr>
              <w:t>Master of Science in Business Analytics</w:t>
            </w:r>
            <w:r>
              <w:rPr>
                <w:i/>
              </w:rPr>
              <w:br/>
              <w:t>University of South Florida</w:t>
            </w:r>
            <w:r>
              <w:rPr>
                <w:i/>
              </w:rPr>
              <w:t xml:space="preserve"> </w:t>
            </w:r>
          </w:p>
        </w:tc>
        <w:tc>
          <w:tcPr>
            <w:tcW w:w="2160" w:type="dxa"/>
          </w:tcPr>
          <w:p w14:paraId="52F5F577" w14:textId="25F4CDEE" w:rsidR="00200F5D" w:rsidRDefault="008A6963">
            <w:pPr>
              <w:spacing w:after="0"/>
              <w:jc w:val="right"/>
            </w:pPr>
            <w:r>
              <w:t>2023 - 2025</w:t>
            </w:r>
            <w:r>
              <w:br/>
              <w:t>Tampa</w:t>
            </w:r>
            <w:r>
              <w:t>, FL</w:t>
            </w:r>
          </w:p>
        </w:tc>
      </w:tr>
      <w:tr w:rsidR="00200F5D" w14:paraId="474B3316" w14:textId="77777777">
        <w:tc>
          <w:tcPr>
            <w:tcW w:w="8640" w:type="dxa"/>
          </w:tcPr>
          <w:p w14:paraId="09583B41" w14:textId="77777777" w:rsidR="00200F5D" w:rsidRDefault="008A6963">
            <w:pPr>
              <w:spacing w:after="0"/>
            </w:pPr>
            <w:r>
              <w:rPr>
                <w:b/>
              </w:rPr>
              <w:t>Bachelor of Technology in Ele</w:t>
            </w:r>
            <w:r>
              <w:rPr>
                <w:b/>
              </w:rPr>
              <w:t>ctronics &amp; Communication Engineering</w:t>
            </w:r>
            <w:r>
              <w:rPr>
                <w:i/>
              </w:rPr>
              <w:br/>
              <w:t>CVR College of Engineering</w:t>
            </w:r>
          </w:p>
        </w:tc>
        <w:tc>
          <w:tcPr>
            <w:tcW w:w="2160" w:type="dxa"/>
          </w:tcPr>
          <w:p w14:paraId="18E5E9E8" w14:textId="77777777" w:rsidR="00200F5D" w:rsidRDefault="008A6963">
            <w:pPr>
              <w:spacing w:after="0"/>
              <w:jc w:val="right"/>
            </w:pPr>
            <w:r>
              <w:t>2017 - 2021</w:t>
            </w:r>
            <w:r>
              <w:br/>
              <w:t>Hyderabad, India</w:t>
            </w:r>
          </w:p>
        </w:tc>
      </w:tr>
    </w:tbl>
    <w:p w14:paraId="2AF3A99C" w14:textId="77777777" w:rsidR="00200F5D" w:rsidRDefault="008A6963">
      <w:pPr>
        <w:pStyle w:val="Heading2"/>
        <w:spacing w:before="0"/>
      </w:pPr>
      <w:r>
        <w:t>EXPERIENCE</w:t>
      </w:r>
    </w:p>
    <w:p w14:paraId="60BE9E9C" w14:textId="5B5803E2" w:rsidR="00200F5D" w:rsidRDefault="008A6963">
      <w:pPr>
        <w:spacing w:after="40"/>
      </w:pPr>
      <w:r>
        <w:t>Fraud Analyst</w:t>
      </w:r>
      <w:r>
        <w:t xml:space="preserve"> | PWC </w:t>
      </w:r>
    </w:p>
    <w:p w14:paraId="0BD7B7D1" w14:textId="77777777" w:rsidR="00200F5D" w:rsidRDefault="008A6963">
      <w:pPr>
        <w:spacing w:after="40"/>
      </w:pPr>
      <w:r>
        <w:t>July 2021 – August 2023</w:t>
      </w:r>
    </w:p>
    <w:p w14:paraId="101A9D44" w14:textId="65CFF10D" w:rsidR="008A6963" w:rsidRDefault="008A6963">
      <w:pPr>
        <w:pStyle w:val="ListBullet"/>
      </w:pPr>
      <w:r>
        <w:t>M</w:t>
      </w:r>
      <w:r>
        <w:t>anaged escalations and resolved Red Flag script issues, Increasing fraud detection by 30% through aligned root cause analysis and optimization of Alteryx ETL workflows and SQL scripts</w:t>
      </w:r>
    </w:p>
    <w:p w14:paraId="221A4B85" w14:textId="755F615A" w:rsidR="008A6963" w:rsidRDefault="008A6963">
      <w:pPr>
        <w:pStyle w:val="ListBullet"/>
      </w:pPr>
      <w:r>
        <w:t>C</w:t>
      </w:r>
      <w:r>
        <w:t>onducted Exploratory Data Analysis (EDA) and collaborated on ERP workflows to enhance reliability of business intelligence reports across global teams using Python (Pandas, NumPy, SciPy, scikit-learn) and SQL</w:t>
      </w:r>
    </w:p>
    <w:p w14:paraId="78782537" w14:textId="2F6B653A" w:rsidR="00200F5D" w:rsidRDefault="008A6963">
      <w:pPr>
        <w:pStyle w:val="ListBullet"/>
      </w:pPr>
      <w:r>
        <w:t>Improved data integrity and reliability by 90% through data aggregation, profiling, cleansing, and standardizing large operational datasets using Alteryx and SQL, ensuring compliance with internal data governance standards, including compliance with the Bank Secrecy Act and Anti-Money Laundering regulations</w:t>
      </w:r>
    </w:p>
    <w:p w14:paraId="3438B268" w14:textId="77777777" w:rsidR="00200F5D" w:rsidRDefault="008A6963">
      <w:pPr>
        <w:pStyle w:val="Heading2"/>
        <w:spacing w:before="0"/>
      </w:pPr>
      <w:r>
        <w:t>SKILLS</w:t>
      </w:r>
    </w:p>
    <w:p w14:paraId="7E210A55" w14:textId="77777777" w:rsidR="00200F5D" w:rsidRDefault="008A6963">
      <w:pPr>
        <w:spacing w:after="40"/>
      </w:pPr>
      <w:r>
        <w:t>Programming Languages: Python, SQL, R, Java, C++</w:t>
      </w:r>
    </w:p>
    <w:p w14:paraId="549654D1" w14:textId="77777777" w:rsidR="00200F5D" w:rsidRDefault="008A6963">
      <w:pPr>
        <w:spacing w:after="40"/>
      </w:pPr>
      <w:r>
        <w:t xml:space="preserve">Data Skills: ETL/ELT, Azure, Data mining, Data analysis, Data </w:t>
      </w:r>
      <w:r>
        <w:t>visualization, Data cleaning, Statistical modeling, Data management</w:t>
      </w:r>
    </w:p>
    <w:p w14:paraId="2640AC2C" w14:textId="32A3313B" w:rsidR="00200F5D" w:rsidRDefault="008A6963">
      <w:pPr>
        <w:spacing w:after="40"/>
      </w:pPr>
      <w:r>
        <w:t>Tools: Excel, Tableau, Power BI, Alteryx</w:t>
      </w:r>
      <w:r>
        <w:t>, Oracle</w:t>
      </w:r>
      <w:r>
        <w:t>, Jupyter Notebook, TensorFlow, PyTorch</w:t>
      </w:r>
    </w:p>
    <w:p w14:paraId="1A19CA16" w14:textId="77777777" w:rsidR="00200F5D" w:rsidRDefault="008A6963">
      <w:pPr>
        <w:pStyle w:val="Heading2"/>
        <w:spacing w:before="0"/>
      </w:pPr>
      <w:r>
        <w:t>ACADEMIC PROJECTS</w:t>
      </w:r>
    </w:p>
    <w:p w14:paraId="6A6A6703" w14:textId="77777777" w:rsidR="00200F5D" w:rsidRDefault="008A6963">
      <w:pPr>
        <w:spacing w:after="40"/>
      </w:pPr>
      <w:r>
        <w:t>Flight Delay Prediction | Python ML Models</w:t>
      </w:r>
    </w:p>
    <w:p w14:paraId="0EFEC0B3" w14:textId="77777777" w:rsidR="00200F5D" w:rsidRDefault="008A6963">
      <w:pPr>
        <w:pStyle w:val="ListBullet"/>
      </w:pPr>
      <w:r>
        <w:t>Boosted multiclass ensemble model accurac</w:t>
      </w:r>
      <w:r>
        <w:t>y from 60% to 98% for predicting flight delays, cancellations, and on-time arrivals.</w:t>
      </w:r>
    </w:p>
    <w:p w14:paraId="5E334800" w14:textId="77777777" w:rsidR="00200F5D" w:rsidRDefault="008A6963">
      <w:pPr>
        <w:pStyle w:val="ListBullet"/>
      </w:pPr>
      <w:r>
        <w:t>Performed predictive analysis using polynomial regression, increasing R-squared from 0.3 to 0.82 and reducing MAPE to 0.4.</w:t>
      </w:r>
    </w:p>
    <w:p w14:paraId="705E11F2" w14:textId="77777777" w:rsidR="00200F5D" w:rsidRDefault="008A6963">
      <w:pPr>
        <w:spacing w:after="40"/>
      </w:pPr>
      <w:r>
        <w:t>Sonar (Rocks vs. Mines) | Python Regression Mode</w:t>
      </w:r>
      <w:r>
        <w:t>ls</w:t>
      </w:r>
    </w:p>
    <w:p w14:paraId="63E36AF8" w14:textId="77777777" w:rsidR="00200F5D" w:rsidRDefault="008A6963">
      <w:pPr>
        <w:pStyle w:val="ListBullet"/>
      </w:pPr>
      <w:r>
        <w:t>Analyzed SONAR data to identify determining factors for rock and mine detection.</w:t>
      </w:r>
    </w:p>
    <w:p w14:paraId="268BA840" w14:textId="77777777" w:rsidR="00200F5D" w:rsidRDefault="008A6963">
      <w:pPr>
        <w:pStyle w:val="ListBullet"/>
      </w:pPr>
      <w:r>
        <w:t>Achieved R-squared value of 0.85 through feature engineering techniques.</w:t>
      </w:r>
    </w:p>
    <w:p w14:paraId="56C27844" w14:textId="77777777" w:rsidR="00200F5D" w:rsidRDefault="008A6963">
      <w:pPr>
        <w:spacing w:after="40"/>
      </w:pPr>
      <w:r>
        <w:t>Social Distancing Monitoring | Python OpenCV</w:t>
      </w:r>
    </w:p>
    <w:p w14:paraId="7D8C9A72" w14:textId="77777777" w:rsidR="00200F5D" w:rsidRDefault="008A6963">
      <w:pPr>
        <w:pStyle w:val="ListBullet"/>
      </w:pPr>
      <w:r>
        <w:t>Developed a Deep Learning Model with YOLOv3, TensorFlo</w:t>
      </w:r>
      <w:r>
        <w:t>w, and OpenCV for social distancing monitoring.</w:t>
      </w:r>
    </w:p>
    <w:p w14:paraId="160E0E23" w14:textId="77777777" w:rsidR="00200F5D" w:rsidRDefault="008A6963">
      <w:pPr>
        <w:pStyle w:val="ListBullet"/>
      </w:pPr>
      <w:r>
        <w:t>Utilized YOLO to optimize runtime for live inferencing without compromising accuracy.</w:t>
      </w:r>
    </w:p>
    <w:p w14:paraId="34411EF8" w14:textId="77777777" w:rsidR="00200F5D" w:rsidRDefault="008A6963">
      <w:pPr>
        <w:pStyle w:val="ListBullet"/>
      </w:pPr>
      <w:r>
        <w:t>Monitored social distancing using Euclidean distance to count alerts for individuals closer than 50 meters.</w:t>
      </w:r>
    </w:p>
    <w:p w14:paraId="414DEA28" w14:textId="77777777" w:rsidR="00200F5D" w:rsidRDefault="008A6963">
      <w:pPr>
        <w:pStyle w:val="Heading2"/>
        <w:spacing w:before="0" w:after="40"/>
      </w:pPr>
      <w:r>
        <w:t>AWARDS &amp; CERTI</w:t>
      </w:r>
      <w:r>
        <w:t>FICATIONS</w:t>
      </w:r>
    </w:p>
    <w:p w14:paraId="651CE71B" w14:textId="77777777" w:rsidR="00200F5D" w:rsidRDefault="008A6963">
      <w:pPr>
        <w:pStyle w:val="ListBullet"/>
      </w:pPr>
      <w:r>
        <w:t>Awarded “Temenos Infinity Star” for contributions towards release time optimization and infrastructure cost savings.</w:t>
      </w:r>
    </w:p>
    <w:p w14:paraId="20DAEA33" w14:textId="77777777" w:rsidR="00200F5D" w:rsidRDefault="008A6963">
      <w:pPr>
        <w:pStyle w:val="ListBullet"/>
      </w:pPr>
      <w:r>
        <w:t>Received Technology Entrepreneurship Programme 2.0 Certification from Indian School of Business</w:t>
      </w:r>
    </w:p>
    <w:sectPr w:rsidR="00200F5D" w:rsidSect="00034616">
      <w:pgSz w:w="12240" w:h="15840"/>
      <w:pgMar w:top="144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F5D"/>
    <w:rsid w:val="0029639D"/>
    <w:rsid w:val="00326F90"/>
    <w:rsid w:val="008A69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1F9EC"/>
  <w14:defaultImageDpi w14:val="300"/>
  <w15:docId w15:val="{20F22F7F-6827-41DE-AFDB-B02D491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suhaas nagaralla</cp:lastModifiedBy>
  <cp:revision>2</cp:revision>
  <dcterms:created xsi:type="dcterms:W3CDTF">2013-12-23T23:15:00Z</dcterms:created>
  <dcterms:modified xsi:type="dcterms:W3CDTF">2025-09-09T01:43:00Z</dcterms:modified>
  <cp:category/>
</cp:coreProperties>
</file>