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30"/>
        </w:rPr>
        <w:br/>
        <w:br/>
        <w:br/>
        <w:br/>
        <w:br/>
        <w:br/>
        <w:br/>
        <w:br/>
        <w:t>مدير شركة الكهرباء الاردنية / مادبا</w:t>
      </w:r>
    </w:p>
    <w:p>
      <w:pPr>
        <w:jc w:val="right"/>
      </w:pPr>
      <w:r>
        <w:rPr>
          <w:rFonts w:ascii="Arial" w:hAnsi="Arial"/>
          <w:b/>
          <w:sz w:val="30"/>
          <w:u w:val="single"/>
        </w:rPr>
        <w:t>الموضوع: ازالة عوائق</w:t>
      </w:r>
    </w:p>
    <w:p>
      <w:pPr>
        <w:jc w:val="lowKashida"/>
      </w:pPr>
      <w:r>
        <w:rPr>
          <w:rFonts w:ascii="Arial" w:hAnsi="Arial"/>
          <w:sz w:val="30"/>
          <w:rtl/>
        </w:rPr>
        <w:t xml:space="preserve">   اشارة الى الطلب  المقدم من السيد ايمن الفساطلة  رقم (1) و المتضمن فتح الطريق المرسم على مخططات الاراضي والمساحة بطول (200)  والواصل لقطعة الارض رقم(15)   من حوض صفر العباسي  رقم (5)  في منطقة ماعين حيث تبين وجود اعمدة كهرباء عدد (3) تعترض مسار الطريق اعلاه.</w:t>
      </w:r>
    </w:p>
    <w:p>
      <w:pPr>
        <w:jc w:val="lowKashida"/>
      </w:pPr>
      <w:r>
        <w:rPr>
          <w:rFonts w:ascii="Arial" w:hAnsi="Arial"/>
          <w:sz w:val="30"/>
          <w:rtl/>
        </w:rPr>
        <w:t xml:space="preserve">   ارجو التكرم بالإيعاز لمن يلزم لنقل الاعمدة من مسار الطريق المرسم لنتمكن  مـــن  استكمال اعمال الفتوح للطريق اعلاه   وحسب الاصول,ويكون التنسيق مع مندوبنا لهـــذه الغايــــة   المراقب / عبد الرحمن  0772641295.3.</w:t>
        <w:br/>
      </w:r>
      <w:r/>
    </w:p>
    <w:p>
      <w:pPr>
        <w:jc w:val="center"/>
      </w:pPr>
      <w:r>
        <w:rPr>
          <w:rFonts w:ascii="Arial" w:hAnsi="Arial"/>
          <w:sz w:val="30"/>
        </w:rPr>
        <w:t>وتفضلوا عطوفتكم قبول فائق الاحترام</w:t>
      </w:r>
    </w:p>
    <w:p>
      <w:pPr>
        <w:jc w:val="right"/>
      </w:pPr>
      <w:r>
        <w:rPr>
          <w:rFonts w:ascii="Arial" w:hAnsi="Arial"/>
          <w:b/>
          <w:sz w:val="30"/>
        </w:rPr>
        <w:t xml:space="preserve">مدير اشغال محافظة مادبا </w:t>
        <w:br/>
        <w:t xml:space="preserve"> المهندسة عروبه عويس  </w:t>
        <w:br/>
        <w:br/>
      </w:r>
    </w:p>
    <w:p>
      <w:pPr>
        <w:jc w:val="left"/>
      </w:pPr>
      <w:r>
        <w:rPr>
          <w:rFonts w:ascii="Arial" w:hAnsi="Arial"/>
          <w:sz w:val="28"/>
        </w:rPr>
        <w:t>نسخة / عطوفة  محافظ مادبـــــــــــــــا</w:t>
        <w:br/>
        <w:t xml:space="preserve">نسخه / مساعد المدير لشؤون الطـرق </w:t>
        <w:br/>
        <w:t xml:space="preserve">نسخة / قسم الطرق الزراعيـــــــــــة  </w:t>
      </w:r>
    </w:p>
    <w:p>
      <w:pPr>
        <w:jc w:val="left"/>
      </w:pPr>
      <w:r>
        <w:rPr>
          <w:rFonts w:ascii="Arial" w:hAnsi="Arial"/>
          <w:sz w:val="28"/>
        </w:rPr>
        <w:t>المرفقات:</w:t>
        <w:br/>
        <w:t>صوره عن تقرير  المساح المرخص</w:t>
        <w:br/>
        <w:t>صوره عن الطلب اعــــــــــــــــلاه</w:t>
        <w:br/>
        <w:t>صورة عن مخطط الاراضـــــــــي</w:t>
      </w:r>
    </w:p>
    <w:p>
      <w:pPr>
        <w:jc w:val="left"/>
      </w:pPr>
      <w:r>
        <w:rPr>
          <w:rFonts w:ascii="Arial" w:hAnsi="Arial"/>
          <w:sz w:val="26"/>
          <w:u w:val="single"/>
        </w:rPr>
        <w:br/>
        <w:t>برنامج اتمتة الخطابات الرسمية</w:t>
        <w:br/>
        <w:t>منشا البرنامج:م.صهيب زهير رباع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