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23A33" w14:textId="77777777" w:rsidR="00F16696" w:rsidRPr="00F16696" w:rsidRDefault="00F16696" w:rsidP="00F16696">
      <w:pPr>
        <w:spacing w:line="240" w:lineRule="auto"/>
        <w:rPr>
          <w:b/>
          <w:bCs/>
          <w:sz w:val="28"/>
          <w:szCs w:val="28"/>
          <w:u w:val="single"/>
        </w:rPr>
      </w:pPr>
      <w:r w:rsidRPr="00F16696">
        <w:rPr>
          <w:b/>
          <w:bCs/>
          <w:sz w:val="28"/>
          <w:szCs w:val="28"/>
          <w:u w:val="single"/>
        </w:rPr>
        <w:t>Use Case: Quotation Tracker for RFQ Response in RFQ Responses</w:t>
      </w:r>
    </w:p>
    <w:p w14:paraId="6DAF8859" w14:textId="77777777" w:rsidR="00F16696" w:rsidRDefault="00F16696" w:rsidP="00F16696">
      <w:pPr>
        <w:spacing w:line="240" w:lineRule="auto"/>
      </w:pPr>
    </w:p>
    <w:p w14:paraId="020EA5AA" w14:textId="77777777" w:rsidR="00F16696" w:rsidRPr="00F16696" w:rsidRDefault="00F16696" w:rsidP="00F16696">
      <w:pPr>
        <w:spacing w:line="240" w:lineRule="auto"/>
        <w:rPr>
          <w:sz w:val="26"/>
          <w:szCs w:val="26"/>
        </w:rPr>
      </w:pPr>
      <w:r w:rsidRPr="00F16696">
        <w:rPr>
          <w:b/>
          <w:bCs/>
          <w:sz w:val="26"/>
          <w:szCs w:val="26"/>
        </w:rPr>
        <w:t>Actor:</w:t>
      </w:r>
      <w:r w:rsidRPr="00F16696">
        <w:rPr>
          <w:sz w:val="26"/>
          <w:szCs w:val="26"/>
        </w:rPr>
        <w:t xml:space="preserve"> Supplier</w:t>
      </w:r>
    </w:p>
    <w:p w14:paraId="06F60A75" w14:textId="77777777" w:rsidR="00F16696" w:rsidRPr="00F16696" w:rsidRDefault="00F16696" w:rsidP="00F16696">
      <w:pPr>
        <w:spacing w:line="240" w:lineRule="auto"/>
        <w:rPr>
          <w:sz w:val="26"/>
          <w:szCs w:val="26"/>
        </w:rPr>
      </w:pPr>
    </w:p>
    <w:p w14:paraId="27FBD79D" w14:textId="77777777" w:rsidR="00F16696" w:rsidRPr="00F16696" w:rsidRDefault="00F16696" w:rsidP="00F16696">
      <w:pPr>
        <w:spacing w:line="240" w:lineRule="auto"/>
        <w:rPr>
          <w:sz w:val="26"/>
          <w:szCs w:val="26"/>
        </w:rPr>
      </w:pPr>
      <w:r w:rsidRPr="00F16696">
        <w:rPr>
          <w:b/>
          <w:bCs/>
          <w:sz w:val="26"/>
          <w:szCs w:val="26"/>
        </w:rPr>
        <w:t>Use Case Description:</w:t>
      </w:r>
      <w:r w:rsidRPr="00F16696">
        <w:rPr>
          <w:sz w:val="26"/>
          <w:szCs w:val="26"/>
        </w:rPr>
        <w:t xml:space="preserve"> This use case outlines the process for a supplier to track the quotation details for a particular Request for Quotation (RFQ) response within the RFQ Responses module of the procurement system. The supplier can view and manage the quotation details, including items, quantities, costs, supplier information, and terms. The interface includes sections for quotation details, item information, supplier details, terms and conditions, and notes.</w:t>
      </w:r>
    </w:p>
    <w:p w14:paraId="038B79D9" w14:textId="77777777" w:rsidR="00F16696" w:rsidRPr="00F16696" w:rsidRDefault="00F16696" w:rsidP="00F16696">
      <w:pPr>
        <w:spacing w:line="240" w:lineRule="auto"/>
        <w:rPr>
          <w:sz w:val="26"/>
          <w:szCs w:val="26"/>
        </w:rPr>
      </w:pPr>
    </w:p>
    <w:p w14:paraId="18CE1991" w14:textId="77777777" w:rsidR="00F16696" w:rsidRPr="00F16696" w:rsidRDefault="00F16696" w:rsidP="00F16696">
      <w:pPr>
        <w:spacing w:line="240" w:lineRule="auto"/>
        <w:rPr>
          <w:sz w:val="26"/>
          <w:szCs w:val="26"/>
        </w:rPr>
      </w:pPr>
      <w:r w:rsidRPr="00F16696">
        <w:rPr>
          <w:b/>
          <w:bCs/>
          <w:sz w:val="26"/>
          <w:szCs w:val="26"/>
        </w:rPr>
        <w:t>Trigger Point:</w:t>
      </w:r>
      <w:r w:rsidRPr="00F16696">
        <w:rPr>
          <w:sz w:val="26"/>
          <w:szCs w:val="26"/>
        </w:rPr>
        <w:t xml:space="preserve"> The trigger point occurs when the supplier accesses the RFQ Responses module within the procurement system to view or manage the details of a specific RFQ response and enters the Quotation Tracker.</w:t>
      </w:r>
    </w:p>
    <w:p w14:paraId="35B79373" w14:textId="77777777" w:rsidR="00F16696" w:rsidRPr="00F16696" w:rsidRDefault="00F16696" w:rsidP="00F16696">
      <w:pPr>
        <w:spacing w:line="240" w:lineRule="auto"/>
        <w:rPr>
          <w:sz w:val="26"/>
          <w:szCs w:val="26"/>
        </w:rPr>
      </w:pPr>
    </w:p>
    <w:p w14:paraId="5EA074B6" w14:textId="77777777" w:rsidR="00F16696" w:rsidRPr="00F16696" w:rsidRDefault="00F16696" w:rsidP="00F16696">
      <w:pPr>
        <w:spacing w:line="240" w:lineRule="auto"/>
        <w:rPr>
          <w:b/>
          <w:bCs/>
          <w:sz w:val="26"/>
          <w:szCs w:val="26"/>
        </w:rPr>
      </w:pPr>
      <w:r w:rsidRPr="00F16696">
        <w:rPr>
          <w:b/>
          <w:bCs/>
          <w:sz w:val="26"/>
          <w:szCs w:val="26"/>
        </w:rPr>
        <w:t>Pre-conditions:</w:t>
      </w:r>
    </w:p>
    <w:p w14:paraId="4CAA48AD" w14:textId="77777777" w:rsidR="00F16696" w:rsidRPr="00F16696" w:rsidRDefault="00F16696" w:rsidP="00F16696">
      <w:pPr>
        <w:spacing w:line="240" w:lineRule="auto"/>
        <w:rPr>
          <w:sz w:val="26"/>
          <w:szCs w:val="26"/>
        </w:rPr>
      </w:pPr>
      <w:r w:rsidRPr="00F16696">
        <w:rPr>
          <w:sz w:val="26"/>
          <w:szCs w:val="26"/>
        </w:rPr>
        <w:t>1. The supplier has valid credentials to access the procurement system.</w:t>
      </w:r>
    </w:p>
    <w:p w14:paraId="3BB2F787" w14:textId="77777777" w:rsidR="00F16696" w:rsidRPr="00F16696" w:rsidRDefault="00F16696" w:rsidP="00F16696">
      <w:pPr>
        <w:spacing w:line="240" w:lineRule="auto"/>
        <w:rPr>
          <w:sz w:val="26"/>
          <w:szCs w:val="26"/>
        </w:rPr>
      </w:pPr>
      <w:r w:rsidRPr="00F16696">
        <w:rPr>
          <w:sz w:val="26"/>
          <w:szCs w:val="26"/>
        </w:rPr>
        <w:t>2. A Request for Quotation (RFQ) has been issued by the buyer, and the supplier has submitted a quotation in response to the RFQ.</w:t>
      </w:r>
    </w:p>
    <w:p w14:paraId="5BCED859" w14:textId="77777777" w:rsidR="00F16696" w:rsidRPr="00F16696" w:rsidRDefault="00F16696" w:rsidP="00F16696">
      <w:pPr>
        <w:spacing w:line="240" w:lineRule="auto"/>
        <w:rPr>
          <w:sz w:val="26"/>
          <w:szCs w:val="26"/>
        </w:rPr>
      </w:pPr>
      <w:r w:rsidRPr="00F16696">
        <w:rPr>
          <w:sz w:val="26"/>
          <w:szCs w:val="26"/>
        </w:rPr>
        <w:t>3. The RFQ response has been recorded and saved within the RFQ Responses module of the procurement system.</w:t>
      </w:r>
    </w:p>
    <w:p w14:paraId="294EB429" w14:textId="77777777" w:rsidR="00F16696" w:rsidRPr="00F16696" w:rsidRDefault="00F16696" w:rsidP="00F16696">
      <w:pPr>
        <w:spacing w:line="240" w:lineRule="auto"/>
        <w:rPr>
          <w:sz w:val="26"/>
          <w:szCs w:val="26"/>
        </w:rPr>
      </w:pPr>
    </w:p>
    <w:p w14:paraId="4B625CF7" w14:textId="77777777" w:rsidR="00F16696" w:rsidRPr="00F16696" w:rsidRDefault="00F16696" w:rsidP="00F16696">
      <w:pPr>
        <w:spacing w:line="240" w:lineRule="auto"/>
        <w:rPr>
          <w:b/>
          <w:bCs/>
          <w:sz w:val="26"/>
          <w:szCs w:val="26"/>
        </w:rPr>
      </w:pPr>
      <w:r w:rsidRPr="00F16696">
        <w:rPr>
          <w:b/>
          <w:bCs/>
          <w:sz w:val="26"/>
          <w:szCs w:val="26"/>
        </w:rPr>
        <w:t>Post-conditions:</w:t>
      </w:r>
    </w:p>
    <w:p w14:paraId="179541EE" w14:textId="77777777" w:rsidR="00F16696" w:rsidRPr="00F16696" w:rsidRDefault="00F16696" w:rsidP="00F16696">
      <w:pPr>
        <w:spacing w:line="240" w:lineRule="auto"/>
        <w:rPr>
          <w:sz w:val="26"/>
          <w:szCs w:val="26"/>
        </w:rPr>
      </w:pPr>
      <w:r w:rsidRPr="00F16696">
        <w:rPr>
          <w:sz w:val="26"/>
          <w:szCs w:val="26"/>
        </w:rPr>
        <w:t>1. The supplier successfully views and manages the quotation details for the specific RFQ response.</w:t>
      </w:r>
    </w:p>
    <w:p w14:paraId="540F04E7" w14:textId="77777777" w:rsidR="00F16696" w:rsidRPr="00F16696" w:rsidRDefault="00F16696" w:rsidP="00F16696">
      <w:pPr>
        <w:spacing w:line="240" w:lineRule="auto"/>
        <w:rPr>
          <w:sz w:val="26"/>
          <w:szCs w:val="26"/>
        </w:rPr>
      </w:pPr>
      <w:r w:rsidRPr="00F16696">
        <w:rPr>
          <w:sz w:val="26"/>
          <w:szCs w:val="26"/>
        </w:rPr>
        <w:t>2. Any updates or modifications made by the supplier are recorded and saved within the RFQ Responses module of the procurement system.</w:t>
      </w:r>
    </w:p>
    <w:p w14:paraId="5F3BE9A8" w14:textId="77777777" w:rsidR="00F16696" w:rsidRPr="00F16696" w:rsidRDefault="00F16696" w:rsidP="00F16696">
      <w:pPr>
        <w:spacing w:line="240" w:lineRule="auto"/>
        <w:rPr>
          <w:sz w:val="26"/>
          <w:szCs w:val="26"/>
        </w:rPr>
      </w:pPr>
    </w:p>
    <w:p w14:paraId="187FC6C6" w14:textId="77777777" w:rsidR="00F16696" w:rsidRPr="00F16696" w:rsidRDefault="00F16696" w:rsidP="00F16696">
      <w:pPr>
        <w:spacing w:line="240" w:lineRule="auto"/>
        <w:rPr>
          <w:b/>
          <w:bCs/>
          <w:sz w:val="26"/>
          <w:szCs w:val="26"/>
        </w:rPr>
      </w:pPr>
      <w:r w:rsidRPr="00F16696">
        <w:rPr>
          <w:b/>
          <w:bCs/>
          <w:sz w:val="26"/>
          <w:szCs w:val="26"/>
        </w:rPr>
        <w:t>Normal Flow:</w:t>
      </w:r>
    </w:p>
    <w:p w14:paraId="78F94D41" w14:textId="77777777" w:rsidR="00F16696" w:rsidRPr="00F16696" w:rsidRDefault="00F16696" w:rsidP="00F16696">
      <w:pPr>
        <w:spacing w:line="240" w:lineRule="auto"/>
        <w:rPr>
          <w:sz w:val="26"/>
          <w:szCs w:val="26"/>
        </w:rPr>
      </w:pPr>
      <w:r w:rsidRPr="00F16696">
        <w:rPr>
          <w:sz w:val="26"/>
          <w:szCs w:val="26"/>
        </w:rPr>
        <w:t>1. The supplier logs into the procurement system using their credentials.</w:t>
      </w:r>
    </w:p>
    <w:p w14:paraId="0F15A0B7" w14:textId="77777777" w:rsidR="00F16696" w:rsidRPr="00F16696" w:rsidRDefault="00F16696" w:rsidP="00F16696">
      <w:pPr>
        <w:spacing w:line="240" w:lineRule="auto"/>
        <w:rPr>
          <w:sz w:val="26"/>
          <w:szCs w:val="26"/>
        </w:rPr>
      </w:pPr>
      <w:r w:rsidRPr="00F16696">
        <w:rPr>
          <w:sz w:val="26"/>
          <w:szCs w:val="26"/>
        </w:rPr>
        <w:t>2. After successful authentication, the supplier navigates to the RFQ Responses module within the system.</w:t>
      </w:r>
    </w:p>
    <w:p w14:paraId="4BC347C0" w14:textId="77777777" w:rsidR="00F16696" w:rsidRPr="00F16696" w:rsidRDefault="00F16696" w:rsidP="00F16696">
      <w:pPr>
        <w:spacing w:line="240" w:lineRule="auto"/>
        <w:rPr>
          <w:sz w:val="26"/>
          <w:szCs w:val="26"/>
        </w:rPr>
      </w:pPr>
      <w:r w:rsidRPr="00F16696">
        <w:rPr>
          <w:sz w:val="26"/>
          <w:szCs w:val="26"/>
        </w:rPr>
        <w:lastRenderedPageBreak/>
        <w:t>3. The supplier selects the specific RFQ response for which they want to track the quotation details.</w:t>
      </w:r>
    </w:p>
    <w:p w14:paraId="1DA45E3A" w14:textId="77777777" w:rsidR="00F16696" w:rsidRPr="00F16696" w:rsidRDefault="00F16696" w:rsidP="00F16696">
      <w:pPr>
        <w:spacing w:line="240" w:lineRule="auto"/>
        <w:rPr>
          <w:sz w:val="26"/>
          <w:szCs w:val="26"/>
        </w:rPr>
      </w:pPr>
      <w:r w:rsidRPr="00F16696">
        <w:rPr>
          <w:sz w:val="26"/>
          <w:szCs w:val="26"/>
        </w:rPr>
        <w:t>4. The system displays the quotation details, including the quotation ID, status, total amount, currency, taxes, shipping, import duty, and expected delivery date.</w:t>
      </w:r>
    </w:p>
    <w:p w14:paraId="45BFA9DE" w14:textId="77777777" w:rsidR="00F16696" w:rsidRPr="00F16696" w:rsidRDefault="00F16696" w:rsidP="00F16696">
      <w:pPr>
        <w:spacing w:line="240" w:lineRule="auto"/>
        <w:rPr>
          <w:sz w:val="26"/>
          <w:szCs w:val="26"/>
        </w:rPr>
      </w:pPr>
      <w:r w:rsidRPr="00F16696">
        <w:rPr>
          <w:sz w:val="26"/>
          <w:szCs w:val="26"/>
        </w:rPr>
        <w:t>5. The supplier reviews the quotation details and verifies the accuracy of the information provided.</w:t>
      </w:r>
    </w:p>
    <w:p w14:paraId="64E47879" w14:textId="77777777" w:rsidR="00F16696" w:rsidRPr="00F16696" w:rsidRDefault="00F16696" w:rsidP="00F16696">
      <w:pPr>
        <w:spacing w:line="240" w:lineRule="auto"/>
        <w:rPr>
          <w:sz w:val="26"/>
          <w:szCs w:val="26"/>
        </w:rPr>
      </w:pPr>
      <w:r w:rsidRPr="00F16696">
        <w:rPr>
          <w:sz w:val="26"/>
          <w:szCs w:val="26"/>
        </w:rPr>
        <w:t>6. The supplier proceeds to the item details section, where they can view information such as item description, quantity, unit cost, subtotal, tax rate, tax, and total amount.</w:t>
      </w:r>
    </w:p>
    <w:p w14:paraId="2BEE9718" w14:textId="77777777" w:rsidR="00F16696" w:rsidRPr="00F16696" w:rsidRDefault="00F16696" w:rsidP="00F16696">
      <w:pPr>
        <w:spacing w:line="240" w:lineRule="auto"/>
        <w:rPr>
          <w:sz w:val="26"/>
          <w:szCs w:val="26"/>
        </w:rPr>
      </w:pPr>
      <w:r w:rsidRPr="00F16696">
        <w:rPr>
          <w:sz w:val="26"/>
          <w:szCs w:val="26"/>
        </w:rPr>
        <w:t>7. The supplier verifies the item details and ensures they align with the submitted quotation.</w:t>
      </w:r>
    </w:p>
    <w:p w14:paraId="7B274516" w14:textId="77777777" w:rsidR="00F16696" w:rsidRPr="00F16696" w:rsidRDefault="00F16696" w:rsidP="00F16696">
      <w:pPr>
        <w:spacing w:line="240" w:lineRule="auto"/>
        <w:rPr>
          <w:sz w:val="26"/>
          <w:szCs w:val="26"/>
        </w:rPr>
      </w:pPr>
      <w:r w:rsidRPr="00F16696">
        <w:rPr>
          <w:sz w:val="26"/>
          <w:szCs w:val="26"/>
        </w:rPr>
        <w:t>8. The supplier reviews the supplier details section, which includes information such as supplier name, contact name, email, phone number, address, city, state, country, and zip code.</w:t>
      </w:r>
    </w:p>
    <w:p w14:paraId="2C92673D" w14:textId="77777777" w:rsidR="00F16696" w:rsidRPr="00F16696" w:rsidRDefault="00F16696" w:rsidP="00F16696">
      <w:pPr>
        <w:spacing w:line="240" w:lineRule="auto"/>
        <w:rPr>
          <w:sz w:val="26"/>
          <w:szCs w:val="26"/>
        </w:rPr>
      </w:pPr>
      <w:r w:rsidRPr="00F16696">
        <w:rPr>
          <w:sz w:val="26"/>
          <w:szCs w:val="26"/>
        </w:rPr>
        <w:t>9. The supplier verifies the supplier information and ensures it is accurate.</w:t>
      </w:r>
    </w:p>
    <w:p w14:paraId="078F4796" w14:textId="77777777" w:rsidR="00F16696" w:rsidRPr="00F16696" w:rsidRDefault="00F16696" w:rsidP="00F16696">
      <w:pPr>
        <w:spacing w:line="240" w:lineRule="auto"/>
        <w:rPr>
          <w:sz w:val="26"/>
          <w:szCs w:val="26"/>
        </w:rPr>
      </w:pPr>
      <w:r w:rsidRPr="00F16696">
        <w:rPr>
          <w:sz w:val="26"/>
          <w:szCs w:val="26"/>
        </w:rPr>
        <w:t>10. The supplier may review the terms and conditions section and notes section if provided, adding any necessary comments or clarifications.</w:t>
      </w:r>
    </w:p>
    <w:p w14:paraId="1EB9F05B" w14:textId="77777777" w:rsidR="00F16696" w:rsidRPr="00F16696" w:rsidRDefault="00F16696" w:rsidP="00F16696">
      <w:pPr>
        <w:spacing w:line="240" w:lineRule="auto"/>
        <w:rPr>
          <w:sz w:val="26"/>
          <w:szCs w:val="26"/>
        </w:rPr>
      </w:pPr>
      <w:r w:rsidRPr="00F16696">
        <w:rPr>
          <w:sz w:val="26"/>
          <w:szCs w:val="26"/>
        </w:rPr>
        <w:t>11. Once satisfied with the quotation details, the supplier may proceed with any necessary actions, such as submitting the quotation or making modifications if allowed.</w:t>
      </w:r>
    </w:p>
    <w:p w14:paraId="5E4682A3" w14:textId="77777777" w:rsidR="00F16696" w:rsidRPr="00F16696" w:rsidRDefault="00F16696" w:rsidP="00F16696">
      <w:pPr>
        <w:spacing w:line="240" w:lineRule="auto"/>
        <w:rPr>
          <w:sz w:val="26"/>
          <w:szCs w:val="26"/>
        </w:rPr>
      </w:pPr>
    </w:p>
    <w:p w14:paraId="520E8E2A" w14:textId="77777777" w:rsidR="00F16696" w:rsidRPr="00F16696" w:rsidRDefault="00F16696" w:rsidP="00F16696">
      <w:pPr>
        <w:spacing w:line="240" w:lineRule="auto"/>
        <w:rPr>
          <w:b/>
          <w:bCs/>
          <w:sz w:val="26"/>
          <w:szCs w:val="26"/>
        </w:rPr>
      </w:pPr>
      <w:r w:rsidRPr="00F16696">
        <w:rPr>
          <w:b/>
          <w:bCs/>
          <w:sz w:val="26"/>
          <w:szCs w:val="26"/>
        </w:rPr>
        <w:t>Alternative Flow:</w:t>
      </w:r>
    </w:p>
    <w:p w14:paraId="1370D121" w14:textId="77777777" w:rsidR="00F16696" w:rsidRPr="00F16696" w:rsidRDefault="00F16696" w:rsidP="00F16696">
      <w:pPr>
        <w:spacing w:line="240" w:lineRule="auto"/>
        <w:rPr>
          <w:sz w:val="26"/>
          <w:szCs w:val="26"/>
        </w:rPr>
      </w:pPr>
      <w:r w:rsidRPr="00F16696">
        <w:rPr>
          <w:sz w:val="26"/>
          <w:szCs w:val="26"/>
        </w:rPr>
        <w:t>1. If the supplier encounters difficulties accessing the RFQ Responses module or viewing the RFQ response details, they may refresh the page or try logging in again.</w:t>
      </w:r>
    </w:p>
    <w:p w14:paraId="6A1399BB" w14:textId="77777777" w:rsidR="00F16696" w:rsidRPr="00F16696" w:rsidRDefault="00F16696" w:rsidP="00F16696">
      <w:pPr>
        <w:spacing w:line="240" w:lineRule="auto"/>
        <w:rPr>
          <w:sz w:val="26"/>
          <w:szCs w:val="26"/>
        </w:rPr>
      </w:pPr>
      <w:r w:rsidRPr="00F16696">
        <w:rPr>
          <w:sz w:val="26"/>
          <w:szCs w:val="26"/>
        </w:rPr>
        <w:t>2. In cases where there are discrepancies or errors in the displayed information, the supplier may contact the buyer or procurement team for clarification or resolution.</w:t>
      </w:r>
    </w:p>
    <w:p w14:paraId="2091A35C" w14:textId="0CFD845C" w:rsidR="008007AC" w:rsidRPr="00F16696" w:rsidRDefault="00F16696" w:rsidP="00F16696">
      <w:pPr>
        <w:spacing w:line="240" w:lineRule="auto"/>
        <w:rPr>
          <w:sz w:val="26"/>
          <w:szCs w:val="26"/>
        </w:rPr>
      </w:pPr>
      <w:r w:rsidRPr="00F16696">
        <w:rPr>
          <w:sz w:val="26"/>
          <w:szCs w:val="26"/>
        </w:rPr>
        <w:t xml:space="preserve">3. If there are technical issues or errors during the viewing or management process, the supplier may need to contact technical support for assistance or try accessing the RFQ Responses module </w:t>
      </w:r>
      <w:proofErr w:type="gramStart"/>
      <w:r w:rsidRPr="00F16696">
        <w:rPr>
          <w:sz w:val="26"/>
          <w:szCs w:val="26"/>
        </w:rPr>
        <w:t>at a later time</w:t>
      </w:r>
      <w:proofErr w:type="gramEnd"/>
      <w:r w:rsidRPr="00F16696">
        <w:rPr>
          <w:sz w:val="26"/>
          <w:szCs w:val="26"/>
        </w:rPr>
        <w:t>.</w:t>
      </w:r>
    </w:p>
    <w:sectPr w:rsidR="008007AC" w:rsidRPr="00F166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696"/>
    <w:rsid w:val="008007AC"/>
    <w:rsid w:val="00D6332D"/>
    <w:rsid w:val="00F166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9AB87"/>
  <w15:chartTrackingRefBased/>
  <w15:docId w15:val="{7686EE0B-461D-467B-8509-50AEAB4F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493</Words>
  <Characters>2814</Characters>
  <Application>Microsoft Office Word</Application>
  <DocSecurity>0</DocSecurity>
  <Lines>23</Lines>
  <Paragraphs>6</Paragraphs>
  <ScaleCrop>false</ScaleCrop>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Suhaib</dc:creator>
  <cp:keywords/>
  <dc:description/>
  <cp:lastModifiedBy>Syed Suhaib</cp:lastModifiedBy>
  <cp:revision>1</cp:revision>
  <dcterms:created xsi:type="dcterms:W3CDTF">2024-03-28T04:02:00Z</dcterms:created>
  <dcterms:modified xsi:type="dcterms:W3CDTF">2024-03-28T04:04:00Z</dcterms:modified>
</cp:coreProperties>
</file>