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Ideation Phase – Brainstorm &amp; Idea Prioritization</w:t>
      </w:r>
    </w:p>
    <w:p>
      <w:r>
        <w:t>Date: 09 March 2026</w:t>
      </w:r>
    </w:p>
    <w:p>
      <w:r>
        <w:t>Project Name: Insurance Fraud Detection using Machine Learning</w:t>
      </w:r>
    </w:p>
    <w:p/>
    <w:p>
      <w:r>
        <w:t>Problem Statement: Insurance companies need a faster and more reliable way to detect fraudulent insurance claims because manual investigation is slow, costly, and may fail to detect hidden fraud patterns in large datasets.</w:t>
      </w:r>
    </w:p>
    <w:p/>
    <w:p>
      <w:r>
        <w:t>Brainstorm – Idea Listing and Grouping</w:t>
      </w:r>
    </w:p>
    <w:p>
      <w:r>
        <w:t>Idea 1: Use machine learning algorithms to detect fraudulent insurance claims.</w:t>
      </w:r>
    </w:p>
    <w:p>
      <w:r>
        <w:t>Idea 2: Collect publicly available automobile insurance fraud datasets.</w:t>
      </w:r>
    </w:p>
    <w:p>
      <w:r>
        <w:t>Idea 3: Perform data preprocessing such as cleaning, encoding, and scaling.</w:t>
      </w:r>
    </w:p>
    <w:p>
      <w:r>
        <w:t>Idea 4: Perform exploratory data analysis to understand fraud patterns.</w:t>
      </w:r>
    </w:p>
    <w:p>
      <w:r>
        <w:t>Idea 5: Train multiple ML models such as Random Forest, Logistic Regression, and SVM.</w:t>
      </w:r>
    </w:p>
    <w:p>
      <w:r>
        <w:t>Idea 6: Evaluate models using accuracy, precision, recall, and F1 score.</w:t>
      </w:r>
    </w:p>
    <w:p>
      <w:r>
        <w:t>Idea 7: Save the trained model using Pickle for deployment.</w:t>
      </w:r>
    </w:p>
    <w:p>
      <w:r>
        <w:t>Idea 8: Create a simple web interface using HTML and CSS to display prediction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