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Final Course Outline</w:t>
      </w:r>
    </w:p>
    <w:p>
      <w:r>
        <w:t>Generated on: 2025-07-14 15:31</w:t>
      </w:r>
    </w:p>
    <w:p>
      <w:pPr>
        <w:pStyle w:val="Heading1"/>
      </w:pPr>
      <w:r>
        <w:t>Segment 1</w:t>
      </w:r>
    </w:p>
    <w:p>
      <w:r>
        <w:t>Youth</w:t>
        <w:br/>
        <w:t>Mental Health</w:t>
        <w:br/>
        <w:t>First Aid</w:t>
      </w:r>
    </w:p>
    <w:p>
      <w:pPr>
        <w:pStyle w:val="Heading1"/>
      </w:pPr>
      <w:r>
        <w:t>Segment 2</w:t>
      </w:r>
    </w:p>
    <w:p>
      <w:r>
        <w:t>How to Use This Presentation</w:t>
      </w:r>
    </w:p>
    <w:p>
      <w:pPr>
        <w:pStyle w:val="Heading1"/>
      </w:pPr>
      <w:r>
        <w:t>Segment 3</w:t>
      </w:r>
    </w:p>
    <w:p>
      <w:r>
        <w:t>Google Slides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