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0193" w14:textId="05964BCD" w:rsidR="0053684E" w:rsidRPr="0053684E" w:rsidRDefault="0053684E" w:rsidP="00536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368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of C++17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parallel STL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>.</w:t>
      </w:r>
    </w:p>
    <w:p w14:paraId="475043D2" w14:textId="08D03F87" w:rsidR="0053684E" w:rsidRPr="0053684E" w:rsidRDefault="0053684E" w:rsidP="00536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concurrently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concering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of platform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STL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46A5FB" w14:textId="77777777" w:rsidR="0053684E" w:rsidRPr="0053684E" w:rsidRDefault="0053684E" w:rsidP="00536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functors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84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3684E">
        <w:rPr>
          <w:rFonts w:ascii="Times New Roman" w:hAnsi="Times New Roman" w:cs="Times New Roman"/>
          <w:sz w:val="24"/>
          <w:szCs w:val="24"/>
        </w:rPr>
        <w:t>find_if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copy_if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parallely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(fold)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5A6E17" w14:textId="77777777" w:rsidR="0053684E" w:rsidRPr="0053684E" w:rsidRDefault="0053684E" w:rsidP="00536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8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design and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supporting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simplify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757ABB" w14:textId="0A3E5561" w:rsidR="007B54CA" w:rsidRPr="0053684E" w:rsidRDefault="0053684E" w:rsidP="00536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4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and show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4E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3684E">
        <w:rPr>
          <w:rFonts w:ascii="Times New Roman" w:hAnsi="Times New Roman" w:cs="Times New Roman"/>
          <w:sz w:val="24"/>
          <w:szCs w:val="24"/>
        </w:rPr>
        <w:t>.</w:t>
      </w:r>
    </w:p>
    <w:sectPr w:rsidR="007B54CA" w:rsidRPr="00536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4E"/>
    <w:rsid w:val="00130C1F"/>
    <w:rsid w:val="00397635"/>
    <w:rsid w:val="0053684E"/>
    <w:rsid w:val="00600B38"/>
    <w:rsid w:val="007B54CA"/>
    <w:rsid w:val="007E4802"/>
    <w:rsid w:val="00CA62C9"/>
    <w:rsid w:val="00F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4ECD"/>
  <w15:docId w15:val="{232B27A7-01FC-4B2D-9B02-33223E8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00B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600B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108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Suhajda Krisztián</dc:creator>
  <cp:keywords/>
  <dc:description/>
  <cp:lastModifiedBy>Suhajda Krisztián</cp:lastModifiedBy>
  <cp:revision>1</cp:revision>
  <dcterms:created xsi:type="dcterms:W3CDTF">2022-11-18T15:00:00Z</dcterms:created>
  <dcterms:modified xsi:type="dcterms:W3CDTF">2022-11-20T15:25:00Z</dcterms:modified>
</cp:coreProperties>
</file>