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FCB8" w14:textId="77777777" w:rsidR="002D6288" w:rsidRPr="002D6288" w:rsidRDefault="002D6288" w:rsidP="002D62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cs-CZ"/>
        </w:rPr>
      </w:pPr>
      <w:r w:rsidRPr="002D628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cs-CZ"/>
        </w:rPr>
        <w:t>Genomika: analýza a algoritmy - Seminární práce</w:t>
      </w:r>
    </w:p>
    <w:p w14:paraId="3AEE7A53" w14:textId="2B0176C9" w:rsidR="002D6288" w:rsidRPr="002D6288" w:rsidRDefault="002D6288" w:rsidP="002D6288">
      <w:pPr>
        <w:pStyle w:val="Nadpis2"/>
        <w:spacing w:before="200" w:after="20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D6288">
        <w:rPr>
          <w:rFonts w:ascii="Times New Roman" w:hAnsi="Times New Roman" w:cs="Times New Roman"/>
          <w:b/>
          <w:bCs/>
          <w:color w:val="000000"/>
        </w:rPr>
        <w:t>Assembly</w:t>
      </w:r>
      <w:proofErr w:type="spellEnd"/>
      <w:r w:rsidRPr="002D6288">
        <w:rPr>
          <w:rFonts w:ascii="Times New Roman" w:hAnsi="Times New Roman" w:cs="Times New Roman"/>
          <w:b/>
          <w:bCs/>
          <w:color w:val="000000"/>
        </w:rPr>
        <w:t xml:space="preserve"> a anotace bakteriálního genomu</w:t>
      </w:r>
    </w:p>
    <w:p w14:paraId="3222C2AB" w14:textId="0BBC741A" w:rsidR="002D6288" w:rsidRPr="00F02B7D" w:rsidRDefault="002D6288" w:rsidP="002D6288">
      <w:pPr>
        <w:spacing w:before="200"/>
        <w:rPr>
          <w:rFonts w:ascii="Times New Roman" w:hAnsi="Times New Roman" w:cs="Times New Roman"/>
          <w:b/>
          <w:bCs/>
        </w:rPr>
      </w:pPr>
      <w:r w:rsidRPr="00F02B7D">
        <w:rPr>
          <w:rFonts w:ascii="Times New Roman" w:eastAsia="Times New Roman" w:hAnsi="Times New Roman" w:cs="Times New Roman"/>
          <w:b/>
          <w:bCs/>
          <w:color w:val="000000"/>
          <w:lang w:eastAsia="cs-CZ"/>
        </w:rPr>
        <w:t>Postup práce a výsledky</w:t>
      </w:r>
      <w:r w:rsidRPr="00F02B7D">
        <w:rPr>
          <w:rFonts w:ascii="Times New Roman" w:hAnsi="Times New Roman" w:cs="Times New Roman"/>
          <w:b/>
          <w:bCs/>
        </w:rPr>
        <w:t>:</w:t>
      </w:r>
    </w:p>
    <w:p w14:paraId="3063761B" w14:textId="290F8CB8" w:rsidR="002101B6" w:rsidRPr="002101B6" w:rsidRDefault="002D6288" w:rsidP="002101B6">
      <w:pPr>
        <w:pStyle w:val="Odstavecseseznamem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Zkontrol</w:t>
      </w:r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ovala jsem</w:t>
      </w:r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kvalitu sekvencí </w:t>
      </w:r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pomocí programu </w:t>
      </w:r>
      <w:proofErr w:type="spellStart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fastqc</w:t>
      </w:r>
      <w:proofErr w:type="spellEnd"/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. Žádné </w:t>
      </w:r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sekvence</w:t>
      </w:r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jsem neodstraňovala, zdáli se mi knihovny kvalitní </w:t>
      </w:r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 adaptory</w:t>
      </w:r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ve výstupu u </w:t>
      </w:r>
      <w:proofErr w:type="spellStart"/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fastqc</w:t>
      </w:r>
      <w:proofErr w:type="spellEnd"/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nebyl</w:t>
      </w:r>
      <w:r w:rsidR="00FB3E48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y</w:t>
      </w:r>
      <w:r w:rsidR="002101B6"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nalezeny. </w:t>
      </w:r>
    </w:p>
    <w:p w14:paraId="20495317" w14:textId="6D0F91E8" w:rsidR="00973ED2" w:rsidRPr="002101B6" w:rsidRDefault="00973ED2" w:rsidP="00973ED2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eastAsia="cs-CZ"/>
        </w:rPr>
      </w:pPr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(Proč? Ověříte si, jak </w:t>
      </w:r>
      <w:proofErr w:type="spellStart"/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>málou</w:t>
      </w:r>
      <w:proofErr w:type="spellEnd"/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část dat tvoří mate-pair knihovny, ale přitom jak výrazně zlepší </w:t>
      </w:r>
      <w:proofErr w:type="spellStart"/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assembly</w:t>
      </w:r>
      <w:proofErr w:type="spellEnd"/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>.)</w:t>
      </w:r>
    </w:p>
    <w:p w14:paraId="201EEB3F" w14:textId="21E07EBE" w:rsidR="001801E8" w:rsidRPr="001801E8" w:rsidRDefault="007D31FC" w:rsidP="00F02B7D">
      <w:pPr>
        <w:spacing w:before="100" w:beforeAutospacing="1" w:after="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F02B7D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Počty jednotlivých sekvencí v</w:t>
      </w:r>
      <w:r w:rsidR="00D82089" w:rsidRPr="00F02B7D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r w:rsidRPr="00F02B7D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knihovnách</w:t>
      </w:r>
      <w:r w:rsidR="00D82089" w:rsidRPr="00F02B7D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+ kvalita knihoven:</w:t>
      </w:r>
    </w:p>
    <w:tbl>
      <w:tblPr>
        <w:tblStyle w:val="Mkatabulky"/>
        <w:tblW w:w="5000" w:type="pct"/>
        <w:tblLook w:val="04A0" w:firstRow="1" w:lastRow="0" w:firstColumn="1" w:lastColumn="0" w:noHBand="0" w:noVBand="1"/>
      </w:tblPr>
      <w:tblGrid>
        <w:gridCol w:w="3166"/>
        <w:gridCol w:w="1639"/>
        <w:gridCol w:w="4191"/>
      </w:tblGrid>
      <w:tr w:rsidR="006A6EF9" w14:paraId="09B3D814" w14:textId="77777777" w:rsidTr="00D82089">
        <w:tc>
          <w:tcPr>
            <w:tcW w:w="316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A7699B" w14:textId="77777777" w:rsidR="006A6EF9" w:rsidRPr="006A6EF9" w:rsidRDefault="006A6EF9" w:rsidP="001801E8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63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38B2DFB" w14:textId="490D52C7" w:rsidR="006A6EF9" w:rsidRPr="006A6EF9" w:rsidRDefault="00D82089" w:rsidP="00D8208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Počet sekvencí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D6FEBBF" w14:textId="5D90B70F" w:rsidR="006A6EF9" w:rsidRPr="006A6EF9" w:rsidRDefault="006A6EF9" w:rsidP="00D82089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kvalita knihoven</w:t>
            </w:r>
          </w:p>
        </w:tc>
      </w:tr>
      <w:tr w:rsidR="006A6EF9" w14:paraId="78D47EF9" w14:textId="7FA02BAE" w:rsidTr="00D82089">
        <w:tc>
          <w:tcPr>
            <w:tcW w:w="316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CCA6AD" w14:textId="3C326913" w:rsidR="006A6EF9" w:rsidRPr="006A6EF9" w:rsidRDefault="006A6EF9" w:rsidP="00D8208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single end</w:t>
            </w:r>
          </w:p>
        </w:tc>
        <w:tc>
          <w:tcPr>
            <w:tcW w:w="163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22321CC" w14:textId="3C35BEE4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6 513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EB8B7CF" w14:textId="796663B9" w:rsidR="006A6EF9" w:rsidRPr="006A6EF9" w:rsidRDefault="00EB5A10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kvalitní sekvence (průměr 37)</w:t>
            </w:r>
          </w:p>
        </w:tc>
      </w:tr>
      <w:tr w:rsidR="006A6EF9" w14:paraId="523E3BF5" w14:textId="4F7054F1" w:rsidTr="00D82089">
        <w:tc>
          <w:tcPr>
            <w:tcW w:w="316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181DEE" w14:textId="77777777" w:rsidR="006A6EF9" w:rsidRPr="006A6EF9" w:rsidRDefault="006A6EF9" w:rsidP="00D8208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63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740F686" w14:textId="6C1AAF51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260</w:t>
            </w:r>
          </w:p>
        </w:tc>
        <w:tc>
          <w:tcPr>
            <w:tcW w:w="419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778C1A" w14:textId="1E5F8907" w:rsidR="006A6EF9" w:rsidRPr="006A6EF9" w:rsidRDefault="00EB5A10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 xml:space="preserve">ještě celkem </w:t>
            </w:r>
            <w:r w:rsidR="0055772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slušná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 xml:space="preserve"> kvalita, vyšší variabilita (průměr 36)</w:t>
            </w:r>
          </w:p>
        </w:tc>
      </w:tr>
      <w:tr w:rsidR="006A6EF9" w14:paraId="11EA6564" w14:textId="3C468029" w:rsidTr="00D82089">
        <w:tc>
          <w:tcPr>
            <w:tcW w:w="31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8F1892" w14:textId="424DC2AE" w:rsidR="006A6EF9" w:rsidRPr="006A6EF9" w:rsidRDefault="006A6EF9" w:rsidP="00D8208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single end (</w:t>
            </w:r>
            <w:proofErr w:type="spellStart"/>
            <w:r w:rsidR="00D820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join</w:t>
            </w:r>
            <w:proofErr w:type="spellEnd"/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)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AE6876" w14:textId="1031EDEA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104 543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F8001" w14:textId="12CCFB5B" w:rsidR="006A6EF9" w:rsidRPr="006A6EF9" w:rsidRDefault="00EB5A10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velmi kvalitní sekvence (průměr 37)</w:t>
            </w:r>
          </w:p>
        </w:tc>
      </w:tr>
      <w:tr w:rsidR="006A6EF9" w14:paraId="4E43AF19" w14:textId="22CEA1C6" w:rsidTr="00D82089">
        <w:tc>
          <w:tcPr>
            <w:tcW w:w="316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405DBB" w14:textId="225F6FB9" w:rsidR="006A6EF9" w:rsidRPr="006A6EF9" w:rsidRDefault="006A6EF9" w:rsidP="00D8208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paired</w:t>
            </w:r>
            <w:proofErr w:type="spellEnd"/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-end</w:t>
            </w:r>
          </w:p>
        </w:tc>
        <w:tc>
          <w:tcPr>
            <w:tcW w:w="163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858B5D0" w14:textId="25C6217E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310 894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C20E2B2" w14:textId="68EAA3D4" w:rsidR="006A6EF9" w:rsidRPr="006A6EF9" w:rsidRDefault="00EB5A10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kvalitní sekvence (průměr 37)</w:t>
            </w:r>
          </w:p>
        </w:tc>
      </w:tr>
      <w:tr w:rsidR="006A6EF9" w14:paraId="29B0248E" w14:textId="44A5C897" w:rsidTr="00D82089">
        <w:tc>
          <w:tcPr>
            <w:tcW w:w="316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A13750" w14:textId="77777777" w:rsidR="006A6EF9" w:rsidRPr="006A6EF9" w:rsidRDefault="006A6EF9" w:rsidP="00D8208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63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4D3BABF" w14:textId="4DF3A6E2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310 894</w:t>
            </w:r>
          </w:p>
        </w:tc>
        <w:tc>
          <w:tcPr>
            <w:tcW w:w="419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0D217F" w14:textId="08918EE5" w:rsidR="006A6EF9" w:rsidRPr="006A6EF9" w:rsidRDefault="00EB5A10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 xml:space="preserve">celkem kvalitní sekvence (průměr 36) </w:t>
            </w:r>
          </w:p>
        </w:tc>
      </w:tr>
      <w:tr w:rsidR="006A6EF9" w14:paraId="02F2A846" w14:textId="3DCADA68" w:rsidTr="00D82089">
        <w:tc>
          <w:tcPr>
            <w:tcW w:w="316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5771607" w14:textId="74F5CBE6" w:rsidR="006A6EF9" w:rsidRPr="006A6EF9" w:rsidRDefault="006A6EF9" w:rsidP="00D8208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 xml:space="preserve">mate </w:t>
            </w:r>
            <w:proofErr w:type="spellStart"/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pairs</w:t>
            </w:r>
            <w:proofErr w:type="spellEnd"/>
          </w:p>
        </w:tc>
        <w:tc>
          <w:tcPr>
            <w:tcW w:w="163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494FE76" w14:textId="6D53185C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15 625</w:t>
            </w:r>
          </w:p>
        </w:tc>
        <w:tc>
          <w:tcPr>
            <w:tcW w:w="41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A299662" w14:textId="5B34B267" w:rsidR="006A6EF9" w:rsidRPr="006A6EF9" w:rsidRDefault="00C10FDE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nejnižší kvalita (průměr 27) vysoká variabilita</w:t>
            </w:r>
          </w:p>
        </w:tc>
      </w:tr>
      <w:tr w:rsidR="006A6EF9" w14:paraId="55AB0C1E" w14:textId="187AF5D6" w:rsidTr="006A6EF9">
        <w:tc>
          <w:tcPr>
            <w:tcW w:w="316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2E29C5" w14:textId="77777777" w:rsidR="006A6EF9" w:rsidRPr="006A6EF9" w:rsidRDefault="006A6EF9" w:rsidP="007D31FC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63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0054815" w14:textId="4F7981D2" w:rsidR="006A6EF9" w:rsidRPr="006A6EF9" w:rsidRDefault="006A6EF9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 w:rsidRPr="006A6EF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90 426</w:t>
            </w:r>
          </w:p>
        </w:tc>
        <w:tc>
          <w:tcPr>
            <w:tcW w:w="419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35CA1D" w14:textId="249357F8" w:rsidR="006A6EF9" w:rsidRPr="006A6EF9" w:rsidRDefault="00C10FDE" w:rsidP="001801E8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cs-CZ"/>
              </w:rPr>
              <w:t>nejnižší kvalita (průměr 38) - velké množství sekvencí s kvalitou mezi 23 - 34</w:t>
            </w:r>
          </w:p>
        </w:tc>
      </w:tr>
    </w:tbl>
    <w:p w14:paraId="1B173EF1" w14:textId="0E9738C7" w:rsidR="001801E8" w:rsidRDefault="001801E8" w:rsidP="00E9157F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</w:pPr>
    </w:p>
    <w:p w14:paraId="7A5A15C1" w14:textId="23116E4B" w:rsidR="004C1804" w:rsidRPr="00F02B7D" w:rsidRDefault="00C940AA" w:rsidP="00C940AA">
      <w:pPr>
        <w:spacing w:before="120" w:after="20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cs-CZ"/>
        </w:rPr>
      </w:pPr>
      <w:r w:rsidRPr="00F02B7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cs-CZ"/>
        </w:rPr>
        <w:t>Porovnání knihoven</w:t>
      </w:r>
      <w:r w:rsidR="002101B6" w:rsidRPr="00F02B7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cs-CZ"/>
        </w:rPr>
        <w:t>:</w:t>
      </w:r>
    </w:p>
    <w:p w14:paraId="3B9EC488" w14:textId="77777777" w:rsidR="00C940AA" w:rsidRDefault="00C940AA" w:rsidP="00C940AA">
      <w:pPr>
        <w:spacing w:before="20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  <w:drawing>
          <wp:inline distT="0" distB="0" distL="0" distR="0" wp14:anchorId="2651F40B" wp14:editId="310C0FFB">
            <wp:extent cx="2815177" cy="2124000"/>
            <wp:effectExtent l="0" t="0" r="444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4" r="6923"/>
                    <a:stretch/>
                  </pic:blipFill>
                  <pic:spPr bwMode="auto">
                    <a:xfrm>
                      <a:off x="0" y="0"/>
                      <a:ext cx="2815177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  <w:drawing>
          <wp:inline distT="0" distB="0" distL="0" distR="0" wp14:anchorId="14ADD940" wp14:editId="6C7415C2">
            <wp:extent cx="2833692" cy="2124000"/>
            <wp:effectExtent l="0" t="0" r="508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 r="6556"/>
                    <a:stretch/>
                  </pic:blipFill>
                  <pic:spPr bwMode="auto">
                    <a:xfrm>
                      <a:off x="0" y="0"/>
                      <a:ext cx="2833692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B57C5" w14:textId="7E731F0B" w:rsidR="00C419F1" w:rsidRDefault="00C419F1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</w:p>
    <w:p w14:paraId="217ADA37" w14:textId="01123525" w:rsidR="00C419F1" w:rsidRDefault="00C419F1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</w:p>
    <w:p w14:paraId="328D72A8" w14:textId="777462EF" w:rsidR="00C419F1" w:rsidRDefault="00C419F1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</w:p>
    <w:p w14:paraId="4704503D" w14:textId="0B871B7D" w:rsidR="00C419F1" w:rsidRDefault="00C419F1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</w:p>
    <w:p w14:paraId="59365064" w14:textId="13B6FF32" w:rsidR="00C419F1" w:rsidRDefault="00C419F1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</w:p>
    <w:p w14:paraId="6E68E618" w14:textId="6EC0F794" w:rsidR="00C419F1" w:rsidRPr="00F02B7D" w:rsidRDefault="00C419F1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cs-CZ"/>
        </w:rPr>
      </w:pPr>
      <w:r w:rsidRPr="00F02B7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cs-CZ"/>
        </w:rPr>
        <w:lastRenderedPageBreak/>
        <w:t xml:space="preserve">Přiblížení </w:t>
      </w:r>
      <w:r w:rsidR="002101B6" w:rsidRPr="00F02B7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cs-CZ"/>
        </w:rPr>
        <w:t>:</w:t>
      </w:r>
    </w:p>
    <w:p w14:paraId="5CBA1713" w14:textId="24ABC904" w:rsidR="00F628BE" w:rsidRDefault="001801E8" w:rsidP="00C419F1">
      <w:pPr>
        <w:spacing w:before="120" w:after="12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  <w:drawing>
          <wp:inline distT="0" distB="0" distL="0" distR="0" wp14:anchorId="3B8F6A84" wp14:editId="20105161">
            <wp:extent cx="2807146" cy="2124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1" r="6610"/>
                    <a:stretch/>
                  </pic:blipFill>
                  <pic:spPr bwMode="auto">
                    <a:xfrm>
                      <a:off x="0" y="0"/>
                      <a:ext cx="2807146" cy="21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1804" w:rsidRPr="004C18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  <w:t xml:space="preserve"> </w:t>
      </w:r>
      <w:r w:rsidR="004C18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  <w:drawing>
          <wp:inline distT="0" distB="0" distL="0" distR="0" wp14:anchorId="29F0147C" wp14:editId="1DF1F41B">
            <wp:extent cx="2822266" cy="2124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 r="6922"/>
                    <a:stretch/>
                  </pic:blipFill>
                  <pic:spPr bwMode="auto">
                    <a:xfrm>
                      <a:off x="0" y="0"/>
                      <a:ext cx="2822266" cy="21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180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cs-CZ"/>
        </w:rPr>
        <w:t xml:space="preserve"> </w:t>
      </w:r>
    </w:p>
    <w:p w14:paraId="5A6F41CE" w14:textId="0A6100E1" w:rsidR="002D6288" w:rsidRPr="002101B6" w:rsidRDefault="002D6288" w:rsidP="002101B6">
      <w:pPr>
        <w:pStyle w:val="Odstavecseseznamem"/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Prove</w:t>
      </w:r>
      <w:r w:rsidR="006E0FA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</w:t>
      </w:r>
      <w:r w:rsid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la jsem</w:t>
      </w:r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proofErr w:type="spellStart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assembly</w:t>
      </w:r>
      <w:proofErr w:type="spellEnd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pomocí OLC algoritmu (</w:t>
      </w:r>
      <w:proofErr w:type="spellStart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newbler</w:t>
      </w:r>
      <w:proofErr w:type="spellEnd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) a </w:t>
      </w:r>
      <w:proofErr w:type="spellStart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deBruin</w:t>
      </w:r>
      <w:proofErr w:type="spellEnd"/>
      <w:r w:rsidRPr="002101B6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grafů (Soap2)</w:t>
      </w:r>
      <w:r w:rsidR="00F02B7D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</w:t>
      </w:r>
    </w:p>
    <w:p w14:paraId="0C8A72D6" w14:textId="77777777" w:rsidR="002101B6" w:rsidRDefault="002101B6" w:rsidP="00E60BE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2A2E0991" w14:textId="6EF372DD" w:rsidR="00F91587" w:rsidRPr="00F91587" w:rsidRDefault="00F91587" w:rsidP="00E60BE9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Výsledky z programu </w:t>
      </w:r>
      <w:proofErr w:type="spellStart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quast</w:t>
      </w:r>
      <w:proofErr w:type="spellEnd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:</w:t>
      </w:r>
    </w:p>
    <w:tbl>
      <w:tblPr>
        <w:tblStyle w:val="Mkatabulky"/>
        <w:tblW w:w="5000" w:type="pct"/>
        <w:tblInd w:w="-113" w:type="dxa"/>
        <w:tblLook w:val="04A0" w:firstRow="1" w:lastRow="0" w:firstColumn="1" w:lastColumn="0" w:noHBand="0" w:noVBand="1"/>
      </w:tblPr>
      <w:tblGrid>
        <w:gridCol w:w="4123"/>
        <w:gridCol w:w="1200"/>
        <w:gridCol w:w="1001"/>
        <w:gridCol w:w="1292"/>
        <w:gridCol w:w="1380"/>
      </w:tblGrid>
      <w:tr w:rsidR="00FB2E2C" w14:paraId="6FB6EF5A" w14:textId="77777777" w:rsidTr="002101B6">
        <w:tc>
          <w:tcPr>
            <w:tcW w:w="4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248ACD" w14:textId="77777777" w:rsidR="00FB2E2C" w:rsidRPr="00C419F1" w:rsidRDefault="00FB2E2C" w:rsidP="00F91587">
            <w:pPr>
              <w:spacing w:before="120" w:after="120"/>
              <w:ind w:left="7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ED9585" w14:textId="4060174E" w:rsidR="00FB2E2C" w:rsidRDefault="00FB2E2C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N50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8DC7E3" w14:textId="7CD941C1" w:rsidR="00FB2E2C" w:rsidRDefault="00FB2E2C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L50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3A2EA0" w14:textId="6091A20F" w:rsidR="00FB2E2C" w:rsidRPr="006E6A0F" w:rsidRDefault="006E6A0F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6E6A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tot</w:t>
            </w:r>
            <w:r w:rsidR="00AD5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ální délka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83DD4" w14:textId="33DA15EA" w:rsidR="00FB2E2C" w:rsidRPr="00C419F1" w:rsidRDefault="00FB2E2C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GC%</w:t>
            </w:r>
          </w:p>
        </w:tc>
      </w:tr>
      <w:tr w:rsidR="00FB2E2C" w14:paraId="6DC1CCFA" w14:textId="77777777" w:rsidTr="002101B6">
        <w:tc>
          <w:tcPr>
            <w:tcW w:w="4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92CBAA" w14:textId="77777777" w:rsidR="00FB2E2C" w:rsidRPr="00C419F1" w:rsidRDefault="00FB2E2C" w:rsidP="00FB2E2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Bcc7419_assembly_without_matepairs:</w:t>
            </w:r>
          </w:p>
          <w:p w14:paraId="6A25EA8A" w14:textId="77777777" w:rsidR="00FB2E2C" w:rsidRDefault="00FB2E2C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A39044" w14:textId="3B995006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98 645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E25C44" w14:textId="73591C26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25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FA7531" w14:textId="79E547B8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7 785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 </w:t>
            </w: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205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0F5B7" w14:textId="7F5A058C" w:rsidR="00FB2E2C" w:rsidRPr="00FB2E2C" w:rsidRDefault="00FB2E2C" w:rsidP="006E6A0F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FB2E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67.16</w:t>
            </w:r>
          </w:p>
        </w:tc>
      </w:tr>
      <w:tr w:rsidR="00FB2E2C" w14:paraId="502DF426" w14:textId="77777777" w:rsidTr="002101B6">
        <w:tc>
          <w:tcPr>
            <w:tcW w:w="4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3123C5" w14:textId="77777777" w:rsidR="00FB2E2C" w:rsidRPr="00C419F1" w:rsidRDefault="00FB2E2C" w:rsidP="00FB2E2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Bcc7419_assembly_with_matepairs:</w:t>
            </w:r>
          </w:p>
          <w:p w14:paraId="3EE180AA" w14:textId="77777777" w:rsidR="00FB2E2C" w:rsidRDefault="00FB2E2C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11DEAF" w14:textId="13649396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107 247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98D31E" w14:textId="601EA9CA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23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E7DCF8" w14:textId="3C8E5256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7 784 980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C6AF84" w14:textId="779E4365" w:rsidR="00FB2E2C" w:rsidRPr="00FB2E2C" w:rsidRDefault="00FB2E2C" w:rsidP="006E6A0F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67.16</w:t>
            </w:r>
          </w:p>
        </w:tc>
      </w:tr>
      <w:tr w:rsidR="00FB2E2C" w14:paraId="6E381BE7" w14:textId="77777777" w:rsidTr="002101B6">
        <w:tc>
          <w:tcPr>
            <w:tcW w:w="4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3A393F" w14:textId="77777777" w:rsidR="00FB2E2C" w:rsidRPr="00C419F1" w:rsidRDefault="00FB2E2C" w:rsidP="00FB2E2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bcc7419_assembly_soap</w:t>
            </w:r>
          </w:p>
          <w:p w14:paraId="0DFC43F4" w14:textId="77777777" w:rsidR="00FB2E2C" w:rsidRDefault="00FB2E2C" w:rsidP="00FB2E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</w:p>
        </w:tc>
        <w:tc>
          <w:tcPr>
            <w:tcW w:w="1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C79B91" w14:textId="0B761FC2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 </w:t>
            </w: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710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A7DECC" w14:textId="539B32B3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 </w:t>
            </w: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211</w:t>
            </w: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1AF8C6" w14:textId="4DAD12B1" w:rsidR="00FB2E2C" w:rsidRDefault="00FB2E2C" w:rsidP="006E6A0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6 447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 </w:t>
            </w:r>
            <w:r w:rsidRPr="00C419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556</w:t>
            </w:r>
          </w:p>
        </w:tc>
        <w:tc>
          <w:tcPr>
            <w:tcW w:w="13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9C202" w14:textId="4FBB771C" w:rsidR="00FB2E2C" w:rsidRPr="00C419F1" w:rsidRDefault="00FB2E2C" w:rsidP="006E6A0F">
            <w:pPr>
              <w:spacing w:before="120" w:after="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cs-CZ"/>
              </w:rPr>
              <w:t>67.16</w:t>
            </w:r>
          </w:p>
        </w:tc>
      </w:tr>
    </w:tbl>
    <w:p w14:paraId="78DD774C" w14:textId="77777777" w:rsidR="00732A32" w:rsidRDefault="00732A32" w:rsidP="002101B6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14:paraId="53D543CB" w14:textId="563636B4" w:rsidR="00C419F1" w:rsidRPr="002101B6" w:rsidRDefault="002101B6" w:rsidP="00210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cs-CZ"/>
        </w:rPr>
      </w:pPr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(Proč? Porozumíte metrikám, pomocí kterých hodnotíme kvalitu </w:t>
      </w:r>
      <w:proofErr w:type="spellStart"/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assembly</w:t>
      </w:r>
      <w:proofErr w:type="spellEnd"/>
      <w:r w:rsidRPr="002101B6">
        <w:rPr>
          <w:rFonts w:ascii="Times New Roman" w:hAnsi="Times New Roman" w:cs="Times New Roman"/>
          <w:i/>
          <w:iCs/>
          <w:color w:val="000000"/>
          <w:sz w:val="20"/>
          <w:szCs w:val="20"/>
        </w:rPr>
        <w:t>.)</w:t>
      </w:r>
    </w:p>
    <w:p w14:paraId="735F83AF" w14:textId="20C5ED9B" w:rsidR="00C419F1" w:rsidRPr="00231D6F" w:rsidRDefault="00C419F1" w:rsidP="00F02B7D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</w:pPr>
      <w:r w:rsidRPr="00231D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 xml:space="preserve">Vybrání nejlepší </w:t>
      </w:r>
      <w:proofErr w:type="spellStart"/>
      <w:r w:rsidRPr="00231D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assembly</w:t>
      </w:r>
      <w:proofErr w:type="spellEnd"/>
      <w:r w:rsidRPr="00231D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 xml:space="preserve"> dle statistiky:</w:t>
      </w:r>
    </w:p>
    <w:p w14:paraId="377E0A97" w14:textId="224EF790" w:rsidR="00973ED2" w:rsidRPr="00C419F1" w:rsidRDefault="00F02B7D" w:rsidP="00F02B7D">
      <w:pPr>
        <w:spacing w:before="120" w:after="30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Jako nejlepší jsem vybrala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, která </w:t>
      </w:r>
      <w:r w:rsidRPr="00F02B7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obsahovala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knihovnu </w:t>
      </w:r>
      <w:r w:rsidRPr="00F02B7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mate-</w:t>
      </w:r>
      <w:proofErr w:type="spellStart"/>
      <w:r w:rsidRPr="00F02B7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pairs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</w:t>
      </w:r>
    </w:p>
    <w:p w14:paraId="1D5C64AB" w14:textId="14240277" w:rsidR="00C419F1" w:rsidRPr="00231D6F" w:rsidRDefault="00C419F1" w:rsidP="00F02B7D">
      <w:pPr>
        <w:spacing w:before="30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</w:pPr>
      <w:r w:rsidRPr="00231D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Vysvětlení(jak se to hodnotí):</w:t>
      </w:r>
    </w:p>
    <w:p w14:paraId="5A7EA701" w14:textId="220CD81E" w:rsidR="00F02B7D" w:rsidRDefault="00F02B7D" w:rsidP="00F02B7D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Při srovnání výsledků </w:t>
      </w:r>
      <w:proofErr w:type="spellStart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, tak </w:t>
      </w:r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SOAP-</w:t>
      </w:r>
      <w:proofErr w:type="spellStart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denovo</w:t>
      </w:r>
      <w:proofErr w:type="spellEnd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dopadlo nejhůře. Celková délka</w:t>
      </w:r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proofErr w:type="spellStart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contigů</w:t>
      </w:r>
      <w:proofErr w:type="spellEnd"/>
      <w:r w:rsidRPr="00C419F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je nejmenší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total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length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), prostřední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contig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je také nejmenší (N50) a je až 1211. (L50 - pořadí prostředního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contigu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).</w:t>
      </w:r>
    </w:p>
    <w:p w14:paraId="00E86A4C" w14:textId="00A8E2F7" w:rsidR="00F02B7D" w:rsidRDefault="00F02B7D" w:rsidP="00F02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proofErr w:type="spellStart"/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Assembly</w:t>
      </w:r>
      <w:proofErr w:type="spellEnd"/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bez knihovny mate-</w:t>
      </w:r>
      <w:proofErr w:type="spellStart"/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pairs</w:t>
      </w:r>
      <w:proofErr w:type="spellEnd"/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vyšlo o trošku hůře, </w:t>
      </w:r>
      <w:r w:rsidR="00430A4C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nejlépe</w:t>
      </w:r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dopadlo </w:t>
      </w:r>
      <w:proofErr w:type="spellStart"/>
      <w:r w:rsidR="00430A4C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assembly</w:t>
      </w:r>
      <w:proofErr w:type="spellEnd"/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s knihovnou </w:t>
      </w:r>
      <w:r w:rsidR="00430A4C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mate-</w:t>
      </w:r>
      <w:proofErr w:type="spellStart"/>
      <w:r w:rsidR="00430A4C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pairs</w:t>
      </w:r>
      <w:proofErr w:type="spellEnd"/>
      <w:r w:rsid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</w:t>
      </w:r>
    </w:p>
    <w:p w14:paraId="1B71AFDF" w14:textId="77777777" w:rsidR="00231D6F" w:rsidRDefault="00F02B7D" w:rsidP="00F02B7D">
      <w:pPr>
        <w:pStyle w:val="Normlnweb"/>
        <w:rPr>
          <w:i/>
          <w:iCs/>
          <w:color w:val="000000"/>
          <w:sz w:val="20"/>
          <w:szCs w:val="20"/>
        </w:rPr>
      </w:pPr>
      <w:r w:rsidRPr="00430A4C">
        <w:rPr>
          <w:i/>
          <w:iCs/>
          <w:color w:val="000000"/>
          <w:sz w:val="20"/>
          <w:szCs w:val="20"/>
        </w:rPr>
        <w:t>(Proč? Ujasníte si rozdíly ve výsledcích obou typů algoritmů.)</w:t>
      </w:r>
      <w:r w:rsidR="00231D6F">
        <w:rPr>
          <w:i/>
          <w:iCs/>
          <w:color w:val="000000"/>
          <w:sz w:val="20"/>
          <w:szCs w:val="20"/>
        </w:rPr>
        <w:t xml:space="preserve"> </w:t>
      </w:r>
    </w:p>
    <w:p w14:paraId="41D63A91" w14:textId="77777777" w:rsidR="00231D6F" w:rsidRPr="00430A4C" w:rsidRDefault="00231D6F" w:rsidP="00231D6F">
      <w:pPr>
        <w:spacing w:before="100" w:beforeAutospacing="1" w:after="4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</w:pPr>
      <w:r w:rsidRPr="00430A4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vysvětlení:</w:t>
      </w:r>
    </w:p>
    <w:p w14:paraId="48F1D80D" w14:textId="4D2FAC78" w:rsidR="00430A4C" w:rsidRDefault="00430A4C" w:rsidP="00430A4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Psali v (https://www.animalgenome.org/bioinfo/resources/manuals/SOAP.html), že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soap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denovo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je speciálně vytvořen pro krátké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ready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assembly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Illumina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GA.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Soap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denovo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se zaměřuje na velké rostlinné a zvířecí genomy, ačkoli by mělo také dobře fungovat na bakteriálních a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fungi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genomech. Netuším, proč vyšlo </w:t>
      </w:r>
      <w:proofErr w:type="spellStart"/>
      <w:r w:rsidRPr="00430A4C">
        <w:rPr>
          <w:rFonts w:ascii="Times New Roman" w:hAnsi="Times New Roman" w:cs="Times New Roman"/>
          <w:color w:val="000000"/>
          <w:sz w:val="20"/>
          <w:szCs w:val="20"/>
        </w:rPr>
        <w:t>assembly</w:t>
      </w:r>
      <w:proofErr w:type="spellEnd"/>
      <w:r w:rsidRPr="00430A4C">
        <w:rPr>
          <w:rFonts w:ascii="Times New Roman" w:hAnsi="Times New Roman" w:cs="Times New Roman"/>
          <w:color w:val="000000"/>
          <w:sz w:val="20"/>
          <w:szCs w:val="20"/>
        </w:rPr>
        <w:t xml:space="preserve"> tak špatně.</w:t>
      </w:r>
      <w:r w:rsidR="00231D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E1E9E4F" w14:textId="77777777" w:rsidR="00231D6F" w:rsidRPr="00430A4C" w:rsidRDefault="00231D6F" w:rsidP="00430A4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7109B59" w14:textId="61552446" w:rsidR="00F02B7D" w:rsidRPr="00430A4C" w:rsidRDefault="00F02B7D" w:rsidP="00430A4C">
      <w:pPr>
        <w:spacing w:before="120" w:after="120" w:line="240" w:lineRule="auto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eastAsia="cs-CZ"/>
        </w:rPr>
      </w:pPr>
      <w:r w:rsidRPr="00430A4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(Proč? Ověříte si, jak </w:t>
      </w:r>
      <w:proofErr w:type="spellStart"/>
      <w:r w:rsidRPr="00430A4C">
        <w:rPr>
          <w:rFonts w:ascii="Times New Roman" w:hAnsi="Times New Roman" w:cs="Times New Roman"/>
          <w:i/>
          <w:iCs/>
          <w:color w:val="000000"/>
          <w:sz w:val="20"/>
          <w:szCs w:val="20"/>
        </w:rPr>
        <w:t>málou</w:t>
      </w:r>
      <w:proofErr w:type="spellEnd"/>
      <w:r w:rsidRPr="00430A4C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část dat tvoří mate-pair knihovny, ale přitom jak výrazně zlepší </w:t>
      </w:r>
      <w:proofErr w:type="spellStart"/>
      <w:r w:rsidRPr="00430A4C">
        <w:rPr>
          <w:rFonts w:ascii="Times New Roman" w:hAnsi="Times New Roman" w:cs="Times New Roman"/>
          <w:i/>
          <w:iCs/>
          <w:color w:val="000000"/>
          <w:sz w:val="20"/>
          <w:szCs w:val="20"/>
        </w:rPr>
        <w:t>assembly</w:t>
      </w:r>
      <w:proofErr w:type="spellEnd"/>
      <w:r w:rsidRPr="00430A4C">
        <w:rPr>
          <w:rFonts w:ascii="Times New Roman" w:hAnsi="Times New Roman" w:cs="Times New Roman"/>
          <w:i/>
          <w:iCs/>
          <w:color w:val="000000"/>
          <w:sz w:val="20"/>
          <w:szCs w:val="20"/>
        </w:rPr>
        <w:t>.)</w:t>
      </w:r>
    </w:p>
    <w:p w14:paraId="4F738D14" w14:textId="77777777" w:rsidR="00E60BE9" w:rsidRPr="00430A4C" w:rsidRDefault="00F628BE" w:rsidP="00E60BE9">
      <w:pPr>
        <w:spacing w:before="100" w:beforeAutospacing="1" w:after="4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</w:pPr>
      <w:r w:rsidRPr="00430A4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vysvětlení:</w:t>
      </w:r>
    </w:p>
    <w:p w14:paraId="320B7E85" w14:textId="3E071E34" w:rsidR="00A35C05" w:rsidRDefault="007B7BC7" w:rsidP="00231D6F">
      <w:pPr>
        <w:spacing w:after="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V článku (https://bmcbioinformatics.biomedcentral.com/articles/10.1186/1471-2105-12-95) psali, že použitím mate-</w:t>
      </w:r>
      <w:proofErr w:type="spellStart"/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pairs</w:t>
      </w:r>
      <w:proofErr w:type="spellEnd"/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v prokaryotickém </w:t>
      </w:r>
      <w:proofErr w:type="spellStart"/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assembly</w:t>
      </w:r>
      <w:proofErr w:type="spellEnd"/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lépe</w:t>
      </w:r>
      <w:r w:rsidR="003D5885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 xml:space="preserve"> </w:t>
      </w:r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defin</w:t>
      </w:r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ovali</w:t>
      </w:r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proofErr w:type="spellStart"/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repetické</w:t>
      </w:r>
      <w:proofErr w:type="spellEnd"/>
      <w:r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 xml:space="preserve"> </w:t>
      </w:r>
      <w:r w:rsidR="003D5885" w:rsidRPr="00430A4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cs-CZ"/>
        </w:rPr>
        <w:t>oblasti</w:t>
      </w:r>
      <w:r w:rsidR="003D5885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než knihovny</w:t>
      </w:r>
      <w:r w:rsidR="00E60BE9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,</w:t>
      </w:r>
      <w:r w:rsidR="003D5885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které </w:t>
      </w:r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byly</w:t>
      </w:r>
      <w:r w:rsidR="003D5885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běžně konstruovány </w:t>
      </w:r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pro</w:t>
      </w:r>
      <w:r w:rsidR="003D5885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aktuální genom</w:t>
      </w:r>
      <w:r w:rsidR="00E60BE9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 To</w:t>
      </w:r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by</w:t>
      </w:r>
      <w:r w:rsidR="00E60BE9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tedy</w:t>
      </w:r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mohlo být důvodem lepší </w:t>
      </w:r>
      <w:proofErr w:type="spellStart"/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assembly</w:t>
      </w:r>
      <w:proofErr w:type="spellEnd"/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při použití mate-</w:t>
      </w:r>
      <w:proofErr w:type="spellStart"/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pairs</w:t>
      </w:r>
      <w:proofErr w:type="spellEnd"/>
      <w:r w:rsidR="00782797" w:rsidRPr="00430A4C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</w:t>
      </w:r>
    </w:p>
    <w:p w14:paraId="321E79DF" w14:textId="77777777" w:rsidR="00732A32" w:rsidRPr="00732A32" w:rsidRDefault="00732A32" w:rsidP="00231D6F">
      <w:pPr>
        <w:spacing w:after="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2EFA0FCF" w14:textId="77777777" w:rsidR="00A35C05" w:rsidRPr="00732A32" w:rsidRDefault="00A35C05" w:rsidP="00A35C05">
      <w:pPr>
        <w:pStyle w:val="Normlnweb"/>
        <w:rPr>
          <w:color w:val="000000"/>
          <w:sz w:val="20"/>
          <w:szCs w:val="20"/>
        </w:rPr>
      </w:pPr>
      <w:r w:rsidRPr="00732A32">
        <w:rPr>
          <w:color w:val="000000"/>
          <w:sz w:val="20"/>
          <w:szCs w:val="20"/>
        </w:rPr>
        <w:t xml:space="preserve">Vybrala jsem nejdelší </w:t>
      </w:r>
      <w:proofErr w:type="spellStart"/>
      <w:r w:rsidRPr="00732A32">
        <w:rPr>
          <w:color w:val="000000"/>
          <w:sz w:val="20"/>
          <w:szCs w:val="20"/>
        </w:rPr>
        <w:t>scaffold</w:t>
      </w:r>
      <w:proofErr w:type="spellEnd"/>
      <w:r w:rsidRPr="00732A32">
        <w:rPr>
          <w:color w:val="000000"/>
          <w:sz w:val="20"/>
          <w:szCs w:val="20"/>
        </w:rPr>
        <w:t xml:space="preserve"> z nejlepšího </w:t>
      </w:r>
      <w:proofErr w:type="spellStart"/>
      <w:r w:rsidRPr="00732A32">
        <w:rPr>
          <w:color w:val="000000"/>
          <w:sz w:val="20"/>
          <w:szCs w:val="20"/>
        </w:rPr>
        <w:t>assembly</w:t>
      </w:r>
      <w:proofErr w:type="spellEnd"/>
      <w:r w:rsidRPr="00732A32">
        <w:rPr>
          <w:color w:val="000000"/>
          <w:sz w:val="20"/>
          <w:szCs w:val="20"/>
        </w:rPr>
        <w:t xml:space="preserve"> (</w:t>
      </w:r>
      <w:proofErr w:type="spellStart"/>
      <w:r w:rsidRPr="00732A32">
        <w:rPr>
          <w:color w:val="000000"/>
          <w:sz w:val="20"/>
          <w:szCs w:val="20"/>
        </w:rPr>
        <w:t>with</w:t>
      </w:r>
      <w:proofErr w:type="spellEnd"/>
      <w:r w:rsidRPr="00732A32">
        <w:rPr>
          <w:color w:val="000000"/>
          <w:sz w:val="20"/>
          <w:szCs w:val="20"/>
        </w:rPr>
        <w:t xml:space="preserve"> mate-</w:t>
      </w:r>
      <w:proofErr w:type="spellStart"/>
      <w:r w:rsidRPr="00732A32">
        <w:rPr>
          <w:color w:val="000000"/>
          <w:sz w:val="20"/>
          <w:szCs w:val="20"/>
        </w:rPr>
        <w:t>pairs</w:t>
      </w:r>
      <w:proofErr w:type="spellEnd"/>
      <w:r w:rsidRPr="00732A32">
        <w:rPr>
          <w:color w:val="000000"/>
          <w:sz w:val="20"/>
          <w:szCs w:val="20"/>
        </w:rPr>
        <w:t xml:space="preserve">) a pomocí BLAST jsem na něj namapovala </w:t>
      </w:r>
      <w:proofErr w:type="spellStart"/>
      <w:r w:rsidRPr="00732A32">
        <w:rPr>
          <w:color w:val="000000"/>
          <w:sz w:val="20"/>
          <w:szCs w:val="20"/>
        </w:rPr>
        <w:t>contigy</w:t>
      </w:r>
      <w:proofErr w:type="spellEnd"/>
      <w:r w:rsidRPr="00732A32">
        <w:rPr>
          <w:color w:val="000000"/>
          <w:sz w:val="20"/>
          <w:szCs w:val="20"/>
        </w:rPr>
        <w:t xml:space="preserve"> z ostatních dvou </w:t>
      </w:r>
      <w:proofErr w:type="spellStart"/>
      <w:r w:rsidRPr="00732A32">
        <w:rPr>
          <w:color w:val="000000"/>
          <w:sz w:val="20"/>
          <w:szCs w:val="20"/>
        </w:rPr>
        <w:t>assembly</w:t>
      </w:r>
      <w:proofErr w:type="spellEnd"/>
      <w:r w:rsidRPr="00732A32">
        <w:rPr>
          <w:color w:val="000000"/>
          <w:sz w:val="20"/>
          <w:szCs w:val="20"/>
        </w:rPr>
        <w:t>.</w:t>
      </w:r>
    </w:p>
    <w:p w14:paraId="4A3D4AEB" w14:textId="77777777" w:rsidR="00A35C05" w:rsidRPr="00732A32" w:rsidRDefault="00A35C05" w:rsidP="00A35C05">
      <w:pPr>
        <w:pStyle w:val="Normlnweb"/>
        <w:rPr>
          <w:color w:val="000000"/>
          <w:sz w:val="20"/>
          <w:szCs w:val="20"/>
        </w:rPr>
      </w:pPr>
      <w:r w:rsidRPr="00732A32">
        <w:rPr>
          <w:i/>
          <w:iCs/>
          <w:color w:val="000000"/>
          <w:sz w:val="20"/>
          <w:szCs w:val="20"/>
        </w:rPr>
        <w:t>(Proč? Vizualizace rozdílů mezi jednotlivými přístupy a porozumění významu jednotlivých datasetů.)</w:t>
      </w:r>
    </w:p>
    <w:p w14:paraId="2C700798" w14:textId="77777777" w:rsidR="00A35C05" w:rsidRPr="00732A32" w:rsidRDefault="00A35C05" w:rsidP="00A35C05">
      <w:pPr>
        <w:rPr>
          <w:rFonts w:ascii="Times New Roman" w:hAnsi="Times New Roman" w:cs="Times New Roman"/>
          <w:noProof/>
          <w:sz w:val="20"/>
          <w:szCs w:val="20"/>
        </w:rPr>
      </w:pPr>
      <w:r w:rsidRPr="00732A32">
        <w:rPr>
          <w:rFonts w:ascii="Times New Roman" w:hAnsi="Times New Roman" w:cs="Times New Roman"/>
          <w:noProof/>
          <w:sz w:val="20"/>
          <w:szCs w:val="20"/>
        </w:rPr>
        <w:t>Zarovnani nejdelsiho contigu s assembly bez matepairs</w:t>
      </w:r>
    </w:p>
    <w:p w14:paraId="60E00D1C" w14:textId="77777777" w:rsidR="00A35C05" w:rsidRPr="00732A32" w:rsidRDefault="00A35C05" w:rsidP="00A35C05">
      <w:pPr>
        <w:rPr>
          <w:rFonts w:ascii="Times New Roman" w:hAnsi="Times New Roman" w:cs="Times New Roman"/>
          <w:noProof/>
          <w:sz w:val="20"/>
          <w:szCs w:val="20"/>
        </w:rPr>
      </w:pPr>
      <w:r w:rsidRPr="00732A32">
        <w:rPr>
          <w:rFonts w:ascii="Times New Roman" w:hAnsi="Times New Roman" w:cs="Times New Roman"/>
          <w:noProof/>
          <w:sz w:val="20"/>
          <w:szCs w:val="20"/>
        </w:rPr>
        <w:t>Dohromady zarovnano s 32 contigy</w:t>
      </w:r>
    </w:p>
    <w:p w14:paraId="28F662CF" w14:textId="77B4EBA8" w:rsidR="00A35C05" w:rsidRPr="00732A32" w:rsidRDefault="00A35C05" w:rsidP="00A35C05">
      <w:r w:rsidRPr="00732A32">
        <w:rPr>
          <w:noProof/>
        </w:rPr>
        <w:drawing>
          <wp:inline distT="0" distB="0" distL="0" distR="0" wp14:anchorId="0308DFA9" wp14:editId="06790275">
            <wp:extent cx="4146256" cy="2025650"/>
            <wp:effectExtent l="0" t="0" r="698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38" t="12212" r="34745" b="39481"/>
                    <a:stretch/>
                  </pic:blipFill>
                  <pic:spPr bwMode="auto">
                    <a:xfrm>
                      <a:off x="0" y="0"/>
                      <a:ext cx="4150723" cy="202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96C27" w14:textId="77777777" w:rsidR="00A35C05" w:rsidRPr="00732A32" w:rsidRDefault="00A35C05" w:rsidP="00A35C05">
      <w:pPr>
        <w:rPr>
          <w:rFonts w:ascii="Times New Roman" w:hAnsi="Times New Roman" w:cs="Times New Roman"/>
          <w:noProof/>
          <w:sz w:val="20"/>
          <w:szCs w:val="20"/>
        </w:rPr>
      </w:pPr>
      <w:r w:rsidRPr="00732A32">
        <w:rPr>
          <w:rFonts w:ascii="Times New Roman" w:hAnsi="Times New Roman" w:cs="Times New Roman"/>
          <w:noProof/>
          <w:sz w:val="20"/>
          <w:szCs w:val="20"/>
        </w:rPr>
        <w:t>Srovnani nejdelsiho contigu s assembly programu SOAP-denovo</w:t>
      </w:r>
    </w:p>
    <w:p w14:paraId="28F6DC8D" w14:textId="77777777" w:rsidR="00A35C05" w:rsidRPr="00732A32" w:rsidRDefault="00A35C05" w:rsidP="00A35C05">
      <w:pPr>
        <w:rPr>
          <w:rFonts w:ascii="Times New Roman" w:hAnsi="Times New Roman" w:cs="Times New Roman"/>
          <w:noProof/>
          <w:sz w:val="20"/>
          <w:szCs w:val="20"/>
        </w:rPr>
      </w:pPr>
      <w:r w:rsidRPr="00732A32">
        <w:rPr>
          <w:rFonts w:ascii="Times New Roman" w:hAnsi="Times New Roman" w:cs="Times New Roman"/>
          <w:noProof/>
          <w:sz w:val="20"/>
          <w:szCs w:val="20"/>
        </w:rPr>
        <w:t>dohromady zarovnano s 500 contigy</w:t>
      </w:r>
    </w:p>
    <w:p w14:paraId="7F1FA019" w14:textId="7B4DEE1E" w:rsidR="00732A32" w:rsidRPr="00732A32" w:rsidRDefault="00A35C05" w:rsidP="00A35C05">
      <w:r w:rsidRPr="00732A32">
        <w:rPr>
          <w:noProof/>
        </w:rPr>
        <w:drawing>
          <wp:inline distT="0" distB="0" distL="0" distR="0" wp14:anchorId="6B5FEE7D" wp14:editId="5A4D13C8">
            <wp:extent cx="4145915" cy="2174077"/>
            <wp:effectExtent l="0" t="0" r="698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17" t="12016" r="36073" b="37167"/>
                    <a:stretch/>
                  </pic:blipFill>
                  <pic:spPr bwMode="auto">
                    <a:xfrm>
                      <a:off x="0" y="0"/>
                      <a:ext cx="4151372" cy="217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40963" w14:textId="77777777" w:rsidR="00DD5D70" w:rsidRDefault="00DD5D70" w:rsidP="00732A32">
      <w:pPr>
        <w:spacing w:after="0"/>
        <w:rPr>
          <w:b/>
          <w:bCs/>
        </w:rPr>
      </w:pPr>
    </w:p>
    <w:p w14:paraId="32EE22CB" w14:textId="77777777" w:rsidR="00DD5D70" w:rsidRDefault="00DD5D70" w:rsidP="00732A32">
      <w:pPr>
        <w:spacing w:after="0"/>
        <w:rPr>
          <w:b/>
          <w:bCs/>
        </w:rPr>
      </w:pPr>
    </w:p>
    <w:p w14:paraId="0BFBDF68" w14:textId="77777777" w:rsidR="00DD5D70" w:rsidRDefault="00DD5D70" w:rsidP="00732A32">
      <w:pPr>
        <w:spacing w:after="0"/>
        <w:rPr>
          <w:b/>
          <w:bCs/>
        </w:rPr>
      </w:pPr>
    </w:p>
    <w:p w14:paraId="64EE8DC4" w14:textId="77777777" w:rsidR="00DD5D70" w:rsidRDefault="00DD5D70" w:rsidP="00732A32">
      <w:pPr>
        <w:spacing w:after="0"/>
        <w:rPr>
          <w:b/>
          <w:bCs/>
        </w:rPr>
      </w:pPr>
    </w:p>
    <w:p w14:paraId="70F8DD4C" w14:textId="77777777" w:rsidR="00DD5D70" w:rsidRDefault="00DD5D70" w:rsidP="00732A32">
      <w:pPr>
        <w:spacing w:after="0"/>
        <w:rPr>
          <w:b/>
          <w:bCs/>
        </w:rPr>
      </w:pPr>
    </w:p>
    <w:p w14:paraId="759EFFFC" w14:textId="164E9F54" w:rsidR="000E0C18" w:rsidRPr="00DD5D70" w:rsidRDefault="00A35C05" w:rsidP="00732A32">
      <w:pPr>
        <w:spacing w:after="0"/>
        <w:rPr>
          <w:b/>
          <w:bCs/>
        </w:rPr>
      </w:pPr>
      <w:r w:rsidRPr="00DD5D70">
        <w:rPr>
          <w:b/>
          <w:bCs/>
        </w:rPr>
        <w:lastRenderedPageBreak/>
        <w:t>S</w:t>
      </w:r>
      <w:r w:rsidR="00732A32" w:rsidRPr="00DD5D70">
        <w:rPr>
          <w:b/>
          <w:bCs/>
        </w:rPr>
        <w:t>rovnání</w:t>
      </w:r>
      <w:r w:rsidRPr="00DD5D70">
        <w:rPr>
          <w:b/>
          <w:bCs/>
        </w:rPr>
        <w:t>:</w:t>
      </w:r>
    </w:p>
    <w:p w14:paraId="04AFF01D" w14:textId="2D426D11" w:rsidR="00DD5D70" w:rsidRPr="00DD5D70" w:rsidRDefault="00DD5D70" w:rsidP="00A35C0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</w:t>
      </w:r>
      <w:r w:rsidRPr="00DD5D70">
        <w:rPr>
          <w:sz w:val="20"/>
          <w:szCs w:val="20"/>
        </w:rPr>
        <w:t>ewbler</w:t>
      </w:r>
      <w:proofErr w:type="spellEnd"/>
      <w:r w:rsidRPr="00DD5D70">
        <w:rPr>
          <w:sz w:val="20"/>
          <w:szCs w:val="20"/>
        </w:rPr>
        <w:t xml:space="preserve"> je oproti SOAP </w:t>
      </w:r>
      <w:proofErr w:type="spellStart"/>
      <w:r w:rsidRPr="00DD5D70">
        <w:rPr>
          <w:sz w:val="20"/>
          <w:szCs w:val="20"/>
        </w:rPr>
        <w:t>denovo</w:t>
      </w:r>
      <w:proofErr w:type="spellEnd"/>
      <w:r w:rsidRPr="00DD5D70">
        <w:rPr>
          <w:sz w:val="20"/>
          <w:szCs w:val="20"/>
        </w:rPr>
        <w:t xml:space="preserve"> souvislejší a při </w:t>
      </w:r>
      <w:proofErr w:type="spellStart"/>
      <w:r w:rsidRPr="00DD5D70">
        <w:rPr>
          <w:sz w:val="20"/>
          <w:szCs w:val="20"/>
        </w:rPr>
        <w:t>namapování</w:t>
      </w:r>
      <w:proofErr w:type="spellEnd"/>
      <w:r w:rsidRPr="00DD5D70">
        <w:rPr>
          <w:sz w:val="20"/>
          <w:szCs w:val="20"/>
        </w:rPr>
        <w:t xml:space="preserve"> na </w:t>
      </w:r>
      <w:proofErr w:type="spellStart"/>
      <w:r w:rsidRPr="00DD5D70">
        <w:rPr>
          <w:sz w:val="20"/>
          <w:szCs w:val="20"/>
        </w:rPr>
        <w:t>assembly</w:t>
      </w:r>
      <w:proofErr w:type="spellEnd"/>
      <w:r w:rsidRPr="00DD5D70">
        <w:rPr>
          <w:sz w:val="20"/>
          <w:szCs w:val="20"/>
        </w:rPr>
        <w:t xml:space="preserve"> </w:t>
      </w:r>
      <w:proofErr w:type="spellStart"/>
      <w:r w:rsidRPr="00DD5D70">
        <w:rPr>
          <w:sz w:val="20"/>
          <w:szCs w:val="20"/>
        </w:rPr>
        <w:t>newbler</w:t>
      </w:r>
      <w:proofErr w:type="spellEnd"/>
      <w:r w:rsidRPr="00DD5D70">
        <w:rPr>
          <w:sz w:val="20"/>
          <w:szCs w:val="20"/>
        </w:rPr>
        <w:t xml:space="preserve"> s </w:t>
      </w:r>
      <w:proofErr w:type="spellStart"/>
      <w:r w:rsidRPr="00DD5D70">
        <w:rPr>
          <w:sz w:val="20"/>
          <w:szCs w:val="20"/>
        </w:rPr>
        <w:t>matepairs</w:t>
      </w:r>
      <w:proofErr w:type="spellEnd"/>
      <w:r w:rsidRPr="00DD5D70">
        <w:rPr>
          <w:sz w:val="20"/>
          <w:szCs w:val="20"/>
        </w:rPr>
        <w:t xml:space="preserve"> má méně </w:t>
      </w:r>
      <w:proofErr w:type="spellStart"/>
      <w:r w:rsidRPr="00DD5D70">
        <w:rPr>
          <w:sz w:val="20"/>
          <w:szCs w:val="20"/>
        </w:rPr>
        <w:t>namapování</w:t>
      </w:r>
      <w:proofErr w:type="spellEnd"/>
      <w:r w:rsidRPr="00DD5D70">
        <w:rPr>
          <w:sz w:val="20"/>
          <w:szCs w:val="20"/>
        </w:rPr>
        <w:t xml:space="preserve"> oproti SOAP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denovo</w:t>
      </w:r>
      <w:proofErr w:type="spellEnd"/>
      <w:r>
        <w:rPr>
          <w:sz w:val="20"/>
          <w:szCs w:val="20"/>
        </w:rPr>
        <w:t>.</w:t>
      </w:r>
    </w:p>
    <w:p w14:paraId="6F4A11A0" w14:textId="022B1980" w:rsidR="00231D6F" w:rsidRPr="00C6622F" w:rsidRDefault="008F3FDC" w:rsidP="00231D6F">
      <w:pPr>
        <w:pStyle w:val="Odstavecseseznamem"/>
        <w:numPr>
          <w:ilvl w:val="0"/>
          <w:numId w:val="2"/>
        </w:numPr>
        <w:spacing w:before="100" w:beforeAutospacing="1" w:after="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Vybrala jsem nejdelší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scaffold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a na něm jsem predikovala geny pomocí programu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glimmer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</w:t>
      </w:r>
    </w:p>
    <w:p w14:paraId="23BB5C44" w14:textId="5C1FB603" w:rsidR="008F3FDC" w:rsidRPr="008F3FDC" w:rsidRDefault="008F3FDC" w:rsidP="008F3FDC">
      <w:pPr>
        <w:pStyle w:val="Odstavecseseznamem"/>
        <w:numPr>
          <w:ilvl w:val="0"/>
          <w:numId w:val="2"/>
        </w:numPr>
        <w:spacing w:before="100" w:beforeAutospacing="1" w:after="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Pomocí programu BLAST jsem nalezla nejpravděpodobnější názvy jednotlivých genů</w:t>
      </w:r>
      <w:r w:rsidR="00C6622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.</w:t>
      </w:r>
    </w:p>
    <w:p w14:paraId="1D17C559" w14:textId="1C6D8642" w:rsidR="00A35C05" w:rsidRDefault="002D6288" w:rsidP="0094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</w:pPr>
      <w:r w:rsidRPr="002D62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počet genů</w:t>
      </w:r>
    </w:p>
    <w:p w14:paraId="77A0214E" w14:textId="0FCEC88E" w:rsidR="00A35C05" w:rsidRDefault="00A35C05" w:rsidP="0094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Glimmer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mi predikoval celkem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cs-CZ"/>
        </w:rPr>
        <w:t>345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genů</w:t>
      </w:r>
    </w:p>
    <w:p w14:paraId="0AF09F65" w14:textId="4C1F94D2" w:rsidR="000306F5" w:rsidRDefault="000306F5" w:rsidP="0094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2D62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anotace a její úspěšnost</w:t>
      </w:r>
    </w:p>
    <w:p w14:paraId="6F41F7A8" w14:textId="5A530A22" w:rsidR="00DB5C51" w:rsidRDefault="0000033A" w:rsidP="0094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úspěšnost: </w:t>
      </w:r>
      <w:r w:rsidR="002201C4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88.97% úspěšnost, </w:t>
      </w:r>
      <w:r w:rsid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11.03 % (</w:t>
      </w:r>
      <w:r w:rsidR="00DB5C51" w:rsidRP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39</w:t>
      </w:r>
      <w:r w:rsid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r w:rsidR="00DB5C51" w:rsidRP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256</w:t>
      </w:r>
      <w:r w:rsid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z celkové délky 355 951)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b</w:t>
      </w:r>
      <w:r w:rsidR="00C41865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á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zí</w:t>
      </w:r>
      <w:r w:rsid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mi to vyřadilo </w:t>
      </w:r>
      <w:r w:rsidR="00621F6A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a nezařadilo ke </w:t>
      </w:r>
      <w:r w:rsidR="00DB5C5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gen</w:t>
      </w:r>
      <w:r w:rsidR="00621F6A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ům</w:t>
      </w:r>
    </w:p>
    <w:p w14:paraId="186D9722" w14:textId="0EE770F7" w:rsidR="000306F5" w:rsidRDefault="000306F5" w:rsidP="00940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2D62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co jste se o organizmu z analýzy dozvěděli</w:t>
      </w:r>
      <w:r w:rsidRPr="000009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(organismus </w:t>
      </w:r>
      <w:proofErr w:type="spellStart"/>
      <w:r w:rsidRPr="0000033A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Burkholderia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</w:t>
      </w:r>
    </w:p>
    <w:p w14:paraId="448B15D8" w14:textId="18B9C78E" w:rsidR="0000033A" w:rsidRP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dělení buňky</w:t>
      </w:r>
      <w:r w:rsidR="00D7131E"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a sporul</w:t>
      </w: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ace</w:t>
      </w:r>
    </w:p>
    <w:p w14:paraId="29EEB06B" w14:textId="6728EBC5" w:rsidR="00D7131E" w:rsidRPr="00347FEF" w:rsidRDefault="00D7131E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buněčná adheze nebo předání genetické informace (vytváření </w:t>
      </w:r>
      <w:proofErr w:type="spellStart"/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pilusu</w:t>
      </w:r>
      <w:proofErr w:type="spellEnd"/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</w:t>
      </w:r>
    </w:p>
    <w:p w14:paraId="12FCFAE0" w14:textId="29F451FC" w:rsidR="00D7131E" w:rsidRPr="00347FEF" w:rsidRDefault="00D7131E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biosyntéza nukleotidů</w:t>
      </w:r>
    </w:p>
    <w:p w14:paraId="1C4D1076" w14:textId="06A7E578" w:rsidR="00D7131E" w:rsidRPr="00347FEF" w:rsidRDefault="00D7131E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záchrana AMP, adeninu (katalyzuje záchrannou reakci </w:t>
      </w:r>
      <w:r w:rsidR="00061A8A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−</w:t>
      </w: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&gt; tvorba AMP, energeticky méně nákladná než de</w:t>
      </w:r>
      <w:r w:rsidR="00061A8A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novo)</w:t>
      </w:r>
    </w:p>
    <w:p w14:paraId="1AA88EA4" w14:textId="40F2B7FD" w:rsidR="00D7131E" w:rsidRPr="00347FEF" w:rsidRDefault="00D7131E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DNA templátová transkripce, iniciace</w:t>
      </w:r>
    </w:p>
    <w:p w14:paraId="5B4E38B2" w14:textId="07E02FAB" w:rsidR="00D7131E" w:rsidRPr="00347FEF" w:rsidRDefault="00D7131E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DNA - oprava DNA (bázová excize, DNA rekombinace, nukleotidová excize) + regulace opravy DNA</w:t>
      </w:r>
    </w:p>
    <w:p w14:paraId="3DB2F958" w14:textId="20E57421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regulace transkripce (spousta regulátorů transkripce)</w:t>
      </w:r>
    </w:p>
    <w:p w14:paraId="6C5FABB0" w14:textId="6CAD3F25" w:rsidR="00D7131E" w:rsidRDefault="00D7131E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katalýza syntézy RNA (DNA jako </w:t>
      </w:r>
      <w:proofErr w:type="spellStart"/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templát</w:t>
      </w:r>
      <w:proofErr w:type="spellEnd"/>
      <w:r w:rsidRPr="00347FE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</w:t>
      </w:r>
    </w:p>
    <w:p w14:paraId="4D5C56D1" w14:textId="41BE5C19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ligázy pro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tRNA</w:t>
      </w:r>
      <w:proofErr w:type="spellEnd"/>
    </w:p>
    <w:p w14:paraId="3EDFF975" w14:textId="593A3BFC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zpracování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rRNA</w:t>
      </w:r>
      <w:proofErr w:type="spellEnd"/>
    </w:p>
    <w:p w14:paraId="2A1C1E12" w14:textId="53DE2106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regulace translace</w:t>
      </w:r>
    </w:p>
    <w:p w14:paraId="489BC830" w14:textId="288D568A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štěpení v proteinu (serine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endoproteáza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</w:t>
      </w:r>
    </w:p>
    <w:p w14:paraId="16BCA334" w14:textId="33C1A724" w:rsidR="00347FEF" w:rsidRP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enzymy citrátového cyklu</w:t>
      </w:r>
    </w:p>
    <w:p w14:paraId="47FC753A" w14:textId="2735DDEE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syntéza acyl-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CoA</w:t>
      </w:r>
      <w:proofErr w:type="spellEnd"/>
    </w:p>
    <w:p w14:paraId="588FC2BC" w14:textId="1BE98697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enzymy Beta-oxidace mastných kyselin</w:t>
      </w:r>
    </w:p>
    <w:p w14:paraId="68DD1CDB" w14:textId="4B4A2F94" w:rsidR="00347FEF" w:rsidRDefault="00347FE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různé metabolické procesy aminokyselin</w:t>
      </w:r>
      <w:r w:rsidR="009D5D9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(transport, biosyntéza, katabolické procesy,</w:t>
      </w:r>
      <w:r w:rsidR="00993E0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</w:t>
      </w:r>
      <w:r w:rsidR="009D5D91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…)</w:t>
      </w:r>
    </w:p>
    <w:p w14:paraId="781019B4" w14:textId="3FA75598" w:rsidR="007B12B8" w:rsidRDefault="007B12B8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modifikace prolinu (cist trans)</w:t>
      </w:r>
    </w:p>
    <w:p w14:paraId="118B8A74" w14:textId="4C002A73" w:rsidR="007B12B8" w:rsidRDefault="007B12B8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biosyntéza mastných kyselin</w:t>
      </w:r>
      <w:r w:rsid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, lipoproteinů, lipopolysacharidů, </w:t>
      </w:r>
      <w:r w:rsid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biosyntéza fosfolipi</w:t>
      </w:r>
      <w:r w:rsidR="00296AA2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</w:t>
      </w:r>
      <w:r w:rsid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ů</w:t>
      </w:r>
    </w:p>
    <w:p w14:paraId="73BA1462" w14:textId="529D0CB1" w:rsidR="00BD076F" w:rsidRDefault="00BD076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spousta procesů sacharidů, glykolýza</w:t>
      </w:r>
    </w:p>
    <w:p w14:paraId="6DFCB1CC" w14:textId="0CDF9DCA" w:rsidR="00BD076F" w:rsidRDefault="00BD076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syntéza pyruvátu</w:t>
      </w:r>
    </w:p>
    <w:p w14:paraId="79B505AD" w14:textId="2DA79318" w:rsidR="00BD076F" w:rsidRDefault="00BD076F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fixace uhlíku (beta podjednotka - </w:t>
      </w:r>
      <w:r w:rsidRP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 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r w:rsidRP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cs-CZ"/>
        </w:rPr>
        <w:t>2</w:t>
      </w:r>
      <w:r w:rsidRP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, alfa podjednotka kombinuje CO s </w:t>
      </w:r>
      <w:proofErr w:type="spellStart"/>
      <w:r w:rsidRP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CoA</w:t>
      </w:r>
      <w:proofErr w:type="spellEnd"/>
      <w:r w:rsidRP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a methylovou skupinou za vzniku acetyl-</w:t>
      </w:r>
      <w:proofErr w:type="spellStart"/>
      <w:r w:rsidRPr="00BD076F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CoA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</w:t>
      </w:r>
    </w:p>
    <w:p w14:paraId="10C2BA04" w14:textId="3FF78104" w:rsidR="00B76A02" w:rsidRDefault="00B76A02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tvorba hemu do cytochromu</w:t>
      </w:r>
    </w:p>
    <w:p w14:paraId="151D4FFF" w14:textId="596250DC" w:rsidR="00B76A02" w:rsidRDefault="00B76A02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Fe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-S protein - přenos elektronů, uskladnění železa(ferredoxin,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ferritin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</w:t>
      </w:r>
    </w:p>
    <w:p w14:paraId="2BC4FCBD" w14:textId="5BD5C9E4" w:rsidR="00B76A02" w:rsidRDefault="00B76A02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dýchací řetězec - obsahuje cytochrom c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oxidasy</w:t>
      </w:r>
      <w:proofErr w:type="spellEnd"/>
    </w:p>
    <w:p w14:paraId="33AF1DAD" w14:textId="7CCBA7CF" w:rsidR="00B76A02" w:rsidRDefault="00B76A02" w:rsidP="00347FEF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různé integrální membránové proteiny, transport přes membránu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aquaporiny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O, sacharidy, sodíkové ionty, pumpy, měďnatý ion, …)</w:t>
      </w:r>
    </w:p>
    <w:p w14:paraId="57D56E77" w14:textId="5CE88C8D" w:rsidR="002F0472" w:rsidRPr="00F86316" w:rsidRDefault="00B76A02" w:rsidP="00F86316">
      <w:pPr>
        <w:pStyle w:val="Odstavecseseznamem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ligásové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hydrolázové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, transferázové,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oxidoreduktázové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 xml:space="preserve"> aktivity, negativní regulace katalytické aktivity</w:t>
      </w:r>
    </w:p>
    <w:sectPr w:rsidR="002F0472" w:rsidRPr="00F8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18A3"/>
    <w:multiLevelType w:val="multilevel"/>
    <w:tmpl w:val="01D2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80E5F"/>
    <w:multiLevelType w:val="hybridMultilevel"/>
    <w:tmpl w:val="561024F2"/>
    <w:lvl w:ilvl="0" w:tplc="CA8C11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3564"/>
    <w:multiLevelType w:val="multilevel"/>
    <w:tmpl w:val="01D23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A71B0"/>
    <w:multiLevelType w:val="hybridMultilevel"/>
    <w:tmpl w:val="4F5CD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B54"/>
    <w:multiLevelType w:val="hybridMultilevel"/>
    <w:tmpl w:val="DF8EE9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15525"/>
    <w:multiLevelType w:val="multilevel"/>
    <w:tmpl w:val="01D2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56289"/>
    <w:multiLevelType w:val="hybridMultilevel"/>
    <w:tmpl w:val="D21C34E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8"/>
    <w:rsid w:val="0000033A"/>
    <w:rsid w:val="000009CF"/>
    <w:rsid w:val="000306F5"/>
    <w:rsid w:val="00061A8A"/>
    <w:rsid w:val="000E0C18"/>
    <w:rsid w:val="00133320"/>
    <w:rsid w:val="001801E8"/>
    <w:rsid w:val="002101B6"/>
    <w:rsid w:val="00217C9F"/>
    <w:rsid w:val="002201C4"/>
    <w:rsid w:val="00231D6F"/>
    <w:rsid w:val="00296AA2"/>
    <w:rsid w:val="002C391D"/>
    <w:rsid w:val="002D6288"/>
    <w:rsid w:val="002F0472"/>
    <w:rsid w:val="00304BC7"/>
    <w:rsid w:val="003259A1"/>
    <w:rsid w:val="00347FEF"/>
    <w:rsid w:val="003C5977"/>
    <w:rsid w:val="003D5885"/>
    <w:rsid w:val="00402C15"/>
    <w:rsid w:val="00430A4C"/>
    <w:rsid w:val="004A3B23"/>
    <w:rsid w:val="004C1804"/>
    <w:rsid w:val="00557724"/>
    <w:rsid w:val="00572509"/>
    <w:rsid w:val="005F3D6C"/>
    <w:rsid w:val="005F53E7"/>
    <w:rsid w:val="0061308D"/>
    <w:rsid w:val="00621F6A"/>
    <w:rsid w:val="00670481"/>
    <w:rsid w:val="00685828"/>
    <w:rsid w:val="00695304"/>
    <w:rsid w:val="006A6EF9"/>
    <w:rsid w:val="006E0FA9"/>
    <w:rsid w:val="006E6A0F"/>
    <w:rsid w:val="00732A32"/>
    <w:rsid w:val="00763E6E"/>
    <w:rsid w:val="00782797"/>
    <w:rsid w:val="007B12B8"/>
    <w:rsid w:val="007B7BC7"/>
    <w:rsid w:val="007D31FC"/>
    <w:rsid w:val="0080774E"/>
    <w:rsid w:val="00871141"/>
    <w:rsid w:val="008F3FDC"/>
    <w:rsid w:val="0094047C"/>
    <w:rsid w:val="00951E91"/>
    <w:rsid w:val="00973ED2"/>
    <w:rsid w:val="00993E09"/>
    <w:rsid w:val="009D5D91"/>
    <w:rsid w:val="00A35C05"/>
    <w:rsid w:val="00A82B56"/>
    <w:rsid w:val="00AD585F"/>
    <w:rsid w:val="00B76073"/>
    <w:rsid w:val="00B76A02"/>
    <w:rsid w:val="00BD076F"/>
    <w:rsid w:val="00BD5BCB"/>
    <w:rsid w:val="00C07AE8"/>
    <w:rsid w:val="00C10FDE"/>
    <w:rsid w:val="00C37AA6"/>
    <w:rsid w:val="00C41865"/>
    <w:rsid w:val="00C419F1"/>
    <w:rsid w:val="00C6622F"/>
    <w:rsid w:val="00C940AA"/>
    <w:rsid w:val="00CB5503"/>
    <w:rsid w:val="00D1231A"/>
    <w:rsid w:val="00D44B44"/>
    <w:rsid w:val="00D7131E"/>
    <w:rsid w:val="00D7542F"/>
    <w:rsid w:val="00D82089"/>
    <w:rsid w:val="00DB5C51"/>
    <w:rsid w:val="00DB6B2C"/>
    <w:rsid w:val="00DD5D70"/>
    <w:rsid w:val="00E4259D"/>
    <w:rsid w:val="00E60BE9"/>
    <w:rsid w:val="00E656D3"/>
    <w:rsid w:val="00E9157F"/>
    <w:rsid w:val="00EB5A10"/>
    <w:rsid w:val="00EE1306"/>
    <w:rsid w:val="00F02B7D"/>
    <w:rsid w:val="00F628BE"/>
    <w:rsid w:val="00F86316"/>
    <w:rsid w:val="00F91587"/>
    <w:rsid w:val="00FB2E2C"/>
    <w:rsid w:val="00F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A2E8"/>
  <w15:chartTrackingRefBased/>
  <w15:docId w15:val="{CB4C896E-F564-47D1-B899-7EC1C69F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D6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D6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30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28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D6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7D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Standardnpsmoodstavce"/>
    <w:rsid w:val="006E6A0F"/>
  </w:style>
  <w:style w:type="paragraph" w:styleId="Normlnweb">
    <w:name w:val="Normal (Web)"/>
    <w:basedOn w:val="Normln"/>
    <w:uiPriority w:val="99"/>
    <w:unhideWhenUsed/>
    <w:rsid w:val="00E6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73ED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430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727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Suhajova, Simona</dc:creator>
  <cp:keywords/>
  <dc:description/>
  <cp:lastModifiedBy>Suhajova, Simona</cp:lastModifiedBy>
  <cp:revision>72</cp:revision>
  <dcterms:created xsi:type="dcterms:W3CDTF">2021-01-17T17:17:00Z</dcterms:created>
  <dcterms:modified xsi:type="dcterms:W3CDTF">2021-01-31T21:40:00Z</dcterms:modified>
</cp:coreProperties>
</file>