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Augmented Reality Smart Guide – Educational &amp; User Experience Perspective</w:t>
      </w:r>
    </w:p>
    <w:p>
      <w:pPr>
        <w:pStyle w:val="Heading2"/>
      </w:pPr>
      <w:r>
        <w:t>Abstract</w:t>
      </w:r>
    </w:p>
    <w:p>
      <w:r>
        <w:t>This article explores how Augmented Reality can enhance educational experiences in monuments and museums by providing interactive and engaging storytelling.</w:t>
      </w:r>
    </w:p>
    <w:p>
      <w:pPr>
        <w:pStyle w:val="Heading2"/>
      </w:pPr>
      <w:r>
        <w:t>Introduction</w:t>
      </w:r>
    </w:p>
    <w:p>
      <w:r>
        <w:t>Understanding history requires more than observation. Visitors often miss deeper meaning due to lack of clear explanations or engaging content delivery methods.</w:t>
      </w:r>
    </w:p>
    <w:p>
      <w:pPr>
        <w:pStyle w:val="Heading2"/>
      </w:pPr>
      <w:r>
        <w:t>Concept Overview</w:t>
      </w:r>
    </w:p>
    <w:p>
      <w:r>
        <w:t>The AR Smart Guide allows users to point their phone camera at a monument and instantly receive simple, meaningful explanations about its origin, importance, and unique features.</w:t>
      </w:r>
    </w:p>
    <w:p>
      <w:pPr>
        <w:pStyle w:val="Heading2"/>
      </w:pPr>
      <w:r>
        <w:t>Educational Benefits</w:t>
      </w:r>
    </w:p>
    <w:p>
      <w:r>
        <w:t>AR increases attention span, improves knowledge retention, and allows self-paced learning. It makes education interactive rather than passive.</w:t>
      </w:r>
    </w:p>
    <w:p>
      <w:pPr>
        <w:pStyle w:val="Heading2"/>
      </w:pPr>
      <w:r>
        <w:t>User Experience Features</w:t>
      </w:r>
    </w:p>
    <w:p>
      <w:r>
        <w:t>The system provides short explanations, visual overlays, optional audio narration, and historical reconstruction visuals to create an immersive learning experience.</w:t>
      </w:r>
    </w:p>
    <w:p>
      <w:pPr>
        <w:pStyle w:val="Heading2"/>
      </w:pPr>
      <w:r>
        <w:t>Future Enhancements</w:t>
      </w:r>
    </w:p>
    <w:p>
      <w:r>
        <w:t>Future improvements may include multilingual support, gamification elements, AI-based recognition, and cloud-based updates.</w:t>
      </w:r>
    </w:p>
    <w:p>
      <w:pPr>
        <w:pStyle w:val="Heading2"/>
      </w:pPr>
      <w:r>
        <w:t>Conclusion</w:t>
      </w:r>
    </w:p>
    <w:p>
      <w:r>
        <w:t>By combining storytelling with immersive technology, the AR Smart Guide makes history accessible, engaging, and memorable for modern audiences.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